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1063C" w:rsidRPr="00BC6FE0" w:rsidRDefault="0051063C" w:rsidP="0051063C">
      <w:pPr>
        <w:ind w:firstLine="0"/>
        <w:jc w:val="center"/>
        <w:rPr>
          <w:b/>
          <w:szCs w:val="24"/>
        </w:rPr>
      </w:pPr>
      <w:bookmarkStart w:id="0" w:name="_GoBack"/>
      <w:bookmarkEnd w:id="0"/>
      <w:r w:rsidRPr="00BC6FE0">
        <w:rPr>
          <w:b/>
          <w:szCs w:val="24"/>
        </w:rPr>
        <w:t>КОМИТЕТ ГОСУДАРСТВЕННЫХ ДОХОДОВ</w:t>
      </w:r>
      <w:r w:rsidRPr="00BC6FE0">
        <w:rPr>
          <w:b/>
          <w:szCs w:val="24"/>
        </w:rPr>
        <w:br/>
        <w:t>МИНИСТЕРСТВА ФИНАНСОВ РЕСПУБЛИКИ КАЗАХСТАН</w:t>
      </w:r>
    </w:p>
    <w:p w:rsidR="0051063C" w:rsidRPr="00BC6FE0" w:rsidRDefault="0051063C" w:rsidP="0051063C">
      <w:pPr>
        <w:spacing w:before="0"/>
        <w:ind w:firstLine="0"/>
        <w:jc w:val="center"/>
        <w:rPr>
          <w:szCs w:val="24"/>
        </w:rPr>
      </w:pPr>
    </w:p>
    <w:p w:rsidR="0051063C" w:rsidRPr="00BC6FE0" w:rsidRDefault="0051063C" w:rsidP="0051063C">
      <w:pPr>
        <w:spacing w:before="0"/>
        <w:ind w:firstLine="0"/>
        <w:jc w:val="center"/>
        <w:rPr>
          <w:szCs w:val="24"/>
        </w:rPr>
      </w:pPr>
    </w:p>
    <w:tbl>
      <w:tblPr>
        <w:tblW w:w="9639" w:type="dxa"/>
        <w:tblInd w:w="108" w:type="dxa"/>
        <w:tblLook w:val="04A0" w:firstRow="1" w:lastRow="0" w:firstColumn="1" w:lastColumn="0" w:noHBand="0" w:noVBand="1"/>
      </w:tblPr>
      <w:tblGrid>
        <w:gridCol w:w="4926"/>
        <w:gridCol w:w="4713"/>
      </w:tblGrid>
      <w:tr w:rsidR="0051063C" w:rsidRPr="00BC6FE0" w:rsidTr="00284F9B">
        <w:tc>
          <w:tcPr>
            <w:tcW w:w="4926" w:type="dxa"/>
          </w:tcPr>
          <w:p w:rsidR="0051063C" w:rsidRPr="00BC6FE0" w:rsidRDefault="0051063C" w:rsidP="00284F9B">
            <w:pPr>
              <w:spacing w:before="0"/>
              <w:ind w:firstLine="0"/>
              <w:jc w:val="center"/>
              <w:rPr>
                <w:b/>
                <w:szCs w:val="24"/>
              </w:rPr>
            </w:pPr>
            <w:r w:rsidRPr="00BC6FE0">
              <w:rPr>
                <w:b/>
                <w:szCs w:val="24"/>
              </w:rPr>
              <w:t>«УТВЕРЖДАЮ»</w:t>
            </w:r>
          </w:p>
          <w:p w:rsidR="0051063C" w:rsidRPr="00BC6FE0" w:rsidRDefault="0051063C" w:rsidP="00284F9B">
            <w:pPr>
              <w:spacing w:before="0"/>
              <w:ind w:firstLine="0"/>
              <w:jc w:val="center"/>
              <w:rPr>
                <w:b/>
                <w:szCs w:val="24"/>
              </w:rPr>
            </w:pPr>
          </w:p>
          <w:p w:rsidR="0051063C" w:rsidRPr="00BC6FE0" w:rsidRDefault="0051063C" w:rsidP="00284F9B">
            <w:pPr>
              <w:spacing w:before="0"/>
              <w:ind w:firstLine="0"/>
              <w:jc w:val="center"/>
              <w:rPr>
                <w:szCs w:val="24"/>
              </w:rPr>
            </w:pPr>
            <w:r w:rsidRPr="00BC6FE0">
              <w:rPr>
                <w:szCs w:val="24"/>
              </w:rPr>
              <w:t>Куратор проекта</w:t>
            </w:r>
          </w:p>
          <w:p w:rsidR="0051063C" w:rsidRPr="00BC6FE0" w:rsidRDefault="0051063C" w:rsidP="00284F9B">
            <w:pPr>
              <w:spacing w:before="0"/>
              <w:ind w:firstLine="0"/>
              <w:jc w:val="center"/>
              <w:rPr>
                <w:color w:val="000000"/>
                <w:szCs w:val="24"/>
              </w:rPr>
            </w:pPr>
            <w:r w:rsidRPr="00BC6FE0">
              <w:rPr>
                <w:szCs w:val="24"/>
              </w:rPr>
              <w:t xml:space="preserve">Директор Департамента таможенного контроля </w:t>
            </w:r>
            <w:r>
              <w:rPr>
                <w:szCs w:val="24"/>
              </w:rPr>
              <w:t>КГД МФ РК</w:t>
            </w:r>
          </w:p>
          <w:p w:rsidR="0051063C" w:rsidRPr="00BC6FE0" w:rsidRDefault="0051063C" w:rsidP="00284F9B">
            <w:pPr>
              <w:spacing w:before="0"/>
              <w:ind w:firstLine="0"/>
              <w:jc w:val="center"/>
              <w:rPr>
                <w:color w:val="000000"/>
                <w:szCs w:val="24"/>
              </w:rPr>
            </w:pPr>
          </w:p>
          <w:p w:rsidR="0051063C" w:rsidRPr="00BC6FE0" w:rsidRDefault="0051063C" w:rsidP="00284F9B">
            <w:pPr>
              <w:spacing w:before="0"/>
              <w:ind w:firstLine="0"/>
              <w:jc w:val="center"/>
              <w:rPr>
                <w:szCs w:val="24"/>
              </w:rPr>
            </w:pPr>
            <w:r w:rsidRPr="00BC6FE0">
              <w:rPr>
                <w:szCs w:val="24"/>
              </w:rPr>
              <w:t>__________________ М. Бейсенов</w:t>
            </w:r>
          </w:p>
          <w:p w:rsidR="0051063C" w:rsidRPr="00BC6FE0" w:rsidRDefault="0051063C" w:rsidP="00284F9B">
            <w:pPr>
              <w:spacing w:before="0"/>
              <w:ind w:firstLine="0"/>
              <w:jc w:val="center"/>
              <w:rPr>
                <w:szCs w:val="24"/>
              </w:rPr>
            </w:pPr>
          </w:p>
          <w:p w:rsidR="0051063C" w:rsidRPr="00BC6FE0" w:rsidRDefault="0051063C" w:rsidP="00284F9B">
            <w:pPr>
              <w:spacing w:before="0"/>
              <w:ind w:firstLine="0"/>
              <w:jc w:val="center"/>
              <w:rPr>
                <w:szCs w:val="24"/>
                <w:lang w:val="en-US"/>
              </w:rPr>
            </w:pPr>
            <w:r w:rsidRPr="00BC6FE0">
              <w:rPr>
                <w:szCs w:val="24"/>
              </w:rPr>
              <w:t>«____»____________ 201</w:t>
            </w:r>
            <w:r w:rsidR="00CA151B">
              <w:rPr>
                <w:szCs w:val="24"/>
              </w:rPr>
              <w:t>8</w:t>
            </w:r>
            <w:r w:rsidRPr="00BC6FE0">
              <w:rPr>
                <w:szCs w:val="24"/>
              </w:rPr>
              <w:t xml:space="preserve"> г.</w:t>
            </w:r>
          </w:p>
        </w:tc>
        <w:tc>
          <w:tcPr>
            <w:tcW w:w="4713" w:type="dxa"/>
          </w:tcPr>
          <w:p w:rsidR="0051063C" w:rsidRPr="00BC6FE0" w:rsidRDefault="0051063C" w:rsidP="00284F9B">
            <w:pPr>
              <w:spacing w:before="0"/>
              <w:ind w:firstLine="0"/>
              <w:jc w:val="center"/>
              <w:rPr>
                <w:b/>
                <w:szCs w:val="24"/>
              </w:rPr>
            </w:pPr>
            <w:r w:rsidRPr="00BC6FE0">
              <w:rPr>
                <w:b/>
                <w:szCs w:val="24"/>
              </w:rPr>
              <w:t>«</w:t>
            </w:r>
            <w:r w:rsidR="00FE40E1" w:rsidRPr="00FE40E1">
              <w:rPr>
                <w:b/>
                <w:szCs w:val="24"/>
              </w:rPr>
              <w:t>СОГЛАСОВАНО</w:t>
            </w:r>
            <w:r w:rsidRPr="00BC6FE0">
              <w:rPr>
                <w:b/>
                <w:szCs w:val="24"/>
              </w:rPr>
              <w:t>»</w:t>
            </w:r>
          </w:p>
          <w:p w:rsidR="0051063C" w:rsidRPr="00BC6FE0" w:rsidRDefault="0051063C" w:rsidP="00284F9B">
            <w:pPr>
              <w:spacing w:before="0"/>
              <w:ind w:firstLine="0"/>
              <w:jc w:val="center"/>
              <w:rPr>
                <w:b/>
                <w:szCs w:val="24"/>
              </w:rPr>
            </w:pPr>
          </w:p>
          <w:p w:rsidR="0051063C" w:rsidRPr="00BC6FE0" w:rsidRDefault="0051063C" w:rsidP="00284F9B">
            <w:pPr>
              <w:spacing w:before="0"/>
              <w:ind w:firstLine="0"/>
              <w:jc w:val="center"/>
              <w:rPr>
                <w:color w:val="000000"/>
                <w:szCs w:val="24"/>
              </w:rPr>
            </w:pPr>
            <w:r w:rsidRPr="00BC6FE0">
              <w:rPr>
                <w:szCs w:val="24"/>
              </w:rPr>
              <w:t>Региональный координатор по странам группы D</w:t>
            </w:r>
            <w:r w:rsidRPr="00BC6FE0">
              <w:rPr>
                <w:color w:val="000000"/>
                <w:szCs w:val="24"/>
              </w:rPr>
              <w:t xml:space="preserve"> ЮНКТАД ООН</w:t>
            </w:r>
          </w:p>
          <w:p w:rsidR="0051063C" w:rsidRPr="00BC6FE0" w:rsidRDefault="0051063C" w:rsidP="00284F9B">
            <w:pPr>
              <w:spacing w:before="0"/>
              <w:ind w:firstLine="0"/>
              <w:jc w:val="center"/>
              <w:rPr>
                <w:color w:val="000000"/>
                <w:szCs w:val="24"/>
              </w:rPr>
            </w:pPr>
          </w:p>
          <w:p w:rsidR="0051063C" w:rsidRPr="00BC6FE0" w:rsidRDefault="0051063C" w:rsidP="00284F9B">
            <w:pPr>
              <w:spacing w:before="0"/>
              <w:ind w:firstLine="0"/>
              <w:jc w:val="center"/>
              <w:rPr>
                <w:color w:val="000000"/>
                <w:szCs w:val="24"/>
              </w:rPr>
            </w:pPr>
          </w:p>
          <w:p w:rsidR="0051063C" w:rsidRPr="00BC6FE0" w:rsidRDefault="0051063C" w:rsidP="00284F9B">
            <w:pPr>
              <w:spacing w:before="0"/>
              <w:ind w:firstLine="0"/>
              <w:jc w:val="center"/>
              <w:rPr>
                <w:szCs w:val="24"/>
              </w:rPr>
            </w:pPr>
            <w:r w:rsidRPr="00BC6FE0">
              <w:rPr>
                <w:szCs w:val="24"/>
              </w:rPr>
              <w:t xml:space="preserve">__________________ </w:t>
            </w:r>
            <w:r w:rsidRPr="00BC6FE0">
              <w:rPr>
                <w:szCs w:val="24"/>
                <w:lang w:val="en-US"/>
              </w:rPr>
              <w:t xml:space="preserve">Д. </w:t>
            </w:r>
            <w:r w:rsidRPr="00BC6FE0">
              <w:rPr>
                <w:szCs w:val="24"/>
              </w:rPr>
              <w:t>Годунов</w:t>
            </w:r>
          </w:p>
          <w:p w:rsidR="0051063C" w:rsidRPr="00BC6FE0" w:rsidRDefault="0051063C" w:rsidP="00284F9B">
            <w:pPr>
              <w:spacing w:before="0"/>
              <w:ind w:firstLine="0"/>
              <w:jc w:val="center"/>
              <w:rPr>
                <w:szCs w:val="24"/>
              </w:rPr>
            </w:pPr>
          </w:p>
          <w:p w:rsidR="0051063C" w:rsidRPr="00BC6FE0" w:rsidRDefault="0051063C" w:rsidP="00284F9B">
            <w:pPr>
              <w:spacing w:before="0"/>
              <w:ind w:firstLine="0"/>
              <w:jc w:val="center"/>
              <w:rPr>
                <w:szCs w:val="24"/>
                <w:lang w:val="en-US"/>
              </w:rPr>
            </w:pPr>
            <w:r w:rsidRPr="00BC6FE0">
              <w:rPr>
                <w:szCs w:val="24"/>
              </w:rPr>
              <w:t>«____»____________ 201</w:t>
            </w:r>
            <w:r w:rsidR="00CA151B">
              <w:rPr>
                <w:szCs w:val="24"/>
              </w:rPr>
              <w:t>8</w:t>
            </w:r>
            <w:r w:rsidRPr="00BC6FE0">
              <w:rPr>
                <w:szCs w:val="24"/>
              </w:rPr>
              <w:t xml:space="preserve"> г.</w:t>
            </w:r>
          </w:p>
        </w:tc>
      </w:tr>
    </w:tbl>
    <w:p w:rsidR="0051063C" w:rsidRPr="00BC6FE0" w:rsidRDefault="0051063C" w:rsidP="0051063C">
      <w:pPr>
        <w:spacing w:before="0"/>
        <w:ind w:firstLine="0"/>
        <w:jc w:val="center"/>
        <w:rPr>
          <w:szCs w:val="24"/>
        </w:rPr>
      </w:pPr>
    </w:p>
    <w:p w:rsidR="0051063C" w:rsidRDefault="0051063C" w:rsidP="0051063C">
      <w:pPr>
        <w:spacing w:before="0"/>
        <w:ind w:firstLine="0"/>
        <w:jc w:val="center"/>
        <w:rPr>
          <w:szCs w:val="24"/>
        </w:rPr>
      </w:pPr>
    </w:p>
    <w:p w:rsidR="0051063C" w:rsidRPr="00BC6FE0" w:rsidRDefault="0051063C" w:rsidP="0051063C">
      <w:pPr>
        <w:spacing w:before="0"/>
        <w:ind w:firstLine="0"/>
        <w:jc w:val="center"/>
        <w:rPr>
          <w:szCs w:val="24"/>
        </w:rPr>
      </w:pPr>
    </w:p>
    <w:p w:rsidR="0051063C" w:rsidRPr="00BC6FE0" w:rsidRDefault="0051063C" w:rsidP="0051063C">
      <w:pPr>
        <w:spacing w:before="0"/>
        <w:ind w:firstLine="0"/>
        <w:jc w:val="center"/>
        <w:rPr>
          <w:szCs w:val="24"/>
        </w:rPr>
      </w:pPr>
    </w:p>
    <w:p w:rsidR="0051063C" w:rsidRPr="00BC6FE0" w:rsidRDefault="0051063C" w:rsidP="0051063C">
      <w:pPr>
        <w:spacing w:before="0"/>
        <w:ind w:firstLine="0"/>
        <w:jc w:val="center"/>
        <w:rPr>
          <w:b/>
          <w:szCs w:val="24"/>
        </w:rPr>
      </w:pPr>
      <w:r w:rsidRPr="00BC6FE0">
        <w:rPr>
          <w:b/>
          <w:szCs w:val="24"/>
        </w:rPr>
        <w:t>ИНТЕГ</w:t>
      </w:r>
      <w:r>
        <w:rPr>
          <w:b/>
          <w:szCs w:val="24"/>
        </w:rPr>
        <w:t>РИРОВАННЫЙ ТАМОЖЕННЫЙ КОМПОНЕНТ</w:t>
      </w:r>
      <w:r w:rsidRPr="00BC6FE0">
        <w:rPr>
          <w:b/>
          <w:szCs w:val="24"/>
        </w:rPr>
        <w:t>АВТОМАТИЗИРОВАННОЙ СИСТЕМЫ ТАМОЖЕННОГО И НАЛОГОВОГО АДМИНИСТРИРОВАНИЯ</w:t>
      </w:r>
    </w:p>
    <w:p w:rsidR="0051063C" w:rsidRPr="00BC6FE0" w:rsidRDefault="0051063C" w:rsidP="0051063C">
      <w:pPr>
        <w:spacing w:before="0"/>
        <w:ind w:firstLine="0"/>
        <w:jc w:val="center"/>
        <w:rPr>
          <w:szCs w:val="24"/>
        </w:rPr>
      </w:pPr>
    </w:p>
    <w:p w:rsidR="0051063C" w:rsidRPr="00BC6FE0" w:rsidRDefault="0051063C" w:rsidP="0051063C">
      <w:pPr>
        <w:spacing w:before="0"/>
        <w:ind w:firstLine="0"/>
        <w:jc w:val="center"/>
        <w:rPr>
          <w:b/>
          <w:szCs w:val="24"/>
        </w:rPr>
      </w:pPr>
      <w:r w:rsidRPr="00BC6FE0">
        <w:rPr>
          <w:b/>
          <w:szCs w:val="24"/>
        </w:rPr>
        <w:t>АСТАНА-1</w:t>
      </w:r>
    </w:p>
    <w:p w:rsidR="0051063C" w:rsidRPr="00BC6FE0" w:rsidRDefault="0051063C" w:rsidP="0051063C">
      <w:pPr>
        <w:spacing w:before="0"/>
        <w:ind w:firstLine="0"/>
        <w:jc w:val="center"/>
        <w:rPr>
          <w:szCs w:val="24"/>
        </w:rPr>
      </w:pPr>
    </w:p>
    <w:p w:rsidR="0051063C" w:rsidRDefault="0051063C" w:rsidP="0051063C">
      <w:pPr>
        <w:autoSpaceDE w:val="0"/>
        <w:autoSpaceDN w:val="0"/>
        <w:adjustRightInd w:val="0"/>
        <w:spacing w:before="0"/>
        <w:ind w:firstLine="0"/>
        <w:jc w:val="center"/>
        <w:rPr>
          <w:b/>
          <w:szCs w:val="24"/>
        </w:rPr>
      </w:pPr>
      <w:r w:rsidRPr="0051063C">
        <w:rPr>
          <w:b/>
          <w:szCs w:val="24"/>
        </w:rPr>
        <w:t>РУКОВОДСТВО ПОЛЬЗОВАТЕЛЯ</w:t>
      </w:r>
    </w:p>
    <w:p w:rsidR="0051063C" w:rsidRDefault="0051063C" w:rsidP="0051063C">
      <w:pPr>
        <w:autoSpaceDE w:val="0"/>
        <w:autoSpaceDN w:val="0"/>
        <w:adjustRightInd w:val="0"/>
        <w:spacing w:before="0"/>
        <w:ind w:firstLine="0"/>
        <w:jc w:val="center"/>
        <w:rPr>
          <w:b/>
          <w:szCs w:val="24"/>
        </w:rPr>
      </w:pPr>
      <w:r w:rsidRPr="0051063C">
        <w:rPr>
          <w:b/>
          <w:szCs w:val="24"/>
        </w:rPr>
        <w:t>Подсистема «</w:t>
      </w:r>
      <w:r w:rsidR="00596AF6">
        <w:rPr>
          <w:b/>
          <w:szCs w:val="24"/>
        </w:rPr>
        <w:t>Таможенное декларирование</w:t>
      </w:r>
      <w:r w:rsidRPr="0051063C">
        <w:rPr>
          <w:b/>
          <w:szCs w:val="24"/>
        </w:rPr>
        <w:t>»</w:t>
      </w:r>
    </w:p>
    <w:p w:rsidR="0051063C" w:rsidRPr="00BC6FE0" w:rsidRDefault="0051063C" w:rsidP="0051063C">
      <w:pPr>
        <w:autoSpaceDE w:val="0"/>
        <w:autoSpaceDN w:val="0"/>
        <w:adjustRightInd w:val="0"/>
        <w:spacing w:before="0"/>
        <w:ind w:firstLine="0"/>
        <w:jc w:val="center"/>
        <w:rPr>
          <w:b/>
          <w:szCs w:val="24"/>
        </w:rPr>
      </w:pPr>
    </w:p>
    <w:p w:rsidR="0051063C" w:rsidRPr="00BC6FE0" w:rsidRDefault="0051063C" w:rsidP="0051063C">
      <w:pPr>
        <w:autoSpaceDE w:val="0"/>
        <w:autoSpaceDN w:val="0"/>
        <w:adjustRightInd w:val="0"/>
        <w:spacing w:before="0"/>
        <w:ind w:firstLine="0"/>
        <w:jc w:val="center"/>
        <w:rPr>
          <w:szCs w:val="24"/>
        </w:rPr>
      </w:pPr>
      <w:r w:rsidRPr="00BC6FE0">
        <w:rPr>
          <w:szCs w:val="24"/>
        </w:rPr>
        <w:t xml:space="preserve">Шифр </w:t>
      </w:r>
      <w:r w:rsidR="00596AF6">
        <w:rPr>
          <w:szCs w:val="24"/>
        </w:rPr>
        <w:t>РП.ПТД</w:t>
      </w:r>
      <w:r w:rsidR="00EC36BE">
        <w:rPr>
          <w:szCs w:val="24"/>
        </w:rPr>
        <w:t>.ИС.АСТ1.01.2018</w:t>
      </w:r>
    </w:p>
    <w:p w:rsidR="0051063C" w:rsidRPr="00BC6FE0" w:rsidRDefault="0051063C" w:rsidP="0051063C">
      <w:pPr>
        <w:autoSpaceDE w:val="0"/>
        <w:autoSpaceDN w:val="0"/>
        <w:adjustRightInd w:val="0"/>
        <w:spacing w:before="0"/>
        <w:ind w:firstLine="0"/>
        <w:jc w:val="center"/>
        <w:rPr>
          <w:szCs w:val="24"/>
        </w:rPr>
      </w:pPr>
    </w:p>
    <w:p w:rsidR="0051063C" w:rsidRPr="00BC6FE0" w:rsidRDefault="0051063C" w:rsidP="0051063C">
      <w:pPr>
        <w:autoSpaceDE w:val="0"/>
        <w:autoSpaceDN w:val="0"/>
        <w:adjustRightInd w:val="0"/>
        <w:spacing w:before="0"/>
        <w:ind w:firstLine="0"/>
        <w:jc w:val="center"/>
        <w:rPr>
          <w:szCs w:val="24"/>
        </w:rPr>
      </w:pPr>
    </w:p>
    <w:p w:rsidR="0051063C" w:rsidRDefault="0051063C" w:rsidP="0051063C">
      <w:pPr>
        <w:autoSpaceDE w:val="0"/>
        <w:autoSpaceDN w:val="0"/>
        <w:adjustRightInd w:val="0"/>
        <w:spacing w:before="0"/>
        <w:ind w:firstLine="0"/>
        <w:jc w:val="center"/>
        <w:rPr>
          <w:szCs w:val="24"/>
        </w:rPr>
      </w:pPr>
    </w:p>
    <w:p w:rsidR="00340FDE" w:rsidRDefault="00340FDE" w:rsidP="0051063C">
      <w:pPr>
        <w:autoSpaceDE w:val="0"/>
        <w:autoSpaceDN w:val="0"/>
        <w:adjustRightInd w:val="0"/>
        <w:spacing w:before="0"/>
        <w:ind w:firstLine="0"/>
        <w:jc w:val="center"/>
        <w:rPr>
          <w:szCs w:val="24"/>
        </w:rPr>
      </w:pPr>
    </w:p>
    <w:p w:rsidR="00340FDE" w:rsidRDefault="00340FDE" w:rsidP="0051063C">
      <w:pPr>
        <w:autoSpaceDE w:val="0"/>
        <w:autoSpaceDN w:val="0"/>
        <w:adjustRightInd w:val="0"/>
        <w:spacing w:before="0"/>
        <w:ind w:firstLine="0"/>
        <w:jc w:val="center"/>
        <w:rPr>
          <w:szCs w:val="24"/>
        </w:rPr>
      </w:pPr>
    </w:p>
    <w:p w:rsidR="00340FDE" w:rsidRDefault="00340FDE" w:rsidP="0051063C">
      <w:pPr>
        <w:autoSpaceDE w:val="0"/>
        <w:autoSpaceDN w:val="0"/>
        <w:adjustRightInd w:val="0"/>
        <w:spacing w:before="0"/>
        <w:ind w:firstLine="0"/>
        <w:jc w:val="center"/>
        <w:rPr>
          <w:szCs w:val="24"/>
        </w:rPr>
      </w:pPr>
    </w:p>
    <w:p w:rsidR="00340FDE" w:rsidRDefault="00340FDE" w:rsidP="0051063C">
      <w:pPr>
        <w:autoSpaceDE w:val="0"/>
        <w:autoSpaceDN w:val="0"/>
        <w:adjustRightInd w:val="0"/>
        <w:spacing w:before="0"/>
        <w:ind w:firstLine="0"/>
        <w:jc w:val="center"/>
        <w:rPr>
          <w:szCs w:val="24"/>
        </w:rPr>
      </w:pPr>
    </w:p>
    <w:p w:rsidR="00340FDE" w:rsidRDefault="00340FDE" w:rsidP="0051063C">
      <w:pPr>
        <w:autoSpaceDE w:val="0"/>
        <w:autoSpaceDN w:val="0"/>
        <w:adjustRightInd w:val="0"/>
        <w:spacing w:before="0"/>
        <w:ind w:firstLine="0"/>
        <w:jc w:val="center"/>
        <w:rPr>
          <w:szCs w:val="24"/>
        </w:rPr>
      </w:pPr>
    </w:p>
    <w:p w:rsidR="00340FDE" w:rsidRDefault="00340FDE" w:rsidP="0051063C">
      <w:pPr>
        <w:autoSpaceDE w:val="0"/>
        <w:autoSpaceDN w:val="0"/>
        <w:adjustRightInd w:val="0"/>
        <w:spacing w:before="0"/>
        <w:ind w:firstLine="0"/>
        <w:jc w:val="center"/>
        <w:rPr>
          <w:szCs w:val="24"/>
        </w:rPr>
      </w:pPr>
    </w:p>
    <w:p w:rsidR="00340FDE" w:rsidRDefault="00340FDE" w:rsidP="0051063C">
      <w:pPr>
        <w:autoSpaceDE w:val="0"/>
        <w:autoSpaceDN w:val="0"/>
        <w:adjustRightInd w:val="0"/>
        <w:spacing w:before="0"/>
        <w:ind w:firstLine="0"/>
        <w:jc w:val="center"/>
        <w:rPr>
          <w:szCs w:val="24"/>
        </w:rPr>
      </w:pPr>
    </w:p>
    <w:p w:rsidR="00340FDE" w:rsidRDefault="00340FDE" w:rsidP="0051063C">
      <w:pPr>
        <w:autoSpaceDE w:val="0"/>
        <w:autoSpaceDN w:val="0"/>
        <w:adjustRightInd w:val="0"/>
        <w:spacing w:before="0"/>
        <w:ind w:firstLine="0"/>
        <w:jc w:val="center"/>
        <w:rPr>
          <w:szCs w:val="24"/>
        </w:rPr>
      </w:pPr>
    </w:p>
    <w:p w:rsidR="00340FDE" w:rsidRDefault="00340FDE" w:rsidP="0051063C">
      <w:pPr>
        <w:autoSpaceDE w:val="0"/>
        <w:autoSpaceDN w:val="0"/>
        <w:adjustRightInd w:val="0"/>
        <w:spacing w:before="0"/>
        <w:ind w:firstLine="0"/>
        <w:jc w:val="center"/>
        <w:rPr>
          <w:szCs w:val="24"/>
        </w:rPr>
      </w:pPr>
    </w:p>
    <w:p w:rsidR="00340FDE" w:rsidRDefault="00340FDE" w:rsidP="0051063C">
      <w:pPr>
        <w:autoSpaceDE w:val="0"/>
        <w:autoSpaceDN w:val="0"/>
        <w:adjustRightInd w:val="0"/>
        <w:spacing w:before="0"/>
        <w:ind w:firstLine="0"/>
        <w:jc w:val="center"/>
        <w:rPr>
          <w:szCs w:val="24"/>
        </w:rPr>
      </w:pPr>
    </w:p>
    <w:p w:rsidR="00340FDE" w:rsidRPr="005F3E8E" w:rsidRDefault="00340FDE" w:rsidP="0051063C">
      <w:pPr>
        <w:autoSpaceDE w:val="0"/>
        <w:autoSpaceDN w:val="0"/>
        <w:adjustRightInd w:val="0"/>
        <w:spacing w:before="0"/>
        <w:ind w:firstLine="0"/>
        <w:jc w:val="center"/>
        <w:rPr>
          <w:szCs w:val="24"/>
        </w:rPr>
      </w:pPr>
    </w:p>
    <w:p w:rsidR="0051063C" w:rsidRDefault="0051063C" w:rsidP="0051063C">
      <w:pPr>
        <w:spacing w:before="0"/>
        <w:ind w:firstLine="0"/>
        <w:jc w:val="center"/>
        <w:rPr>
          <w:szCs w:val="24"/>
        </w:rPr>
      </w:pPr>
    </w:p>
    <w:p w:rsidR="0051063C" w:rsidRDefault="0051063C" w:rsidP="0051063C">
      <w:pPr>
        <w:spacing w:before="0"/>
        <w:ind w:firstLine="0"/>
        <w:jc w:val="center"/>
        <w:rPr>
          <w:szCs w:val="24"/>
        </w:rPr>
      </w:pPr>
    </w:p>
    <w:p w:rsidR="0051063C" w:rsidRPr="005F3E8E" w:rsidRDefault="0051063C" w:rsidP="0051063C">
      <w:pPr>
        <w:spacing w:before="0"/>
        <w:ind w:firstLine="0"/>
        <w:jc w:val="center"/>
        <w:rPr>
          <w:szCs w:val="24"/>
        </w:rPr>
      </w:pPr>
    </w:p>
    <w:p w:rsidR="0051063C" w:rsidRPr="001E3A0D" w:rsidRDefault="0051063C" w:rsidP="0051063C">
      <w:pPr>
        <w:autoSpaceDE w:val="0"/>
        <w:autoSpaceDN w:val="0"/>
        <w:adjustRightInd w:val="0"/>
        <w:spacing w:before="0"/>
        <w:ind w:firstLine="0"/>
        <w:jc w:val="center"/>
        <w:rPr>
          <w:szCs w:val="24"/>
        </w:rPr>
      </w:pPr>
    </w:p>
    <w:p w:rsidR="0051063C" w:rsidRPr="001E3A0D" w:rsidRDefault="0051063C" w:rsidP="0051063C">
      <w:pPr>
        <w:autoSpaceDE w:val="0"/>
        <w:autoSpaceDN w:val="0"/>
        <w:adjustRightInd w:val="0"/>
        <w:spacing w:before="0"/>
        <w:ind w:firstLine="0"/>
        <w:jc w:val="center"/>
        <w:rPr>
          <w:szCs w:val="24"/>
        </w:rPr>
      </w:pPr>
    </w:p>
    <w:p w:rsidR="0066021C" w:rsidRPr="00174BE8" w:rsidRDefault="0051063C" w:rsidP="0051063C">
      <w:pPr>
        <w:spacing w:before="0"/>
        <w:ind w:firstLine="0"/>
        <w:jc w:val="center"/>
        <w:rPr>
          <w:b/>
          <w:color w:val="000000"/>
          <w:szCs w:val="28"/>
        </w:rPr>
        <w:sectPr w:rsidR="0066021C" w:rsidRPr="00174BE8" w:rsidSect="0049259B">
          <w:headerReference w:type="default" r:id="rId8"/>
          <w:footerReference w:type="default" r:id="rId9"/>
          <w:pgSz w:w="11906" w:h="16838"/>
          <w:pgMar w:top="1134" w:right="851" w:bottom="1134" w:left="1418" w:header="709" w:footer="709" w:gutter="0"/>
          <w:cols w:space="708"/>
          <w:titlePg/>
          <w:docGrid w:linePitch="381"/>
        </w:sectPr>
      </w:pPr>
      <w:r w:rsidRPr="00BC6FE0">
        <w:rPr>
          <w:b/>
          <w:szCs w:val="24"/>
        </w:rPr>
        <w:t>201</w:t>
      </w:r>
      <w:r w:rsidR="00EC36BE">
        <w:rPr>
          <w:b/>
          <w:szCs w:val="24"/>
        </w:rPr>
        <w:t>8</w:t>
      </w:r>
      <w:r w:rsidRPr="00BC6FE0">
        <w:rPr>
          <w:b/>
          <w:szCs w:val="24"/>
        </w:rPr>
        <w:t>г.</w:t>
      </w:r>
    </w:p>
    <w:p w:rsidR="0075374A" w:rsidRPr="00174BE8" w:rsidRDefault="0075374A" w:rsidP="003E315B">
      <w:pPr>
        <w:ind w:firstLine="0"/>
        <w:rPr>
          <w:b/>
          <w:color w:val="000000"/>
          <w:sz w:val="28"/>
        </w:rPr>
      </w:pPr>
      <w:r w:rsidRPr="00174BE8">
        <w:rPr>
          <w:b/>
          <w:color w:val="000000"/>
          <w:sz w:val="28"/>
        </w:rPr>
        <w:lastRenderedPageBreak/>
        <w:t>Лист согласования</w:t>
      </w:r>
    </w:p>
    <w:p w:rsidR="006D5093" w:rsidRPr="00174BE8" w:rsidRDefault="00FF6A42" w:rsidP="006D5093">
      <w:pPr>
        <w:rPr>
          <w:color w:val="000000"/>
        </w:rPr>
      </w:pPr>
      <w:r w:rsidRPr="00174BE8">
        <w:rPr>
          <w:color w:val="000000"/>
          <w:lang w:eastAsia="ru-RU"/>
        </w:rPr>
        <w:t>Руководство пользователя на подсистему «</w:t>
      </w:r>
      <w:r w:rsidR="007B268F" w:rsidRPr="007B268F">
        <w:rPr>
          <w:color w:val="000000"/>
          <w:lang w:eastAsia="ru-RU"/>
        </w:rPr>
        <w:t>Таможенное декларирование</w:t>
      </w:r>
      <w:r w:rsidRPr="00174BE8">
        <w:rPr>
          <w:color w:val="000000"/>
          <w:lang w:eastAsia="ru-RU"/>
        </w:rPr>
        <w:t>»</w:t>
      </w:r>
      <w:r w:rsidR="006D5093" w:rsidRPr="00174BE8">
        <w:rPr>
          <w:color w:val="000000"/>
          <w:lang w:eastAsia="ru-RU"/>
        </w:rPr>
        <w:t xml:space="preserve"> </w:t>
      </w:r>
      <w:r w:rsidR="006D5093" w:rsidRPr="00174BE8">
        <w:rPr>
          <w:color w:val="000000"/>
        </w:rPr>
        <w:t>АСТАНА-1 согласован с участием следующих лиц:</w:t>
      </w:r>
    </w:p>
    <w:p w:rsidR="006D5093" w:rsidRPr="00174BE8" w:rsidRDefault="006D5093" w:rsidP="003E315B">
      <w:pPr>
        <w:ind w:firstLine="0"/>
        <w:rPr>
          <w:b/>
          <w:color w:val="000000"/>
          <w:sz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835"/>
        <w:gridCol w:w="2977"/>
        <w:gridCol w:w="1734"/>
        <w:gridCol w:w="1134"/>
      </w:tblGrid>
      <w:tr w:rsidR="0075374A" w:rsidRPr="00174BE8" w:rsidTr="006D5093">
        <w:trPr>
          <w:trHeight w:val="170"/>
          <w:tblHeader/>
        </w:trPr>
        <w:tc>
          <w:tcPr>
            <w:tcW w:w="959" w:type="dxa"/>
            <w:shd w:val="clear" w:color="auto" w:fill="DBE5F1"/>
            <w:vAlign w:val="center"/>
          </w:tcPr>
          <w:p w:rsidR="0075374A" w:rsidRPr="00174BE8" w:rsidRDefault="0075374A" w:rsidP="0075374A">
            <w:pPr>
              <w:pStyle w:val="plaintext0"/>
              <w:spacing w:line="240" w:lineRule="auto"/>
              <w:ind w:left="142" w:right="137" w:firstLine="0"/>
              <w:jc w:val="center"/>
              <w:rPr>
                <w:rFonts w:ascii="Times New Roman" w:hAnsi="Times New Roman"/>
                <w:color w:val="000000"/>
                <w:lang w:val="ru-RU" w:eastAsia="ru-RU"/>
              </w:rPr>
            </w:pPr>
            <w:r w:rsidRPr="00174BE8">
              <w:rPr>
                <w:rFonts w:ascii="Times New Roman" w:hAnsi="Times New Roman"/>
                <w:color w:val="000000"/>
                <w:lang w:val="ru-RU" w:eastAsia="ru-RU"/>
              </w:rPr>
              <w:t>Номер</w:t>
            </w:r>
          </w:p>
        </w:tc>
        <w:tc>
          <w:tcPr>
            <w:tcW w:w="2835" w:type="dxa"/>
            <w:shd w:val="clear" w:color="auto" w:fill="DBE5F1"/>
            <w:vAlign w:val="center"/>
          </w:tcPr>
          <w:p w:rsidR="0075374A" w:rsidRPr="00174BE8" w:rsidRDefault="0075374A" w:rsidP="0075374A">
            <w:pPr>
              <w:pStyle w:val="plaintext0"/>
              <w:spacing w:line="240" w:lineRule="auto"/>
              <w:ind w:left="142" w:right="137" w:firstLine="0"/>
              <w:jc w:val="center"/>
              <w:rPr>
                <w:rFonts w:ascii="Times New Roman" w:hAnsi="Times New Roman"/>
                <w:color w:val="000000"/>
                <w:lang w:val="ru-RU" w:eastAsia="ru-RU"/>
              </w:rPr>
            </w:pPr>
            <w:r w:rsidRPr="00174BE8">
              <w:rPr>
                <w:rFonts w:ascii="Times New Roman" w:hAnsi="Times New Roman"/>
                <w:color w:val="000000"/>
                <w:lang w:val="ru-RU" w:eastAsia="ru-RU"/>
              </w:rPr>
              <w:t>Должность исполнителя</w:t>
            </w:r>
          </w:p>
        </w:tc>
        <w:tc>
          <w:tcPr>
            <w:tcW w:w="2977" w:type="dxa"/>
            <w:shd w:val="clear" w:color="auto" w:fill="DBE5F1"/>
            <w:vAlign w:val="center"/>
          </w:tcPr>
          <w:p w:rsidR="0075374A" w:rsidRPr="00174BE8" w:rsidRDefault="0075374A" w:rsidP="0075374A">
            <w:pPr>
              <w:pStyle w:val="plaintext0"/>
              <w:spacing w:line="240" w:lineRule="auto"/>
              <w:ind w:left="142" w:right="137" w:firstLine="0"/>
              <w:jc w:val="center"/>
              <w:rPr>
                <w:rFonts w:ascii="Times New Roman" w:hAnsi="Times New Roman"/>
                <w:color w:val="000000"/>
                <w:lang w:val="ru-RU" w:eastAsia="ru-RU"/>
              </w:rPr>
            </w:pPr>
            <w:r w:rsidRPr="00174BE8">
              <w:rPr>
                <w:rFonts w:ascii="Times New Roman" w:hAnsi="Times New Roman"/>
                <w:color w:val="000000"/>
                <w:lang w:val="ru-RU" w:eastAsia="ru-RU"/>
              </w:rPr>
              <w:t>Фамилия, имя, отчество</w:t>
            </w:r>
          </w:p>
        </w:tc>
        <w:tc>
          <w:tcPr>
            <w:tcW w:w="1734" w:type="dxa"/>
            <w:shd w:val="clear" w:color="auto" w:fill="DBE5F1"/>
            <w:vAlign w:val="center"/>
          </w:tcPr>
          <w:p w:rsidR="0075374A" w:rsidRPr="00174BE8" w:rsidRDefault="0075374A" w:rsidP="0075374A">
            <w:pPr>
              <w:pStyle w:val="plaintext0"/>
              <w:spacing w:line="240" w:lineRule="auto"/>
              <w:ind w:left="142" w:right="137" w:firstLine="0"/>
              <w:jc w:val="center"/>
              <w:rPr>
                <w:rFonts w:ascii="Times New Roman" w:hAnsi="Times New Roman"/>
                <w:color w:val="000000"/>
                <w:lang w:val="ru-RU" w:eastAsia="ru-RU"/>
              </w:rPr>
            </w:pPr>
            <w:r w:rsidRPr="00174BE8">
              <w:rPr>
                <w:rFonts w:ascii="Times New Roman" w:hAnsi="Times New Roman"/>
                <w:color w:val="000000"/>
                <w:lang w:val="ru-RU" w:eastAsia="ru-RU"/>
              </w:rPr>
              <w:t>Подпись</w:t>
            </w:r>
          </w:p>
        </w:tc>
        <w:tc>
          <w:tcPr>
            <w:tcW w:w="1134" w:type="dxa"/>
            <w:shd w:val="clear" w:color="auto" w:fill="DBE5F1"/>
            <w:vAlign w:val="center"/>
          </w:tcPr>
          <w:p w:rsidR="0075374A" w:rsidRPr="00174BE8" w:rsidRDefault="0075374A" w:rsidP="0075374A">
            <w:pPr>
              <w:pStyle w:val="plaintext0"/>
              <w:spacing w:line="240" w:lineRule="auto"/>
              <w:ind w:left="142" w:right="137" w:firstLine="0"/>
              <w:jc w:val="center"/>
              <w:rPr>
                <w:rFonts w:ascii="Times New Roman" w:hAnsi="Times New Roman"/>
                <w:color w:val="000000"/>
                <w:lang w:val="ru-RU" w:eastAsia="ru-RU"/>
              </w:rPr>
            </w:pPr>
            <w:r w:rsidRPr="00174BE8">
              <w:rPr>
                <w:rFonts w:ascii="Times New Roman" w:hAnsi="Times New Roman"/>
                <w:color w:val="000000"/>
                <w:lang w:val="ru-RU" w:eastAsia="ru-RU"/>
              </w:rPr>
              <w:t>Дата</w:t>
            </w:r>
          </w:p>
        </w:tc>
      </w:tr>
      <w:tr w:rsidR="0075374A" w:rsidRPr="00174BE8" w:rsidTr="0075374A">
        <w:trPr>
          <w:trHeight w:hRule="exact" w:val="567"/>
        </w:trPr>
        <w:tc>
          <w:tcPr>
            <w:tcW w:w="959" w:type="dxa"/>
          </w:tcPr>
          <w:p w:rsidR="0075374A" w:rsidRPr="00174BE8" w:rsidRDefault="0075374A" w:rsidP="0075374A">
            <w:pPr>
              <w:pStyle w:val="-0"/>
              <w:spacing w:after="0" w:line="240" w:lineRule="auto"/>
              <w:jc w:val="left"/>
              <w:rPr>
                <w:color w:val="000000"/>
                <w:szCs w:val="24"/>
                <w:lang w:val="ru-RU"/>
              </w:rPr>
            </w:pPr>
          </w:p>
        </w:tc>
        <w:tc>
          <w:tcPr>
            <w:tcW w:w="2835" w:type="dxa"/>
          </w:tcPr>
          <w:p w:rsidR="0075374A" w:rsidRPr="00174BE8" w:rsidRDefault="0075374A" w:rsidP="0075374A">
            <w:pPr>
              <w:pStyle w:val="-0"/>
              <w:spacing w:after="0" w:line="240" w:lineRule="auto"/>
              <w:jc w:val="left"/>
              <w:rPr>
                <w:color w:val="000000"/>
                <w:szCs w:val="24"/>
                <w:lang w:val="ru-RU"/>
              </w:rPr>
            </w:pPr>
          </w:p>
        </w:tc>
        <w:tc>
          <w:tcPr>
            <w:tcW w:w="2977" w:type="dxa"/>
          </w:tcPr>
          <w:p w:rsidR="0075374A" w:rsidRPr="00174BE8" w:rsidRDefault="0075374A" w:rsidP="0075374A">
            <w:pPr>
              <w:pStyle w:val="-0"/>
              <w:spacing w:after="0" w:line="240" w:lineRule="auto"/>
              <w:jc w:val="left"/>
              <w:rPr>
                <w:color w:val="000000"/>
                <w:szCs w:val="24"/>
                <w:lang w:val="ru-RU"/>
              </w:rPr>
            </w:pPr>
          </w:p>
        </w:tc>
        <w:tc>
          <w:tcPr>
            <w:tcW w:w="1734" w:type="dxa"/>
          </w:tcPr>
          <w:p w:rsidR="0075374A" w:rsidRPr="00174BE8" w:rsidRDefault="0075374A" w:rsidP="0075374A">
            <w:pPr>
              <w:pStyle w:val="-0"/>
              <w:spacing w:after="0" w:line="240" w:lineRule="auto"/>
              <w:jc w:val="left"/>
              <w:rPr>
                <w:color w:val="000000"/>
                <w:szCs w:val="24"/>
                <w:lang w:val="ru-RU"/>
              </w:rPr>
            </w:pPr>
          </w:p>
        </w:tc>
        <w:tc>
          <w:tcPr>
            <w:tcW w:w="1134" w:type="dxa"/>
          </w:tcPr>
          <w:p w:rsidR="0075374A" w:rsidRPr="00174BE8" w:rsidRDefault="0075374A" w:rsidP="0075374A">
            <w:pPr>
              <w:pStyle w:val="-0"/>
              <w:spacing w:after="0" w:line="240" w:lineRule="auto"/>
              <w:jc w:val="left"/>
              <w:rPr>
                <w:color w:val="000000"/>
                <w:szCs w:val="24"/>
                <w:lang w:val="ru-RU"/>
              </w:rPr>
            </w:pPr>
          </w:p>
        </w:tc>
      </w:tr>
      <w:tr w:rsidR="0075374A" w:rsidRPr="00174BE8" w:rsidTr="0075374A">
        <w:trPr>
          <w:trHeight w:hRule="exact" w:val="567"/>
        </w:trPr>
        <w:tc>
          <w:tcPr>
            <w:tcW w:w="959" w:type="dxa"/>
          </w:tcPr>
          <w:p w:rsidR="0075374A" w:rsidRPr="00174BE8" w:rsidRDefault="0075374A" w:rsidP="0075374A">
            <w:pPr>
              <w:pStyle w:val="-0"/>
              <w:spacing w:after="0" w:line="240" w:lineRule="auto"/>
              <w:jc w:val="left"/>
              <w:rPr>
                <w:color w:val="000000"/>
                <w:szCs w:val="24"/>
                <w:lang w:val="ru-RU"/>
              </w:rPr>
            </w:pPr>
          </w:p>
        </w:tc>
        <w:tc>
          <w:tcPr>
            <w:tcW w:w="2835" w:type="dxa"/>
          </w:tcPr>
          <w:p w:rsidR="0075374A" w:rsidRPr="00174BE8" w:rsidRDefault="0075374A" w:rsidP="0075374A">
            <w:pPr>
              <w:pStyle w:val="-0"/>
              <w:spacing w:after="0" w:line="240" w:lineRule="auto"/>
              <w:jc w:val="left"/>
              <w:rPr>
                <w:color w:val="000000"/>
                <w:szCs w:val="24"/>
                <w:lang w:val="ru-RU"/>
              </w:rPr>
            </w:pPr>
          </w:p>
        </w:tc>
        <w:tc>
          <w:tcPr>
            <w:tcW w:w="2977" w:type="dxa"/>
          </w:tcPr>
          <w:p w:rsidR="0075374A" w:rsidRPr="00174BE8" w:rsidRDefault="0075374A" w:rsidP="0075374A">
            <w:pPr>
              <w:pStyle w:val="-0"/>
              <w:spacing w:after="0" w:line="240" w:lineRule="auto"/>
              <w:jc w:val="left"/>
              <w:rPr>
                <w:color w:val="000000"/>
                <w:szCs w:val="24"/>
                <w:lang w:val="ru-RU"/>
              </w:rPr>
            </w:pPr>
          </w:p>
        </w:tc>
        <w:tc>
          <w:tcPr>
            <w:tcW w:w="1734" w:type="dxa"/>
          </w:tcPr>
          <w:p w:rsidR="0075374A" w:rsidRPr="00174BE8" w:rsidRDefault="0075374A" w:rsidP="0075374A">
            <w:pPr>
              <w:pStyle w:val="-0"/>
              <w:spacing w:after="0" w:line="240" w:lineRule="auto"/>
              <w:jc w:val="left"/>
              <w:rPr>
                <w:color w:val="000000"/>
                <w:szCs w:val="24"/>
                <w:lang w:val="ru-RU"/>
              </w:rPr>
            </w:pPr>
          </w:p>
        </w:tc>
        <w:tc>
          <w:tcPr>
            <w:tcW w:w="1134" w:type="dxa"/>
          </w:tcPr>
          <w:p w:rsidR="0075374A" w:rsidRPr="00174BE8" w:rsidRDefault="0075374A" w:rsidP="0075374A">
            <w:pPr>
              <w:pStyle w:val="-0"/>
              <w:spacing w:after="0" w:line="240" w:lineRule="auto"/>
              <w:jc w:val="left"/>
              <w:rPr>
                <w:color w:val="000000"/>
                <w:szCs w:val="24"/>
                <w:lang w:val="ru-RU"/>
              </w:rPr>
            </w:pPr>
          </w:p>
        </w:tc>
      </w:tr>
      <w:tr w:rsidR="0075374A" w:rsidRPr="00174BE8" w:rsidTr="0075374A">
        <w:trPr>
          <w:trHeight w:hRule="exact" w:val="567"/>
        </w:trPr>
        <w:tc>
          <w:tcPr>
            <w:tcW w:w="959" w:type="dxa"/>
          </w:tcPr>
          <w:p w:rsidR="0075374A" w:rsidRPr="00174BE8" w:rsidRDefault="0075374A" w:rsidP="0075374A">
            <w:pPr>
              <w:pStyle w:val="-0"/>
              <w:spacing w:after="0" w:line="240" w:lineRule="auto"/>
              <w:jc w:val="left"/>
              <w:rPr>
                <w:color w:val="000000"/>
                <w:szCs w:val="24"/>
                <w:lang w:val="ru-RU"/>
              </w:rPr>
            </w:pPr>
          </w:p>
        </w:tc>
        <w:tc>
          <w:tcPr>
            <w:tcW w:w="2835" w:type="dxa"/>
          </w:tcPr>
          <w:p w:rsidR="0075374A" w:rsidRPr="00174BE8" w:rsidRDefault="0075374A" w:rsidP="0075374A">
            <w:pPr>
              <w:pStyle w:val="-0"/>
              <w:spacing w:after="0" w:line="240" w:lineRule="auto"/>
              <w:jc w:val="left"/>
              <w:rPr>
                <w:color w:val="000000"/>
                <w:szCs w:val="24"/>
                <w:lang w:val="ru-RU"/>
              </w:rPr>
            </w:pPr>
          </w:p>
        </w:tc>
        <w:tc>
          <w:tcPr>
            <w:tcW w:w="2977" w:type="dxa"/>
          </w:tcPr>
          <w:p w:rsidR="0075374A" w:rsidRPr="00174BE8" w:rsidRDefault="0075374A" w:rsidP="0075374A">
            <w:pPr>
              <w:pStyle w:val="-0"/>
              <w:spacing w:after="0" w:line="240" w:lineRule="auto"/>
              <w:jc w:val="left"/>
              <w:rPr>
                <w:color w:val="000000"/>
                <w:szCs w:val="24"/>
                <w:lang w:val="ru-RU"/>
              </w:rPr>
            </w:pPr>
          </w:p>
        </w:tc>
        <w:tc>
          <w:tcPr>
            <w:tcW w:w="1734" w:type="dxa"/>
          </w:tcPr>
          <w:p w:rsidR="0075374A" w:rsidRPr="00174BE8" w:rsidRDefault="0075374A" w:rsidP="0075374A">
            <w:pPr>
              <w:pStyle w:val="-0"/>
              <w:spacing w:after="0" w:line="240" w:lineRule="auto"/>
              <w:jc w:val="left"/>
              <w:rPr>
                <w:color w:val="000000"/>
                <w:szCs w:val="24"/>
                <w:lang w:val="ru-RU"/>
              </w:rPr>
            </w:pPr>
          </w:p>
        </w:tc>
        <w:tc>
          <w:tcPr>
            <w:tcW w:w="1134" w:type="dxa"/>
          </w:tcPr>
          <w:p w:rsidR="0075374A" w:rsidRPr="00174BE8" w:rsidRDefault="0075374A" w:rsidP="0075374A">
            <w:pPr>
              <w:pStyle w:val="-0"/>
              <w:spacing w:after="0" w:line="240" w:lineRule="auto"/>
              <w:jc w:val="left"/>
              <w:rPr>
                <w:color w:val="000000"/>
                <w:szCs w:val="24"/>
                <w:lang w:val="ru-RU"/>
              </w:rPr>
            </w:pPr>
          </w:p>
        </w:tc>
      </w:tr>
      <w:tr w:rsidR="0075374A" w:rsidRPr="00174BE8" w:rsidTr="0075374A">
        <w:trPr>
          <w:trHeight w:hRule="exact" w:val="567"/>
        </w:trPr>
        <w:tc>
          <w:tcPr>
            <w:tcW w:w="959" w:type="dxa"/>
          </w:tcPr>
          <w:p w:rsidR="0075374A" w:rsidRPr="00174BE8" w:rsidRDefault="0075374A" w:rsidP="0075374A">
            <w:pPr>
              <w:pStyle w:val="-0"/>
              <w:spacing w:after="0" w:line="240" w:lineRule="auto"/>
              <w:jc w:val="left"/>
              <w:rPr>
                <w:color w:val="000000"/>
                <w:szCs w:val="24"/>
                <w:lang w:val="ru-RU"/>
              </w:rPr>
            </w:pPr>
          </w:p>
        </w:tc>
        <w:tc>
          <w:tcPr>
            <w:tcW w:w="2835" w:type="dxa"/>
          </w:tcPr>
          <w:p w:rsidR="0075374A" w:rsidRPr="00174BE8" w:rsidRDefault="0075374A" w:rsidP="0075374A">
            <w:pPr>
              <w:pStyle w:val="-0"/>
              <w:spacing w:after="0" w:line="240" w:lineRule="auto"/>
              <w:jc w:val="left"/>
              <w:rPr>
                <w:color w:val="000000"/>
                <w:szCs w:val="24"/>
                <w:lang w:val="ru-RU"/>
              </w:rPr>
            </w:pPr>
          </w:p>
        </w:tc>
        <w:tc>
          <w:tcPr>
            <w:tcW w:w="2977" w:type="dxa"/>
          </w:tcPr>
          <w:p w:rsidR="0075374A" w:rsidRPr="00174BE8" w:rsidRDefault="0075374A" w:rsidP="0075374A">
            <w:pPr>
              <w:pStyle w:val="-0"/>
              <w:spacing w:after="0" w:line="240" w:lineRule="auto"/>
              <w:jc w:val="left"/>
              <w:rPr>
                <w:color w:val="000000"/>
                <w:szCs w:val="24"/>
                <w:lang w:val="ru-RU"/>
              </w:rPr>
            </w:pPr>
          </w:p>
        </w:tc>
        <w:tc>
          <w:tcPr>
            <w:tcW w:w="1734" w:type="dxa"/>
          </w:tcPr>
          <w:p w:rsidR="0075374A" w:rsidRPr="00174BE8" w:rsidRDefault="0075374A" w:rsidP="0075374A">
            <w:pPr>
              <w:pStyle w:val="-0"/>
              <w:spacing w:after="0" w:line="240" w:lineRule="auto"/>
              <w:jc w:val="left"/>
              <w:rPr>
                <w:color w:val="000000"/>
                <w:szCs w:val="24"/>
                <w:lang w:val="ru-RU"/>
              </w:rPr>
            </w:pPr>
          </w:p>
        </w:tc>
        <w:tc>
          <w:tcPr>
            <w:tcW w:w="1134" w:type="dxa"/>
          </w:tcPr>
          <w:p w:rsidR="0075374A" w:rsidRPr="00174BE8" w:rsidRDefault="0075374A" w:rsidP="0075374A">
            <w:pPr>
              <w:pStyle w:val="-0"/>
              <w:spacing w:after="0" w:line="240" w:lineRule="auto"/>
              <w:jc w:val="left"/>
              <w:rPr>
                <w:color w:val="000000"/>
                <w:szCs w:val="24"/>
                <w:lang w:val="ru-RU"/>
              </w:rPr>
            </w:pPr>
          </w:p>
        </w:tc>
      </w:tr>
      <w:tr w:rsidR="0075374A" w:rsidRPr="00174BE8" w:rsidTr="0075374A">
        <w:trPr>
          <w:trHeight w:hRule="exact" w:val="567"/>
        </w:trPr>
        <w:tc>
          <w:tcPr>
            <w:tcW w:w="959" w:type="dxa"/>
          </w:tcPr>
          <w:p w:rsidR="0075374A" w:rsidRPr="00174BE8" w:rsidRDefault="0075374A" w:rsidP="0075374A">
            <w:pPr>
              <w:pStyle w:val="-0"/>
              <w:spacing w:after="0" w:line="240" w:lineRule="auto"/>
              <w:jc w:val="left"/>
              <w:rPr>
                <w:color w:val="000000"/>
                <w:szCs w:val="24"/>
                <w:lang w:val="ru-RU"/>
              </w:rPr>
            </w:pPr>
          </w:p>
        </w:tc>
        <w:tc>
          <w:tcPr>
            <w:tcW w:w="2835" w:type="dxa"/>
          </w:tcPr>
          <w:p w:rsidR="0075374A" w:rsidRPr="00174BE8" w:rsidRDefault="0075374A" w:rsidP="0075374A">
            <w:pPr>
              <w:pStyle w:val="-0"/>
              <w:spacing w:after="0" w:line="240" w:lineRule="auto"/>
              <w:jc w:val="left"/>
              <w:rPr>
                <w:color w:val="000000"/>
                <w:szCs w:val="24"/>
                <w:lang w:val="ru-RU"/>
              </w:rPr>
            </w:pPr>
          </w:p>
        </w:tc>
        <w:tc>
          <w:tcPr>
            <w:tcW w:w="2977" w:type="dxa"/>
          </w:tcPr>
          <w:p w:rsidR="0075374A" w:rsidRPr="00174BE8" w:rsidRDefault="0075374A" w:rsidP="0075374A">
            <w:pPr>
              <w:pStyle w:val="-0"/>
              <w:spacing w:after="0" w:line="240" w:lineRule="auto"/>
              <w:jc w:val="left"/>
              <w:rPr>
                <w:color w:val="000000"/>
                <w:szCs w:val="24"/>
                <w:lang w:val="ru-RU"/>
              </w:rPr>
            </w:pPr>
          </w:p>
        </w:tc>
        <w:tc>
          <w:tcPr>
            <w:tcW w:w="1734" w:type="dxa"/>
          </w:tcPr>
          <w:p w:rsidR="0075374A" w:rsidRPr="00174BE8" w:rsidRDefault="0075374A" w:rsidP="0075374A">
            <w:pPr>
              <w:pStyle w:val="-0"/>
              <w:spacing w:after="0" w:line="240" w:lineRule="auto"/>
              <w:jc w:val="left"/>
              <w:rPr>
                <w:color w:val="000000"/>
                <w:szCs w:val="24"/>
                <w:lang w:val="ru-RU"/>
              </w:rPr>
            </w:pPr>
          </w:p>
        </w:tc>
        <w:tc>
          <w:tcPr>
            <w:tcW w:w="1134" w:type="dxa"/>
          </w:tcPr>
          <w:p w:rsidR="0075374A" w:rsidRPr="00174BE8" w:rsidRDefault="0075374A" w:rsidP="0075374A">
            <w:pPr>
              <w:pStyle w:val="-0"/>
              <w:spacing w:after="0" w:line="240" w:lineRule="auto"/>
              <w:jc w:val="left"/>
              <w:rPr>
                <w:color w:val="000000"/>
                <w:szCs w:val="24"/>
                <w:lang w:val="ru-RU"/>
              </w:rPr>
            </w:pPr>
          </w:p>
        </w:tc>
      </w:tr>
      <w:tr w:rsidR="0075374A" w:rsidRPr="00174BE8" w:rsidTr="0075374A">
        <w:trPr>
          <w:trHeight w:hRule="exact" w:val="567"/>
        </w:trPr>
        <w:tc>
          <w:tcPr>
            <w:tcW w:w="959" w:type="dxa"/>
          </w:tcPr>
          <w:p w:rsidR="0075374A" w:rsidRPr="00174BE8" w:rsidRDefault="0075374A" w:rsidP="0075374A">
            <w:pPr>
              <w:pStyle w:val="-0"/>
              <w:spacing w:after="0" w:line="240" w:lineRule="auto"/>
              <w:jc w:val="left"/>
              <w:rPr>
                <w:color w:val="000000"/>
                <w:szCs w:val="24"/>
                <w:lang w:val="ru-RU"/>
              </w:rPr>
            </w:pPr>
          </w:p>
        </w:tc>
        <w:tc>
          <w:tcPr>
            <w:tcW w:w="2835" w:type="dxa"/>
          </w:tcPr>
          <w:p w:rsidR="0075374A" w:rsidRPr="00174BE8" w:rsidRDefault="0075374A" w:rsidP="0075374A">
            <w:pPr>
              <w:pStyle w:val="-0"/>
              <w:spacing w:after="0" w:line="240" w:lineRule="auto"/>
              <w:jc w:val="left"/>
              <w:rPr>
                <w:color w:val="000000"/>
                <w:szCs w:val="24"/>
                <w:lang w:val="ru-RU"/>
              </w:rPr>
            </w:pPr>
          </w:p>
        </w:tc>
        <w:tc>
          <w:tcPr>
            <w:tcW w:w="2977" w:type="dxa"/>
          </w:tcPr>
          <w:p w:rsidR="0075374A" w:rsidRPr="00174BE8" w:rsidRDefault="0075374A" w:rsidP="0075374A">
            <w:pPr>
              <w:pStyle w:val="-0"/>
              <w:spacing w:after="0" w:line="240" w:lineRule="auto"/>
              <w:jc w:val="left"/>
              <w:rPr>
                <w:color w:val="000000"/>
                <w:szCs w:val="24"/>
                <w:lang w:val="ru-RU"/>
              </w:rPr>
            </w:pPr>
          </w:p>
        </w:tc>
        <w:tc>
          <w:tcPr>
            <w:tcW w:w="1734" w:type="dxa"/>
          </w:tcPr>
          <w:p w:rsidR="0075374A" w:rsidRPr="00174BE8" w:rsidRDefault="0075374A" w:rsidP="0075374A">
            <w:pPr>
              <w:pStyle w:val="-0"/>
              <w:spacing w:after="0" w:line="240" w:lineRule="auto"/>
              <w:jc w:val="left"/>
              <w:rPr>
                <w:color w:val="000000"/>
                <w:szCs w:val="24"/>
                <w:lang w:val="ru-RU"/>
              </w:rPr>
            </w:pPr>
          </w:p>
        </w:tc>
        <w:tc>
          <w:tcPr>
            <w:tcW w:w="1134" w:type="dxa"/>
          </w:tcPr>
          <w:p w:rsidR="0075374A" w:rsidRPr="00174BE8" w:rsidRDefault="0075374A" w:rsidP="0075374A">
            <w:pPr>
              <w:pStyle w:val="-0"/>
              <w:spacing w:after="0" w:line="240" w:lineRule="auto"/>
              <w:jc w:val="left"/>
              <w:rPr>
                <w:color w:val="000000"/>
                <w:szCs w:val="24"/>
                <w:lang w:val="ru-RU"/>
              </w:rPr>
            </w:pPr>
          </w:p>
        </w:tc>
      </w:tr>
      <w:tr w:rsidR="0075374A" w:rsidRPr="00174BE8" w:rsidTr="0075374A">
        <w:trPr>
          <w:trHeight w:hRule="exact" w:val="567"/>
        </w:trPr>
        <w:tc>
          <w:tcPr>
            <w:tcW w:w="959" w:type="dxa"/>
          </w:tcPr>
          <w:p w:rsidR="0075374A" w:rsidRPr="00174BE8" w:rsidRDefault="0075374A" w:rsidP="0075374A">
            <w:pPr>
              <w:pStyle w:val="-0"/>
              <w:spacing w:after="0" w:line="240" w:lineRule="auto"/>
              <w:jc w:val="left"/>
              <w:rPr>
                <w:color w:val="000000"/>
                <w:szCs w:val="24"/>
                <w:lang w:val="ru-RU"/>
              </w:rPr>
            </w:pPr>
          </w:p>
        </w:tc>
        <w:tc>
          <w:tcPr>
            <w:tcW w:w="2835" w:type="dxa"/>
          </w:tcPr>
          <w:p w:rsidR="0075374A" w:rsidRPr="00174BE8" w:rsidRDefault="0075374A" w:rsidP="0075374A">
            <w:pPr>
              <w:pStyle w:val="-0"/>
              <w:spacing w:after="0" w:line="240" w:lineRule="auto"/>
              <w:jc w:val="left"/>
              <w:rPr>
                <w:color w:val="000000"/>
                <w:szCs w:val="24"/>
                <w:lang w:val="ru-RU"/>
              </w:rPr>
            </w:pPr>
          </w:p>
        </w:tc>
        <w:tc>
          <w:tcPr>
            <w:tcW w:w="2977" w:type="dxa"/>
          </w:tcPr>
          <w:p w:rsidR="0075374A" w:rsidRPr="00174BE8" w:rsidRDefault="0075374A" w:rsidP="0075374A">
            <w:pPr>
              <w:pStyle w:val="-0"/>
              <w:spacing w:after="0" w:line="240" w:lineRule="auto"/>
              <w:jc w:val="left"/>
              <w:rPr>
                <w:color w:val="000000"/>
                <w:szCs w:val="24"/>
                <w:lang w:val="ru-RU"/>
              </w:rPr>
            </w:pPr>
          </w:p>
        </w:tc>
        <w:tc>
          <w:tcPr>
            <w:tcW w:w="1734" w:type="dxa"/>
          </w:tcPr>
          <w:p w:rsidR="0075374A" w:rsidRPr="00174BE8" w:rsidRDefault="0075374A" w:rsidP="0075374A">
            <w:pPr>
              <w:pStyle w:val="-0"/>
              <w:spacing w:after="0" w:line="240" w:lineRule="auto"/>
              <w:jc w:val="left"/>
              <w:rPr>
                <w:color w:val="000000"/>
                <w:szCs w:val="24"/>
                <w:lang w:val="ru-RU"/>
              </w:rPr>
            </w:pPr>
          </w:p>
        </w:tc>
        <w:tc>
          <w:tcPr>
            <w:tcW w:w="1134" w:type="dxa"/>
          </w:tcPr>
          <w:p w:rsidR="0075374A" w:rsidRPr="00174BE8" w:rsidRDefault="0075374A" w:rsidP="0075374A">
            <w:pPr>
              <w:pStyle w:val="-0"/>
              <w:spacing w:after="0" w:line="240" w:lineRule="auto"/>
              <w:jc w:val="left"/>
              <w:rPr>
                <w:color w:val="000000"/>
                <w:szCs w:val="24"/>
                <w:lang w:val="ru-RU"/>
              </w:rPr>
            </w:pPr>
          </w:p>
        </w:tc>
      </w:tr>
      <w:tr w:rsidR="0075374A" w:rsidRPr="00174BE8" w:rsidTr="0075374A">
        <w:trPr>
          <w:trHeight w:hRule="exact" w:val="567"/>
        </w:trPr>
        <w:tc>
          <w:tcPr>
            <w:tcW w:w="959" w:type="dxa"/>
          </w:tcPr>
          <w:p w:rsidR="0075374A" w:rsidRPr="00174BE8" w:rsidRDefault="0075374A" w:rsidP="0075374A">
            <w:pPr>
              <w:pStyle w:val="-0"/>
              <w:spacing w:after="0" w:line="240" w:lineRule="auto"/>
              <w:jc w:val="left"/>
              <w:rPr>
                <w:color w:val="000000"/>
                <w:szCs w:val="24"/>
                <w:lang w:val="ru-RU"/>
              </w:rPr>
            </w:pPr>
          </w:p>
        </w:tc>
        <w:tc>
          <w:tcPr>
            <w:tcW w:w="2835" w:type="dxa"/>
          </w:tcPr>
          <w:p w:rsidR="0075374A" w:rsidRPr="00174BE8" w:rsidRDefault="0075374A" w:rsidP="0075374A">
            <w:pPr>
              <w:pStyle w:val="-0"/>
              <w:spacing w:after="0" w:line="240" w:lineRule="auto"/>
              <w:jc w:val="left"/>
              <w:rPr>
                <w:color w:val="000000"/>
                <w:szCs w:val="24"/>
                <w:lang w:val="ru-RU"/>
              </w:rPr>
            </w:pPr>
          </w:p>
        </w:tc>
        <w:tc>
          <w:tcPr>
            <w:tcW w:w="2977" w:type="dxa"/>
          </w:tcPr>
          <w:p w:rsidR="0075374A" w:rsidRPr="00174BE8" w:rsidRDefault="0075374A" w:rsidP="0075374A">
            <w:pPr>
              <w:pStyle w:val="-0"/>
              <w:spacing w:after="0" w:line="240" w:lineRule="auto"/>
              <w:jc w:val="left"/>
              <w:rPr>
                <w:color w:val="000000"/>
                <w:szCs w:val="24"/>
                <w:lang w:val="ru-RU"/>
              </w:rPr>
            </w:pPr>
          </w:p>
        </w:tc>
        <w:tc>
          <w:tcPr>
            <w:tcW w:w="1734" w:type="dxa"/>
          </w:tcPr>
          <w:p w:rsidR="0075374A" w:rsidRPr="00174BE8" w:rsidRDefault="0075374A" w:rsidP="0075374A">
            <w:pPr>
              <w:pStyle w:val="-0"/>
              <w:spacing w:after="0" w:line="240" w:lineRule="auto"/>
              <w:jc w:val="left"/>
              <w:rPr>
                <w:color w:val="000000"/>
                <w:szCs w:val="24"/>
                <w:lang w:val="ru-RU"/>
              </w:rPr>
            </w:pPr>
          </w:p>
        </w:tc>
        <w:tc>
          <w:tcPr>
            <w:tcW w:w="1134" w:type="dxa"/>
          </w:tcPr>
          <w:p w:rsidR="0075374A" w:rsidRPr="00174BE8" w:rsidRDefault="0075374A" w:rsidP="0075374A">
            <w:pPr>
              <w:pStyle w:val="-0"/>
              <w:spacing w:after="0" w:line="240" w:lineRule="auto"/>
              <w:jc w:val="left"/>
              <w:rPr>
                <w:color w:val="000000"/>
                <w:szCs w:val="24"/>
                <w:lang w:val="ru-RU"/>
              </w:rPr>
            </w:pPr>
          </w:p>
        </w:tc>
      </w:tr>
      <w:tr w:rsidR="0075374A" w:rsidRPr="00174BE8" w:rsidTr="0075374A">
        <w:trPr>
          <w:trHeight w:hRule="exact" w:val="567"/>
        </w:trPr>
        <w:tc>
          <w:tcPr>
            <w:tcW w:w="959" w:type="dxa"/>
          </w:tcPr>
          <w:p w:rsidR="0075374A" w:rsidRPr="00174BE8" w:rsidRDefault="0075374A" w:rsidP="0075374A">
            <w:pPr>
              <w:pStyle w:val="-0"/>
              <w:spacing w:after="0" w:line="240" w:lineRule="auto"/>
              <w:jc w:val="left"/>
              <w:rPr>
                <w:color w:val="000000"/>
                <w:szCs w:val="24"/>
                <w:lang w:val="ru-RU"/>
              </w:rPr>
            </w:pPr>
          </w:p>
        </w:tc>
        <w:tc>
          <w:tcPr>
            <w:tcW w:w="2835" w:type="dxa"/>
          </w:tcPr>
          <w:p w:rsidR="0075374A" w:rsidRPr="00174BE8" w:rsidRDefault="0075374A" w:rsidP="0075374A">
            <w:pPr>
              <w:pStyle w:val="-0"/>
              <w:spacing w:after="0" w:line="240" w:lineRule="auto"/>
              <w:jc w:val="left"/>
              <w:rPr>
                <w:color w:val="000000"/>
                <w:szCs w:val="24"/>
                <w:lang w:val="ru-RU"/>
              </w:rPr>
            </w:pPr>
          </w:p>
        </w:tc>
        <w:tc>
          <w:tcPr>
            <w:tcW w:w="2977" w:type="dxa"/>
          </w:tcPr>
          <w:p w:rsidR="0075374A" w:rsidRPr="00174BE8" w:rsidRDefault="0075374A" w:rsidP="0075374A">
            <w:pPr>
              <w:pStyle w:val="-0"/>
              <w:spacing w:after="0" w:line="240" w:lineRule="auto"/>
              <w:jc w:val="left"/>
              <w:rPr>
                <w:color w:val="000000"/>
                <w:szCs w:val="24"/>
                <w:lang w:val="ru-RU"/>
              </w:rPr>
            </w:pPr>
          </w:p>
        </w:tc>
        <w:tc>
          <w:tcPr>
            <w:tcW w:w="1734" w:type="dxa"/>
          </w:tcPr>
          <w:p w:rsidR="0075374A" w:rsidRPr="00174BE8" w:rsidRDefault="0075374A" w:rsidP="0075374A">
            <w:pPr>
              <w:pStyle w:val="-0"/>
              <w:spacing w:after="0" w:line="240" w:lineRule="auto"/>
              <w:jc w:val="left"/>
              <w:rPr>
                <w:color w:val="000000"/>
                <w:szCs w:val="24"/>
                <w:lang w:val="ru-RU"/>
              </w:rPr>
            </w:pPr>
          </w:p>
        </w:tc>
        <w:tc>
          <w:tcPr>
            <w:tcW w:w="1134" w:type="dxa"/>
          </w:tcPr>
          <w:p w:rsidR="0075374A" w:rsidRPr="00174BE8" w:rsidRDefault="0075374A" w:rsidP="0075374A">
            <w:pPr>
              <w:pStyle w:val="-0"/>
              <w:spacing w:after="0" w:line="240" w:lineRule="auto"/>
              <w:jc w:val="left"/>
              <w:rPr>
                <w:color w:val="000000"/>
                <w:szCs w:val="24"/>
                <w:lang w:val="ru-RU"/>
              </w:rPr>
            </w:pPr>
          </w:p>
        </w:tc>
      </w:tr>
      <w:tr w:rsidR="0075374A" w:rsidRPr="00174BE8" w:rsidTr="0075374A">
        <w:trPr>
          <w:trHeight w:hRule="exact" w:val="567"/>
        </w:trPr>
        <w:tc>
          <w:tcPr>
            <w:tcW w:w="959" w:type="dxa"/>
          </w:tcPr>
          <w:p w:rsidR="0075374A" w:rsidRPr="00174BE8" w:rsidRDefault="0075374A" w:rsidP="0075374A">
            <w:pPr>
              <w:pStyle w:val="-0"/>
              <w:spacing w:after="0" w:line="240" w:lineRule="auto"/>
              <w:jc w:val="left"/>
              <w:rPr>
                <w:color w:val="000000"/>
                <w:szCs w:val="24"/>
                <w:lang w:val="ru-RU"/>
              </w:rPr>
            </w:pPr>
          </w:p>
        </w:tc>
        <w:tc>
          <w:tcPr>
            <w:tcW w:w="2835" w:type="dxa"/>
          </w:tcPr>
          <w:p w:rsidR="0075374A" w:rsidRPr="00174BE8" w:rsidRDefault="0075374A" w:rsidP="0075374A">
            <w:pPr>
              <w:pStyle w:val="-0"/>
              <w:spacing w:after="0" w:line="240" w:lineRule="auto"/>
              <w:jc w:val="left"/>
              <w:rPr>
                <w:color w:val="000000"/>
                <w:szCs w:val="24"/>
                <w:lang w:val="ru-RU"/>
              </w:rPr>
            </w:pPr>
          </w:p>
        </w:tc>
        <w:tc>
          <w:tcPr>
            <w:tcW w:w="2977" w:type="dxa"/>
          </w:tcPr>
          <w:p w:rsidR="0075374A" w:rsidRPr="00174BE8" w:rsidRDefault="0075374A" w:rsidP="0075374A">
            <w:pPr>
              <w:pStyle w:val="-0"/>
              <w:spacing w:after="0" w:line="240" w:lineRule="auto"/>
              <w:jc w:val="left"/>
              <w:rPr>
                <w:color w:val="000000"/>
                <w:szCs w:val="24"/>
                <w:lang w:val="ru-RU"/>
              </w:rPr>
            </w:pPr>
          </w:p>
        </w:tc>
        <w:tc>
          <w:tcPr>
            <w:tcW w:w="1734" w:type="dxa"/>
          </w:tcPr>
          <w:p w:rsidR="0075374A" w:rsidRPr="00174BE8" w:rsidRDefault="0075374A" w:rsidP="0075374A">
            <w:pPr>
              <w:pStyle w:val="-0"/>
              <w:spacing w:after="0" w:line="240" w:lineRule="auto"/>
              <w:jc w:val="left"/>
              <w:rPr>
                <w:color w:val="000000"/>
                <w:szCs w:val="24"/>
                <w:lang w:val="ru-RU"/>
              </w:rPr>
            </w:pPr>
          </w:p>
        </w:tc>
        <w:tc>
          <w:tcPr>
            <w:tcW w:w="1134" w:type="dxa"/>
          </w:tcPr>
          <w:p w:rsidR="0075374A" w:rsidRPr="00174BE8" w:rsidRDefault="0075374A" w:rsidP="0075374A">
            <w:pPr>
              <w:pStyle w:val="-0"/>
              <w:spacing w:after="0" w:line="240" w:lineRule="auto"/>
              <w:jc w:val="left"/>
              <w:rPr>
                <w:color w:val="000000"/>
                <w:szCs w:val="24"/>
                <w:lang w:val="ru-RU"/>
              </w:rPr>
            </w:pPr>
          </w:p>
        </w:tc>
      </w:tr>
      <w:tr w:rsidR="0075374A" w:rsidRPr="00174BE8" w:rsidTr="0075374A">
        <w:trPr>
          <w:trHeight w:hRule="exact" w:val="567"/>
        </w:trPr>
        <w:tc>
          <w:tcPr>
            <w:tcW w:w="959" w:type="dxa"/>
          </w:tcPr>
          <w:p w:rsidR="0075374A" w:rsidRPr="00174BE8" w:rsidRDefault="0075374A" w:rsidP="0075374A">
            <w:pPr>
              <w:pStyle w:val="-0"/>
              <w:spacing w:after="0" w:line="240" w:lineRule="auto"/>
              <w:jc w:val="left"/>
              <w:rPr>
                <w:color w:val="000000"/>
                <w:szCs w:val="24"/>
                <w:lang w:val="ru-RU"/>
              </w:rPr>
            </w:pPr>
          </w:p>
        </w:tc>
        <w:tc>
          <w:tcPr>
            <w:tcW w:w="2835" w:type="dxa"/>
          </w:tcPr>
          <w:p w:rsidR="0075374A" w:rsidRPr="00174BE8" w:rsidRDefault="0075374A" w:rsidP="0075374A">
            <w:pPr>
              <w:pStyle w:val="-0"/>
              <w:spacing w:after="0" w:line="240" w:lineRule="auto"/>
              <w:jc w:val="left"/>
              <w:rPr>
                <w:color w:val="000000"/>
                <w:szCs w:val="24"/>
                <w:lang w:val="ru-RU"/>
              </w:rPr>
            </w:pPr>
          </w:p>
        </w:tc>
        <w:tc>
          <w:tcPr>
            <w:tcW w:w="2977" w:type="dxa"/>
          </w:tcPr>
          <w:p w:rsidR="0075374A" w:rsidRPr="00174BE8" w:rsidRDefault="0075374A" w:rsidP="0075374A">
            <w:pPr>
              <w:pStyle w:val="-0"/>
              <w:spacing w:after="0" w:line="240" w:lineRule="auto"/>
              <w:jc w:val="left"/>
              <w:rPr>
                <w:color w:val="000000"/>
                <w:szCs w:val="24"/>
                <w:lang w:val="ru-RU"/>
              </w:rPr>
            </w:pPr>
          </w:p>
        </w:tc>
        <w:tc>
          <w:tcPr>
            <w:tcW w:w="1734" w:type="dxa"/>
          </w:tcPr>
          <w:p w:rsidR="0075374A" w:rsidRPr="00174BE8" w:rsidRDefault="0075374A" w:rsidP="0075374A">
            <w:pPr>
              <w:pStyle w:val="-0"/>
              <w:spacing w:after="0" w:line="240" w:lineRule="auto"/>
              <w:jc w:val="left"/>
              <w:rPr>
                <w:color w:val="000000"/>
                <w:szCs w:val="24"/>
                <w:lang w:val="ru-RU"/>
              </w:rPr>
            </w:pPr>
          </w:p>
        </w:tc>
        <w:tc>
          <w:tcPr>
            <w:tcW w:w="1134" w:type="dxa"/>
          </w:tcPr>
          <w:p w:rsidR="0075374A" w:rsidRPr="00174BE8" w:rsidRDefault="0075374A" w:rsidP="0075374A">
            <w:pPr>
              <w:pStyle w:val="-0"/>
              <w:spacing w:after="0" w:line="240" w:lineRule="auto"/>
              <w:jc w:val="left"/>
              <w:rPr>
                <w:color w:val="000000"/>
                <w:szCs w:val="24"/>
                <w:lang w:val="ru-RU"/>
              </w:rPr>
            </w:pPr>
          </w:p>
        </w:tc>
      </w:tr>
      <w:tr w:rsidR="0075374A" w:rsidRPr="00174BE8" w:rsidTr="0075374A">
        <w:trPr>
          <w:trHeight w:hRule="exact" w:val="567"/>
        </w:trPr>
        <w:tc>
          <w:tcPr>
            <w:tcW w:w="959" w:type="dxa"/>
          </w:tcPr>
          <w:p w:rsidR="0075374A" w:rsidRPr="00174BE8" w:rsidRDefault="0075374A" w:rsidP="0075374A">
            <w:pPr>
              <w:pStyle w:val="-0"/>
              <w:spacing w:after="0" w:line="240" w:lineRule="auto"/>
              <w:jc w:val="left"/>
              <w:rPr>
                <w:color w:val="000000"/>
                <w:szCs w:val="24"/>
                <w:lang w:val="ru-RU"/>
              </w:rPr>
            </w:pPr>
          </w:p>
        </w:tc>
        <w:tc>
          <w:tcPr>
            <w:tcW w:w="2835" w:type="dxa"/>
          </w:tcPr>
          <w:p w:rsidR="0075374A" w:rsidRPr="00174BE8" w:rsidRDefault="0075374A" w:rsidP="0075374A">
            <w:pPr>
              <w:pStyle w:val="-0"/>
              <w:spacing w:after="0" w:line="240" w:lineRule="auto"/>
              <w:jc w:val="left"/>
              <w:rPr>
                <w:color w:val="000000"/>
                <w:szCs w:val="24"/>
                <w:lang w:val="ru-RU"/>
              </w:rPr>
            </w:pPr>
          </w:p>
        </w:tc>
        <w:tc>
          <w:tcPr>
            <w:tcW w:w="2977" w:type="dxa"/>
          </w:tcPr>
          <w:p w:rsidR="0075374A" w:rsidRPr="00174BE8" w:rsidRDefault="0075374A" w:rsidP="0075374A">
            <w:pPr>
              <w:pStyle w:val="-0"/>
              <w:spacing w:after="0" w:line="240" w:lineRule="auto"/>
              <w:jc w:val="left"/>
              <w:rPr>
                <w:color w:val="000000"/>
                <w:szCs w:val="24"/>
                <w:lang w:val="ru-RU"/>
              </w:rPr>
            </w:pPr>
          </w:p>
        </w:tc>
        <w:tc>
          <w:tcPr>
            <w:tcW w:w="1734" w:type="dxa"/>
          </w:tcPr>
          <w:p w:rsidR="0075374A" w:rsidRPr="00174BE8" w:rsidRDefault="0075374A" w:rsidP="0075374A">
            <w:pPr>
              <w:pStyle w:val="-0"/>
              <w:spacing w:after="0" w:line="240" w:lineRule="auto"/>
              <w:jc w:val="left"/>
              <w:rPr>
                <w:color w:val="000000"/>
                <w:szCs w:val="24"/>
                <w:lang w:val="ru-RU"/>
              </w:rPr>
            </w:pPr>
          </w:p>
        </w:tc>
        <w:tc>
          <w:tcPr>
            <w:tcW w:w="1134" w:type="dxa"/>
          </w:tcPr>
          <w:p w:rsidR="0075374A" w:rsidRPr="00174BE8" w:rsidRDefault="0075374A" w:rsidP="0075374A">
            <w:pPr>
              <w:pStyle w:val="-0"/>
              <w:spacing w:after="0" w:line="240" w:lineRule="auto"/>
              <w:jc w:val="left"/>
              <w:rPr>
                <w:color w:val="000000"/>
                <w:szCs w:val="24"/>
                <w:lang w:val="ru-RU"/>
              </w:rPr>
            </w:pPr>
          </w:p>
        </w:tc>
      </w:tr>
      <w:tr w:rsidR="0075374A" w:rsidRPr="00174BE8" w:rsidTr="0075374A">
        <w:trPr>
          <w:trHeight w:hRule="exact" w:val="567"/>
        </w:trPr>
        <w:tc>
          <w:tcPr>
            <w:tcW w:w="959" w:type="dxa"/>
          </w:tcPr>
          <w:p w:rsidR="0075374A" w:rsidRPr="00174BE8" w:rsidRDefault="0075374A" w:rsidP="0075374A">
            <w:pPr>
              <w:pStyle w:val="-0"/>
              <w:spacing w:after="0" w:line="240" w:lineRule="auto"/>
              <w:jc w:val="left"/>
              <w:rPr>
                <w:color w:val="000000"/>
                <w:szCs w:val="24"/>
                <w:lang w:val="ru-RU"/>
              </w:rPr>
            </w:pPr>
          </w:p>
        </w:tc>
        <w:tc>
          <w:tcPr>
            <w:tcW w:w="2835" w:type="dxa"/>
          </w:tcPr>
          <w:p w:rsidR="0075374A" w:rsidRPr="00174BE8" w:rsidRDefault="0075374A" w:rsidP="0075374A">
            <w:pPr>
              <w:pStyle w:val="-0"/>
              <w:spacing w:after="0" w:line="240" w:lineRule="auto"/>
              <w:jc w:val="left"/>
              <w:rPr>
                <w:color w:val="000000"/>
                <w:szCs w:val="24"/>
                <w:lang w:val="ru-RU"/>
              </w:rPr>
            </w:pPr>
          </w:p>
        </w:tc>
        <w:tc>
          <w:tcPr>
            <w:tcW w:w="2977" w:type="dxa"/>
          </w:tcPr>
          <w:p w:rsidR="0075374A" w:rsidRPr="00174BE8" w:rsidRDefault="0075374A" w:rsidP="0075374A">
            <w:pPr>
              <w:pStyle w:val="-0"/>
              <w:spacing w:after="0" w:line="240" w:lineRule="auto"/>
              <w:jc w:val="left"/>
              <w:rPr>
                <w:color w:val="000000"/>
                <w:szCs w:val="24"/>
                <w:lang w:val="ru-RU"/>
              </w:rPr>
            </w:pPr>
          </w:p>
        </w:tc>
        <w:tc>
          <w:tcPr>
            <w:tcW w:w="1734" w:type="dxa"/>
          </w:tcPr>
          <w:p w:rsidR="0075374A" w:rsidRPr="00174BE8" w:rsidRDefault="0075374A" w:rsidP="0075374A">
            <w:pPr>
              <w:pStyle w:val="-0"/>
              <w:spacing w:after="0" w:line="240" w:lineRule="auto"/>
              <w:jc w:val="left"/>
              <w:rPr>
                <w:color w:val="000000"/>
                <w:szCs w:val="24"/>
                <w:lang w:val="ru-RU"/>
              </w:rPr>
            </w:pPr>
          </w:p>
        </w:tc>
        <w:tc>
          <w:tcPr>
            <w:tcW w:w="1134" w:type="dxa"/>
          </w:tcPr>
          <w:p w:rsidR="0075374A" w:rsidRPr="00174BE8" w:rsidRDefault="0075374A" w:rsidP="0075374A">
            <w:pPr>
              <w:pStyle w:val="-0"/>
              <w:spacing w:after="0" w:line="240" w:lineRule="auto"/>
              <w:jc w:val="left"/>
              <w:rPr>
                <w:color w:val="000000"/>
                <w:szCs w:val="24"/>
                <w:lang w:val="ru-RU"/>
              </w:rPr>
            </w:pPr>
          </w:p>
        </w:tc>
      </w:tr>
      <w:tr w:rsidR="0075374A" w:rsidRPr="00174BE8" w:rsidTr="0075374A">
        <w:trPr>
          <w:trHeight w:hRule="exact" w:val="567"/>
        </w:trPr>
        <w:tc>
          <w:tcPr>
            <w:tcW w:w="959" w:type="dxa"/>
          </w:tcPr>
          <w:p w:rsidR="0075374A" w:rsidRPr="00174BE8" w:rsidRDefault="0075374A" w:rsidP="0075374A">
            <w:pPr>
              <w:pStyle w:val="-0"/>
              <w:spacing w:after="0" w:line="240" w:lineRule="auto"/>
              <w:jc w:val="left"/>
              <w:rPr>
                <w:color w:val="000000"/>
                <w:szCs w:val="24"/>
                <w:lang w:val="ru-RU"/>
              </w:rPr>
            </w:pPr>
          </w:p>
        </w:tc>
        <w:tc>
          <w:tcPr>
            <w:tcW w:w="2835" w:type="dxa"/>
          </w:tcPr>
          <w:p w:rsidR="0075374A" w:rsidRPr="00174BE8" w:rsidRDefault="0075374A" w:rsidP="0075374A">
            <w:pPr>
              <w:pStyle w:val="-0"/>
              <w:spacing w:after="0" w:line="240" w:lineRule="auto"/>
              <w:jc w:val="left"/>
              <w:rPr>
                <w:color w:val="000000"/>
                <w:szCs w:val="24"/>
                <w:lang w:val="ru-RU"/>
              </w:rPr>
            </w:pPr>
          </w:p>
        </w:tc>
        <w:tc>
          <w:tcPr>
            <w:tcW w:w="2977" w:type="dxa"/>
          </w:tcPr>
          <w:p w:rsidR="0075374A" w:rsidRPr="00174BE8" w:rsidRDefault="0075374A" w:rsidP="0075374A">
            <w:pPr>
              <w:pStyle w:val="-0"/>
              <w:spacing w:after="0" w:line="240" w:lineRule="auto"/>
              <w:jc w:val="left"/>
              <w:rPr>
                <w:color w:val="000000"/>
                <w:szCs w:val="24"/>
                <w:lang w:val="ru-RU"/>
              </w:rPr>
            </w:pPr>
          </w:p>
        </w:tc>
        <w:tc>
          <w:tcPr>
            <w:tcW w:w="1734" w:type="dxa"/>
          </w:tcPr>
          <w:p w:rsidR="0075374A" w:rsidRPr="00174BE8" w:rsidRDefault="0075374A" w:rsidP="0075374A">
            <w:pPr>
              <w:pStyle w:val="-0"/>
              <w:spacing w:after="0" w:line="240" w:lineRule="auto"/>
              <w:jc w:val="left"/>
              <w:rPr>
                <w:color w:val="000000"/>
                <w:szCs w:val="24"/>
                <w:lang w:val="ru-RU"/>
              </w:rPr>
            </w:pPr>
          </w:p>
        </w:tc>
        <w:tc>
          <w:tcPr>
            <w:tcW w:w="1134" w:type="dxa"/>
          </w:tcPr>
          <w:p w:rsidR="0075374A" w:rsidRPr="00174BE8" w:rsidRDefault="0075374A" w:rsidP="0075374A">
            <w:pPr>
              <w:pStyle w:val="-0"/>
              <w:spacing w:after="0" w:line="240" w:lineRule="auto"/>
              <w:jc w:val="left"/>
              <w:rPr>
                <w:color w:val="000000"/>
                <w:szCs w:val="24"/>
                <w:lang w:val="ru-RU"/>
              </w:rPr>
            </w:pPr>
          </w:p>
        </w:tc>
      </w:tr>
      <w:tr w:rsidR="0075374A" w:rsidRPr="00174BE8" w:rsidTr="0075374A">
        <w:trPr>
          <w:trHeight w:hRule="exact" w:val="567"/>
        </w:trPr>
        <w:tc>
          <w:tcPr>
            <w:tcW w:w="959" w:type="dxa"/>
          </w:tcPr>
          <w:p w:rsidR="0075374A" w:rsidRPr="00174BE8" w:rsidRDefault="0075374A" w:rsidP="0075374A">
            <w:pPr>
              <w:pStyle w:val="-0"/>
              <w:spacing w:after="0" w:line="240" w:lineRule="auto"/>
              <w:jc w:val="left"/>
              <w:rPr>
                <w:color w:val="000000"/>
                <w:szCs w:val="24"/>
                <w:lang w:val="ru-RU"/>
              </w:rPr>
            </w:pPr>
          </w:p>
        </w:tc>
        <w:tc>
          <w:tcPr>
            <w:tcW w:w="2835" w:type="dxa"/>
          </w:tcPr>
          <w:p w:rsidR="0075374A" w:rsidRPr="00174BE8" w:rsidRDefault="0075374A" w:rsidP="0075374A">
            <w:pPr>
              <w:pStyle w:val="-0"/>
              <w:spacing w:after="0" w:line="240" w:lineRule="auto"/>
              <w:jc w:val="left"/>
              <w:rPr>
                <w:color w:val="000000"/>
                <w:szCs w:val="24"/>
                <w:lang w:val="ru-RU"/>
              </w:rPr>
            </w:pPr>
          </w:p>
        </w:tc>
        <w:tc>
          <w:tcPr>
            <w:tcW w:w="2977" w:type="dxa"/>
          </w:tcPr>
          <w:p w:rsidR="0075374A" w:rsidRPr="00174BE8" w:rsidRDefault="0075374A" w:rsidP="0075374A">
            <w:pPr>
              <w:pStyle w:val="-0"/>
              <w:spacing w:after="0" w:line="240" w:lineRule="auto"/>
              <w:jc w:val="left"/>
              <w:rPr>
                <w:color w:val="000000"/>
                <w:szCs w:val="24"/>
                <w:lang w:val="ru-RU"/>
              </w:rPr>
            </w:pPr>
          </w:p>
        </w:tc>
        <w:tc>
          <w:tcPr>
            <w:tcW w:w="1734" w:type="dxa"/>
          </w:tcPr>
          <w:p w:rsidR="0075374A" w:rsidRPr="00174BE8" w:rsidRDefault="0075374A" w:rsidP="0075374A">
            <w:pPr>
              <w:pStyle w:val="-0"/>
              <w:spacing w:after="0" w:line="240" w:lineRule="auto"/>
              <w:jc w:val="left"/>
              <w:rPr>
                <w:color w:val="000000"/>
                <w:szCs w:val="24"/>
                <w:lang w:val="ru-RU"/>
              </w:rPr>
            </w:pPr>
          </w:p>
        </w:tc>
        <w:tc>
          <w:tcPr>
            <w:tcW w:w="1134" w:type="dxa"/>
          </w:tcPr>
          <w:p w:rsidR="0075374A" w:rsidRPr="00174BE8" w:rsidRDefault="0075374A" w:rsidP="0075374A">
            <w:pPr>
              <w:pStyle w:val="-0"/>
              <w:spacing w:after="0" w:line="240" w:lineRule="auto"/>
              <w:jc w:val="left"/>
              <w:rPr>
                <w:color w:val="000000"/>
                <w:szCs w:val="24"/>
                <w:lang w:val="ru-RU"/>
              </w:rPr>
            </w:pPr>
          </w:p>
        </w:tc>
      </w:tr>
      <w:tr w:rsidR="0075374A" w:rsidRPr="00174BE8" w:rsidTr="0075374A">
        <w:trPr>
          <w:trHeight w:hRule="exact" w:val="567"/>
        </w:trPr>
        <w:tc>
          <w:tcPr>
            <w:tcW w:w="959" w:type="dxa"/>
          </w:tcPr>
          <w:p w:rsidR="0075374A" w:rsidRPr="00174BE8" w:rsidRDefault="0075374A" w:rsidP="0075374A">
            <w:pPr>
              <w:pStyle w:val="-0"/>
              <w:spacing w:after="0" w:line="240" w:lineRule="auto"/>
              <w:jc w:val="left"/>
              <w:rPr>
                <w:color w:val="000000"/>
                <w:szCs w:val="24"/>
                <w:lang w:val="ru-RU"/>
              </w:rPr>
            </w:pPr>
          </w:p>
        </w:tc>
        <w:tc>
          <w:tcPr>
            <w:tcW w:w="2835" w:type="dxa"/>
          </w:tcPr>
          <w:p w:rsidR="0075374A" w:rsidRPr="00174BE8" w:rsidRDefault="0075374A" w:rsidP="0075374A">
            <w:pPr>
              <w:pStyle w:val="-0"/>
              <w:spacing w:after="0" w:line="240" w:lineRule="auto"/>
              <w:jc w:val="left"/>
              <w:rPr>
                <w:color w:val="000000"/>
                <w:szCs w:val="24"/>
                <w:lang w:val="ru-RU"/>
              </w:rPr>
            </w:pPr>
          </w:p>
        </w:tc>
        <w:tc>
          <w:tcPr>
            <w:tcW w:w="2977" w:type="dxa"/>
          </w:tcPr>
          <w:p w:rsidR="0075374A" w:rsidRPr="00174BE8" w:rsidRDefault="0075374A" w:rsidP="0075374A">
            <w:pPr>
              <w:pStyle w:val="-0"/>
              <w:spacing w:after="0" w:line="240" w:lineRule="auto"/>
              <w:jc w:val="left"/>
              <w:rPr>
                <w:color w:val="000000"/>
                <w:szCs w:val="24"/>
                <w:lang w:val="ru-RU"/>
              </w:rPr>
            </w:pPr>
          </w:p>
        </w:tc>
        <w:tc>
          <w:tcPr>
            <w:tcW w:w="1734" w:type="dxa"/>
          </w:tcPr>
          <w:p w:rsidR="0075374A" w:rsidRPr="00174BE8" w:rsidRDefault="0075374A" w:rsidP="0075374A">
            <w:pPr>
              <w:pStyle w:val="-0"/>
              <w:spacing w:after="0" w:line="240" w:lineRule="auto"/>
              <w:jc w:val="left"/>
              <w:rPr>
                <w:color w:val="000000"/>
                <w:szCs w:val="24"/>
                <w:lang w:val="ru-RU"/>
              </w:rPr>
            </w:pPr>
          </w:p>
        </w:tc>
        <w:tc>
          <w:tcPr>
            <w:tcW w:w="1134" w:type="dxa"/>
          </w:tcPr>
          <w:p w:rsidR="0075374A" w:rsidRPr="00174BE8" w:rsidRDefault="0075374A" w:rsidP="0075374A">
            <w:pPr>
              <w:pStyle w:val="-0"/>
              <w:spacing w:after="0" w:line="240" w:lineRule="auto"/>
              <w:jc w:val="left"/>
              <w:rPr>
                <w:color w:val="000000"/>
                <w:szCs w:val="24"/>
                <w:lang w:val="ru-RU"/>
              </w:rPr>
            </w:pPr>
          </w:p>
        </w:tc>
      </w:tr>
      <w:tr w:rsidR="0075374A" w:rsidRPr="00174BE8" w:rsidTr="0075374A">
        <w:trPr>
          <w:trHeight w:hRule="exact" w:val="567"/>
        </w:trPr>
        <w:tc>
          <w:tcPr>
            <w:tcW w:w="959" w:type="dxa"/>
          </w:tcPr>
          <w:p w:rsidR="0075374A" w:rsidRPr="00174BE8" w:rsidRDefault="0075374A" w:rsidP="0075374A">
            <w:pPr>
              <w:pStyle w:val="-0"/>
              <w:spacing w:after="0" w:line="240" w:lineRule="auto"/>
              <w:jc w:val="left"/>
              <w:rPr>
                <w:color w:val="000000"/>
                <w:szCs w:val="24"/>
                <w:lang w:val="ru-RU"/>
              </w:rPr>
            </w:pPr>
          </w:p>
        </w:tc>
        <w:tc>
          <w:tcPr>
            <w:tcW w:w="2835" w:type="dxa"/>
          </w:tcPr>
          <w:p w:rsidR="0075374A" w:rsidRPr="00174BE8" w:rsidRDefault="0075374A" w:rsidP="0075374A">
            <w:pPr>
              <w:pStyle w:val="-0"/>
              <w:spacing w:after="0" w:line="240" w:lineRule="auto"/>
              <w:jc w:val="left"/>
              <w:rPr>
                <w:color w:val="000000"/>
                <w:szCs w:val="24"/>
                <w:lang w:val="ru-RU"/>
              </w:rPr>
            </w:pPr>
          </w:p>
        </w:tc>
        <w:tc>
          <w:tcPr>
            <w:tcW w:w="2977" w:type="dxa"/>
          </w:tcPr>
          <w:p w:rsidR="0075374A" w:rsidRPr="00174BE8" w:rsidRDefault="0075374A" w:rsidP="0075374A">
            <w:pPr>
              <w:pStyle w:val="-0"/>
              <w:spacing w:after="0" w:line="240" w:lineRule="auto"/>
              <w:jc w:val="left"/>
              <w:rPr>
                <w:color w:val="000000"/>
                <w:szCs w:val="24"/>
                <w:lang w:val="ru-RU"/>
              </w:rPr>
            </w:pPr>
          </w:p>
        </w:tc>
        <w:tc>
          <w:tcPr>
            <w:tcW w:w="1734" w:type="dxa"/>
          </w:tcPr>
          <w:p w:rsidR="0075374A" w:rsidRPr="00174BE8" w:rsidRDefault="0075374A" w:rsidP="0075374A">
            <w:pPr>
              <w:pStyle w:val="-0"/>
              <w:spacing w:after="0" w:line="240" w:lineRule="auto"/>
              <w:jc w:val="left"/>
              <w:rPr>
                <w:color w:val="000000"/>
                <w:szCs w:val="24"/>
                <w:lang w:val="ru-RU"/>
              </w:rPr>
            </w:pPr>
          </w:p>
        </w:tc>
        <w:tc>
          <w:tcPr>
            <w:tcW w:w="1134" w:type="dxa"/>
          </w:tcPr>
          <w:p w:rsidR="0075374A" w:rsidRPr="00174BE8" w:rsidRDefault="0075374A" w:rsidP="0075374A">
            <w:pPr>
              <w:pStyle w:val="-0"/>
              <w:spacing w:after="0" w:line="240" w:lineRule="auto"/>
              <w:jc w:val="left"/>
              <w:rPr>
                <w:color w:val="000000"/>
                <w:szCs w:val="24"/>
                <w:lang w:val="ru-RU"/>
              </w:rPr>
            </w:pPr>
          </w:p>
        </w:tc>
      </w:tr>
      <w:tr w:rsidR="0075374A" w:rsidRPr="00174BE8" w:rsidTr="0075374A">
        <w:trPr>
          <w:trHeight w:hRule="exact" w:val="567"/>
        </w:trPr>
        <w:tc>
          <w:tcPr>
            <w:tcW w:w="959" w:type="dxa"/>
          </w:tcPr>
          <w:p w:rsidR="0075374A" w:rsidRPr="00174BE8" w:rsidRDefault="0075374A" w:rsidP="0075374A">
            <w:pPr>
              <w:pStyle w:val="-0"/>
              <w:spacing w:after="0" w:line="240" w:lineRule="auto"/>
              <w:jc w:val="left"/>
              <w:rPr>
                <w:color w:val="000000"/>
                <w:szCs w:val="24"/>
                <w:lang w:val="ru-RU"/>
              </w:rPr>
            </w:pPr>
          </w:p>
        </w:tc>
        <w:tc>
          <w:tcPr>
            <w:tcW w:w="2835" w:type="dxa"/>
          </w:tcPr>
          <w:p w:rsidR="0075374A" w:rsidRPr="00174BE8" w:rsidRDefault="0075374A" w:rsidP="0075374A">
            <w:pPr>
              <w:pStyle w:val="-0"/>
              <w:spacing w:after="0" w:line="240" w:lineRule="auto"/>
              <w:jc w:val="left"/>
              <w:rPr>
                <w:color w:val="000000"/>
                <w:szCs w:val="24"/>
                <w:lang w:val="ru-RU"/>
              </w:rPr>
            </w:pPr>
          </w:p>
        </w:tc>
        <w:tc>
          <w:tcPr>
            <w:tcW w:w="2977" w:type="dxa"/>
          </w:tcPr>
          <w:p w:rsidR="0075374A" w:rsidRPr="00174BE8" w:rsidRDefault="0075374A" w:rsidP="0075374A">
            <w:pPr>
              <w:pStyle w:val="-0"/>
              <w:spacing w:after="0" w:line="240" w:lineRule="auto"/>
              <w:jc w:val="left"/>
              <w:rPr>
                <w:color w:val="000000"/>
                <w:szCs w:val="24"/>
                <w:lang w:val="ru-RU"/>
              </w:rPr>
            </w:pPr>
          </w:p>
        </w:tc>
        <w:tc>
          <w:tcPr>
            <w:tcW w:w="1734" w:type="dxa"/>
          </w:tcPr>
          <w:p w:rsidR="0075374A" w:rsidRPr="00174BE8" w:rsidRDefault="0075374A" w:rsidP="0075374A">
            <w:pPr>
              <w:pStyle w:val="-0"/>
              <w:spacing w:after="0" w:line="240" w:lineRule="auto"/>
              <w:jc w:val="left"/>
              <w:rPr>
                <w:color w:val="000000"/>
                <w:szCs w:val="24"/>
                <w:lang w:val="ru-RU"/>
              </w:rPr>
            </w:pPr>
          </w:p>
        </w:tc>
        <w:tc>
          <w:tcPr>
            <w:tcW w:w="1134" w:type="dxa"/>
          </w:tcPr>
          <w:p w:rsidR="0075374A" w:rsidRPr="00174BE8" w:rsidRDefault="0075374A" w:rsidP="0075374A">
            <w:pPr>
              <w:pStyle w:val="-0"/>
              <w:spacing w:after="0" w:line="240" w:lineRule="auto"/>
              <w:jc w:val="left"/>
              <w:rPr>
                <w:color w:val="000000"/>
                <w:szCs w:val="24"/>
                <w:lang w:val="ru-RU"/>
              </w:rPr>
            </w:pPr>
          </w:p>
        </w:tc>
      </w:tr>
      <w:tr w:rsidR="0075374A" w:rsidRPr="00174BE8" w:rsidTr="0075374A">
        <w:trPr>
          <w:trHeight w:hRule="exact" w:val="567"/>
        </w:trPr>
        <w:tc>
          <w:tcPr>
            <w:tcW w:w="959" w:type="dxa"/>
          </w:tcPr>
          <w:p w:rsidR="0075374A" w:rsidRPr="00174BE8" w:rsidRDefault="0075374A" w:rsidP="0075374A">
            <w:pPr>
              <w:pStyle w:val="-0"/>
              <w:spacing w:after="0" w:line="240" w:lineRule="auto"/>
              <w:jc w:val="left"/>
              <w:rPr>
                <w:color w:val="000000"/>
                <w:szCs w:val="24"/>
                <w:lang w:val="ru-RU"/>
              </w:rPr>
            </w:pPr>
          </w:p>
        </w:tc>
        <w:tc>
          <w:tcPr>
            <w:tcW w:w="2835" w:type="dxa"/>
          </w:tcPr>
          <w:p w:rsidR="0075374A" w:rsidRPr="00174BE8" w:rsidRDefault="0075374A" w:rsidP="0075374A">
            <w:pPr>
              <w:pStyle w:val="-0"/>
              <w:spacing w:after="0" w:line="240" w:lineRule="auto"/>
              <w:jc w:val="left"/>
              <w:rPr>
                <w:color w:val="000000"/>
                <w:szCs w:val="24"/>
                <w:lang w:val="ru-RU"/>
              </w:rPr>
            </w:pPr>
          </w:p>
        </w:tc>
        <w:tc>
          <w:tcPr>
            <w:tcW w:w="2977" w:type="dxa"/>
          </w:tcPr>
          <w:p w:rsidR="0075374A" w:rsidRPr="00174BE8" w:rsidRDefault="0075374A" w:rsidP="0075374A">
            <w:pPr>
              <w:pStyle w:val="-0"/>
              <w:spacing w:after="0" w:line="240" w:lineRule="auto"/>
              <w:jc w:val="left"/>
              <w:rPr>
                <w:color w:val="000000"/>
                <w:szCs w:val="24"/>
                <w:lang w:val="ru-RU"/>
              </w:rPr>
            </w:pPr>
          </w:p>
        </w:tc>
        <w:tc>
          <w:tcPr>
            <w:tcW w:w="1734" w:type="dxa"/>
          </w:tcPr>
          <w:p w:rsidR="0075374A" w:rsidRPr="00174BE8" w:rsidRDefault="0075374A" w:rsidP="0075374A">
            <w:pPr>
              <w:pStyle w:val="-0"/>
              <w:spacing w:after="0" w:line="240" w:lineRule="auto"/>
              <w:jc w:val="left"/>
              <w:rPr>
                <w:color w:val="000000"/>
                <w:szCs w:val="24"/>
                <w:lang w:val="ru-RU"/>
              </w:rPr>
            </w:pPr>
          </w:p>
        </w:tc>
        <w:tc>
          <w:tcPr>
            <w:tcW w:w="1134" w:type="dxa"/>
          </w:tcPr>
          <w:p w:rsidR="0075374A" w:rsidRPr="00174BE8" w:rsidRDefault="0075374A" w:rsidP="0075374A">
            <w:pPr>
              <w:pStyle w:val="-0"/>
              <w:spacing w:after="0" w:line="240" w:lineRule="auto"/>
              <w:jc w:val="left"/>
              <w:rPr>
                <w:color w:val="000000"/>
                <w:szCs w:val="24"/>
                <w:lang w:val="ru-RU"/>
              </w:rPr>
            </w:pPr>
          </w:p>
        </w:tc>
      </w:tr>
      <w:tr w:rsidR="0075374A" w:rsidRPr="00174BE8" w:rsidTr="0075374A">
        <w:trPr>
          <w:trHeight w:hRule="exact" w:val="567"/>
        </w:trPr>
        <w:tc>
          <w:tcPr>
            <w:tcW w:w="959" w:type="dxa"/>
          </w:tcPr>
          <w:p w:rsidR="0075374A" w:rsidRPr="00174BE8" w:rsidRDefault="0075374A" w:rsidP="0075374A">
            <w:pPr>
              <w:pStyle w:val="-0"/>
              <w:spacing w:after="0" w:line="240" w:lineRule="auto"/>
              <w:jc w:val="left"/>
              <w:rPr>
                <w:color w:val="000000"/>
                <w:szCs w:val="24"/>
                <w:lang w:val="ru-RU"/>
              </w:rPr>
            </w:pPr>
          </w:p>
        </w:tc>
        <w:tc>
          <w:tcPr>
            <w:tcW w:w="2835" w:type="dxa"/>
          </w:tcPr>
          <w:p w:rsidR="0075374A" w:rsidRPr="00174BE8" w:rsidRDefault="0075374A" w:rsidP="0075374A">
            <w:pPr>
              <w:pStyle w:val="-0"/>
              <w:spacing w:after="0" w:line="240" w:lineRule="auto"/>
              <w:jc w:val="left"/>
              <w:rPr>
                <w:color w:val="000000"/>
                <w:szCs w:val="24"/>
                <w:lang w:val="ru-RU"/>
              </w:rPr>
            </w:pPr>
          </w:p>
        </w:tc>
        <w:tc>
          <w:tcPr>
            <w:tcW w:w="2977" w:type="dxa"/>
          </w:tcPr>
          <w:p w:rsidR="0075374A" w:rsidRPr="00174BE8" w:rsidRDefault="0075374A" w:rsidP="0075374A">
            <w:pPr>
              <w:pStyle w:val="-0"/>
              <w:spacing w:after="0" w:line="240" w:lineRule="auto"/>
              <w:jc w:val="left"/>
              <w:rPr>
                <w:color w:val="000000"/>
                <w:szCs w:val="24"/>
                <w:lang w:val="ru-RU"/>
              </w:rPr>
            </w:pPr>
          </w:p>
        </w:tc>
        <w:tc>
          <w:tcPr>
            <w:tcW w:w="1734" w:type="dxa"/>
          </w:tcPr>
          <w:p w:rsidR="0075374A" w:rsidRPr="00174BE8" w:rsidRDefault="0075374A" w:rsidP="0075374A">
            <w:pPr>
              <w:pStyle w:val="-0"/>
              <w:spacing w:after="0" w:line="240" w:lineRule="auto"/>
              <w:jc w:val="left"/>
              <w:rPr>
                <w:color w:val="000000"/>
                <w:szCs w:val="24"/>
                <w:lang w:val="ru-RU"/>
              </w:rPr>
            </w:pPr>
          </w:p>
        </w:tc>
        <w:tc>
          <w:tcPr>
            <w:tcW w:w="1134" w:type="dxa"/>
          </w:tcPr>
          <w:p w:rsidR="0075374A" w:rsidRPr="00174BE8" w:rsidRDefault="0075374A" w:rsidP="0075374A">
            <w:pPr>
              <w:pStyle w:val="-0"/>
              <w:spacing w:after="0" w:line="240" w:lineRule="auto"/>
              <w:jc w:val="left"/>
              <w:rPr>
                <w:color w:val="000000"/>
                <w:szCs w:val="24"/>
                <w:lang w:val="ru-RU"/>
              </w:rPr>
            </w:pPr>
          </w:p>
        </w:tc>
      </w:tr>
    </w:tbl>
    <w:p w:rsidR="00567C9D" w:rsidRPr="00174BE8" w:rsidRDefault="00567C9D" w:rsidP="00567C9D">
      <w:pPr>
        <w:pStyle w:val="af0"/>
        <w:pageBreakBefore/>
      </w:pPr>
      <w:bookmarkStart w:id="1" w:name="_Toc485128297"/>
      <w:r w:rsidRPr="00174BE8">
        <w:rPr>
          <w:sz w:val="28"/>
        </w:rPr>
        <w:lastRenderedPageBreak/>
        <w:t>ОГЛАВЛЕНИЕ</w:t>
      </w:r>
    </w:p>
    <w:p w:rsidR="00473E2A" w:rsidRPr="00D33D53" w:rsidRDefault="00E20062" w:rsidP="00473E2A">
      <w:pPr>
        <w:pStyle w:val="1d"/>
        <w:tabs>
          <w:tab w:val="right" w:leader="dot" w:pos="9627"/>
        </w:tabs>
        <w:ind w:left="426" w:hanging="426"/>
        <w:rPr>
          <w:rFonts w:ascii="Times New Roman" w:eastAsia="Times New Roman" w:hAnsi="Times New Roman"/>
          <w:b w:val="0"/>
          <w:bCs w:val="0"/>
          <w:caps w:val="0"/>
          <w:noProof/>
          <w:color w:val="000000"/>
          <w:sz w:val="24"/>
          <w:szCs w:val="24"/>
          <w:lang w:eastAsia="ru-RU"/>
        </w:rPr>
      </w:pPr>
      <w:r w:rsidRPr="00D33D53">
        <w:rPr>
          <w:rFonts w:ascii="Times New Roman" w:hAnsi="Times New Roman"/>
          <w:color w:val="000000"/>
          <w:sz w:val="24"/>
          <w:szCs w:val="24"/>
        </w:rPr>
        <w:fldChar w:fldCharType="begin"/>
      </w:r>
      <w:r w:rsidRPr="00D33D53">
        <w:rPr>
          <w:rFonts w:ascii="Times New Roman" w:hAnsi="Times New Roman"/>
          <w:color w:val="000000"/>
          <w:sz w:val="24"/>
          <w:szCs w:val="24"/>
        </w:rPr>
        <w:instrText xml:space="preserve"> TOC \o "1-3" \h \z \u </w:instrText>
      </w:r>
      <w:r w:rsidRPr="00D33D53">
        <w:rPr>
          <w:rFonts w:ascii="Times New Roman" w:hAnsi="Times New Roman"/>
          <w:color w:val="000000"/>
          <w:sz w:val="24"/>
          <w:szCs w:val="24"/>
        </w:rPr>
        <w:fldChar w:fldCharType="separate"/>
      </w:r>
      <w:hyperlink w:anchor="_Toc503484754" w:history="1">
        <w:r w:rsidR="00473E2A" w:rsidRPr="00D33D53">
          <w:rPr>
            <w:rStyle w:val="aff"/>
            <w:rFonts w:ascii="Times New Roman" w:hAnsi="Times New Roman"/>
            <w:noProof/>
            <w:color w:val="000000"/>
            <w:sz w:val="24"/>
            <w:szCs w:val="24"/>
          </w:rPr>
          <w:t>АННОТАЦИЯ</w:t>
        </w:r>
        <w:r w:rsidR="00473E2A" w:rsidRPr="00D33D53">
          <w:rPr>
            <w:rFonts w:ascii="Times New Roman" w:hAnsi="Times New Roman"/>
            <w:noProof/>
            <w:webHidden/>
            <w:color w:val="000000"/>
            <w:sz w:val="24"/>
            <w:szCs w:val="24"/>
          </w:rPr>
          <w:tab/>
        </w:r>
        <w:r w:rsidR="00473E2A" w:rsidRPr="00D33D53">
          <w:rPr>
            <w:rFonts w:ascii="Times New Roman" w:hAnsi="Times New Roman"/>
            <w:noProof/>
            <w:webHidden/>
            <w:color w:val="000000"/>
            <w:sz w:val="24"/>
            <w:szCs w:val="24"/>
          </w:rPr>
          <w:fldChar w:fldCharType="begin"/>
        </w:r>
        <w:r w:rsidR="00473E2A" w:rsidRPr="00D33D53">
          <w:rPr>
            <w:rFonts w:ascii="Times New Roman" w:hAnsi="Times New Roman"/>
            <w:noProof/>
            <w:webHidden/>
            <w:color w:val="000000"/>
            <w:sz w:val="24"/>
            <w:szCs w:val="24"/>
          </w:rPr>
          <w:instrText xml:space="preserve"> PAGEREF _Toc503484754 \h </w:instrText>
        </w:r>
        <w:r w:rsidR="00473E2A" w:rsidRPr="00D33D53">
          <w:rPr>
            <w:rFonts w:ascii="Times New Roman" w:hAnsi="Times New Roman"/>
            <w:noProof/>
            <w:webHidden/>
            <w:color w:val="000000"/>
            <w:sz w:val="24"/>
            <w:szCs w:val="24"/>
          </w:rPr>
        </w:r>
        <w:r w:rsidR="00473E2A" w:rsidRPr="00D33D53">
          <w:rPr>
            <w:rFonts w:ascii="Times New Roman" w:hAnsi="Times New Roman"/>
            <w:noProof/>
            <w:webHidden/>
            <w:color w:val="000000"/>
            <w:sz w:val="24"/>
            <w:szCs w:val="24"/>
          </w:rPr>
          <w:fldChar w:fldCharType="separate"/>
        </w:r>
        <w:r w:rsidR="00473E2A" w:rsidRPr="00D33D53">
          <w:rPr>
            <w:rFonts w:ascii="Times New Roman" w:hAnsi="Times New Roman"/>
            <w:noProof/>
            <w:webHidden/>
            <w:color w:val="000000"/>
            <w:sz w:val="24"/>
            <w:szCs w:val="24"/>
          </w:rPr>
          <w:t>4</w:t>
        </w:r>
        <w:r w:rsidR="00473E2A" w:rsidRPr="00D33D53">
          <w:rPr>
            <w:rFonts w:ascii="Times New Roman" w:hAnsi="Times New Roman"/>
            <w:noProof/>
            <w:webHidden/>
            <w:color w:val="000000"/>
            <w:sz w:val="24"/>
            <w:szCs w:val="24"/>
          </w:rPr>
          <w:fldChar w:fldCharType="end"/>
        </w:r>
      </w:hyperlink>
    </w:p>
    <w:p w:rsidR="00473E2A" w:rsidRPr="00D33D53" w:rsidRDefault="00557322" w:rsidP="00473E2A">
      <w:pPr>
        <w:pStyle w:val="1d"/>
        <w:tabs>
          <w:tab w:val="right" w:leader="dot" w:pos="9627"/>
        </w:tabs>
        <w:ind w:left="426" w:hanging="426"/>
        <w:rPr>
          <w:rFonts w:ascii="Times New Roman" w:eastAsia="Times New Roman" w:hAnsi="Times New Roman"/>
          <w:b w:val="0"/>
          <w:bCs w:val="0"/>
          <w:caps w:val="0"/>
          <w:noProof/>
          <w:color w:val="000000"/>
          <w:sz w:val="24"/>
          <w:szCs w:val="24"/>
          <w:lang w:eastAsia="ru-RU"/>
        </w:rPr>
      </w:pPr>
      <w:hyperlink w:anchor="_Toc503484755" w:history="1">
        <w:r w:rsidR="00473E2A" w:rsidRPr="00D33D53">
          <w:rPr>
            <w:rStyle w:val="aff"/>
            <w:rFonts w:ascii="Times New Roman" w:hAnsi="Times New Roman"/>
            <w:noProof/>
            <w:color w:val="000000"/>
            <w:sz w:val="24"/>
            <w:szCs w:val="24"/>
          </w:rPr>
          <w:t>1.</w:t>
        </w:r>
        <w:r w:rsidR="00473E2A" w:rsidRPr="00D33D53">
          <w:rPr>
            <w:rFonts w:ascii="Times New Roman" w:eastAsia="Times New Roman" w:hAnsi="Times New Roman"/>
            <w:b w:val="0"/>
            <w:bCs w:val="0"/>
            <w:caps w:val="0"/>
            <w:noProof/>
            <w:color w:val="000000"/>
            <w:sz w:val="24"/>
            <w:szCs w:val="24"/>
            <w:lang w:eastAsia="ru-RU"/>
          </w:rPr>
          <w:tab/>
        </w:r>
        <w:r w:rsidR="00473E2A" w:rsidRPr="00D33D53">
          <w:rPr>
            <w:rStyle w:val="aff"/>
            <w:rFonts w:ascii="Times New Roman" w:hAnsi="Times New Roman"/>
            <w:noProof/>
            <w:color w:val="000000"/>
            <w:sz w:val="24"/>
            <w:szCs w:val="24"/>
          </w:rPr>
          <w:t>ОБЩИЕ СВЕДЕНИЯ</w:t>
        </w:r>
        <w:r w:rsidR="00473E2A" w:rsidRPr="00D33D53">
          <w:rPr>
            <w:rFonts w:ascii="Times New Roman" w:hAnsi="Times New Roman"/>
            <w:noProof/>
            <w:webHidden/>
            <w:color w:val="000000"/>
            <w:sz w:val="24"/>
            <w:szCs w:val="24"/>
          </w:rPr>
          <w:tab/>
        </w:r>
        <w:r w:rsidR="00473E2A" w:rsidRPr="00D33D53">
          <w:rPr>
            <w:rFonts w:ascii="Times New Roman" w:hAnsi="Times New Roman"/>
            <w:noProof/>
            <w:webHidden/>
            <w:color w:val="000000"/>
            <w:sz w:val="24"/>
            <w:szCs w:val="24"/>
          </w:rPr>
          <w:fldChar w:fldCharType="begin"/>
        </w:r>
        <w:r w:rsidR="00473E2A" w:rsidRPr="00D33D53">
          <w:rPr>
            <w:rFonts w:ascii="Times New Roman" w:hAnsi="Times New Roman"/>
            <w:noProof/>
            <w:webHidden/>
            <w:color w:val="000000"/>
            <w:sz w:val="24"/>
            <w:szCs w:val="24"/>
          </w:rPr>
          <w:instrText xml:space="preserve"> PAGEREF _Toc503484755 \h </w:instrText>
        </w:r>
        <w:r w:rsidR="00473E2A" w:rsidRPr="00D33D53">
          <w:rPr>
            <w:rFonts w:ascii="Times New Roman" w:hAnsi="Times New Roman"/>
            <w:noProof/>
            <w:webHidden/>
            <w:color w:val="000000"/>
            <w:sz w:val="24"/>
            <w:szCs w:val="24"/>
          </w:rPr>
        </w:r>
        <w:r w:rsidR="00473E2A" w:rsidRPr="00D33D53">
          <w:rPr>
            <w:rFonts w:ascii="Times New Roman" w:hAnsi="Times New Roman"/>
            <w:noProof/>
            <w:webHidden/>
            <w:color w:val="000000"/>
            <w:sz w:val="24"/>
            <w:szCs w:val="24"/>
          </w:rPr>
          <w:fldChar w:fldCharType="separate"/>
        </w:r>
        <w:r w:rsidR="00473E2A" w:rsidRPr="00D33D53">
          <w:rPr>
            <w:rFonts w:ascii="Times New Roman" w:hAnsi="Times New Roman"/>
            <w:noProof/>
            <w:webHidden/>
            <w:color w:val="000000"/>
            <w:sz w:val="24"/>
            <w:szCs w:val="24"/>
          </w:rPr>
          <w:t>5</w:t>
        </w:r>
        <w:r w:rsidR="00473E2A" w:rsidRPr="00D33D53">
          <w:rPr>
            <w:rFonts w:ascii="Times New Roman" w:hAnsi="Times New Roman"/>
            <w:noProof/>
            <w:webHidden/>
            <w:color w:val="000000"/>
            <w:sz w:val="24"/>
            <w:szCs w:val="24"/>
          </w:rPr>
          <w:fldChar w:fldCharType="end"/>
        </w:r>
      </w:hyperlink>
    </w:p>
    <w:p w:rsidR="00473E2A" w:rsidRPr="00D33D53" w:rsidRDefault="00557322" w:rsidP="00BE6C05">
      <w:pPr>
        <w:pStyle w:val="26"/>
        <w:tabs>
          <w:tab w:val="left" w:pos="993"/>
          <w:tab w:val="right" w:leader="dot" w:pos="9627"/>
        </w:tabs>
        <w:ind w:left="993" w:hanging="567"/>
        <w:rPr>
          <w:rFonts w:ascii="Times New Roman" w:eastAsia="Times New Roman" w:hAnsi="Times New Roman"/>
          <w:smallCaps w:val="0"/>
          <w:noProof/>
          <w:color w:val="000000"/>
          <w:sz w:val="24"/>
          <w:szCs w:val="24"/>
          <w:lang w:eastAsia="ru-RU"/>
        </w:rPr>
      </w:pPr>
      <w:hyperlink w:anchor="_Toc503484756" w:history="1">
        <w:r w:rsidR="00473E2A" w:rsidRPr="00D33D53">
          <w:rPr>
            <w:rStyle w:val="aff"/>
            <w:rFonts w:ascii="Times New Roman" w:hAnsi="Times New Roman"/>
            <w:noProof/>
            <w:color w:val="000000"/>
            <w:sz w:val="24"/>
            <w:szCs w:val="24"/>
          </w:rPr>
          <w:t>1.1.</w:t>
        </w:r>
        <w:r w:rsidR="00473E2A" w:rsidRPr="00D33D53">
          <w:rPr>
            <w:rFonts w:ascii="Times New Roman" w:eastAsia="Times New Roman" w:hAnsi="Times New Roman"/>
            <w:smallCaps w:val="0"/>
            <w:noProof/>
            <w:color w:val="000000"/>
            <w:sz w:val="24"/>
            <w:szCs w:val="24"/>
            <w:lang w:eastAsia="ru-RU"/>
          </w:rPr>
          <w:tab/>
        </w:r>
        <w:r w:rsidR="00473E2A" w:rsidRPr="00D33D53">
          <w:rPr>
            <w:rStyle w:val="aff"/>
            <w:rFonts w:ascii="Times New Roman" w:hAnsi="Times New Roman"/>
            <w:noProof/>
            <w:color w:val="000000"/>
            <w:sz w:val="24"/>
            <w:szCs w:val="24"/>
          </w:rPr>
          <w:t>Библиотека Документов (БД)</w:t>
        </w:r>
        <w:r w:rsidR="00473E2A" w:rsidRPr="00D33D53">
          <w:rPr>
            <w:rFonts w:ascii="Times New Roman" w:hAnsi="Times New Roman"/>
            <w:noProof/>
            <w:webHidden/>
            <w:color w:val="000000"/>
            <w:sz w:val="24"/>
            <w:szCs w:val="24"/>
          </w:rPr>
          <w:tab/>
        </w:r>
        <w:r w:rsidR="00473E2A" w:rsidRPr="00D33D53">
          <w:rPr>
            <w:rFonts w:ascii="Times New Roman" w:hAnsi="Times New Roman"/>
            <w:noProof/>
            <w:webHidden/>
            <w:color w:val="000000"/>
            <w:sz w:val="24"/>
            <w:szCs w:val="24"/>
          </w:rPr>
          <w:fldChar w:fldCharType="begin"/>
        </w:r>
        <w:r w:rsidR="00473E2A" w:rsidRPr="00D33D53">
          <w:rPr>
            <w:rFonts w:ascii="Times New Roman" w:hAnsi="Times New Roman"/>
            <w:noProof/>
            <w:webHidden/>
            <w:color w:val="000000"/>
            <w:sz w:val="24"/>
            <w:szCs w:val="24"/>
          </w:rPr>
          <w:instrText xml:space="preserve"> PAGEREF _Toc503484756 \h </w:instrText>
        </w:r>
        <w:r w:rsidR="00473E2A" w:rsidRPr="00D33D53">
          <w:rPr>
            <w:rFonts w:ascii="Times New Roman" w:hAnsi="Times New Roman"/>
            <w:noProof/>
            <w:webHidden/>
            <w:color w:val="000000"/>
            <w:sz w:val="24"/>
            <w:szCs w:val="24"/>
          </w:rPr>
        </w:r>
        <w:r w:rsidR="00473E2A" w:rsidRPr="00D33D53">
          <w:rPr>
            <w:rFonts w:ascii="Times New Roman" w:hAnsi="Times New Roman"/>
            <w:noProof/>
            <w:webHidden/>
            <w:color w:val="000000"/>
            <w:sz w:val="24"/>
            <w:szCs w:val="24"/>
          </w:rPr>
          <w:fldChar w:fldCharType="separate"/>
        </w:r>
        <w:r w:rsidR="00473E2A" w:rsidRPr="00D33D53">
          <w:rPr>
            <w:rFonts w:ascii="Times New Roman" w:hAnsi="Times New Roman"/>
            <w:noProof/>
            <w:webHidden/>
            <w:color w:val="000000"/>
            <w:sz w:val="24"/>
            <w:szCs w:val="24"/>
          </w:rPr>
          <w:t>7</w:t>
        </w:r>
        <w:r w:rsidR="00473E2A" w:rsidRPr="00D33D53">
          <w:rPr>
            <w:rFonts w:ascii="Times New Roman" w:hAnsi="Times New Roman"/>
            <w:noProof/>
            <w:webHidden/>
            <w:color w:val="000000"/>
            <w:sz w:val="24"/>
            <w:szCs w:val="24"/>
          </w:rPr>
          <w:fldChar w:fldCharType="end"/>
        </w:r>
      </w:hyperlink>
    </w:p>
    <w:p w:rsidR="00473E2A" w:rsidRPr="00D33D53" w:rsidRDefault="00557322" w:rsidP="00BE6C05">
      <w:pPr>
        <w:pStyle w:val="26"/>
        <w:tabs>
          <w:tab w:val="left" w:pos="993"/>
          <w:tab w:val="right" w:leader="dot" w:pos="9627"/>
        </w:tabs>
        <w:ind w:left="993" w:hanging="567"/>
        <w:rPr>
          <w:rFonts w:ascii="Times New Roman" w:eastAsia="Times New Roman" w:hAnsi="Times New Roman"/>
          <w:smallCaps w:val="0"/>
          <w:noProof/>
          <w:color w:val="000000"/>
          <w:sz w:val="24"/>
          <w:szCs w:val="24"/>
          <w:lang w:eastAsia="ru-RU"/>
        </w:rPr>
      </w:pPr>
      <w:hyperlink w:anchor="_Toc503484757" w:history="1">
        <w:r w:rsidR="00473E2A" w:rsidRPr="00D33D53">
          <w:rPr>
            <w:rStyle w:val="aff"/>
            <w:rFonts w:ascii="Times New Roman" w:hAnsi="Times New Roman"/>
            <w:noProof/>
            <w:color w:val="000000"/>
            <w:sz w:val="24"/>
            <w:szCs w:val="24"/>
          </w:rPr>
          <w:t>1.2.</w:t>
        </w:r>
        <w:r w:rsidR="00473E2A" w:rsidRPr="00D33D53">
          <w:rPr>
            <w:rFonts w:ascii="Times New Roman" w:eastAsia="Times New Roman" w:hAnsi="Times New Roman"/>
            <w:smallCaps w:val="0"/>
            <w:noProof/>
            <w:color w:val="000000"/>
            <w:sz w:val="24"/>
            <w:szCs w:val="24"/>
            <w:lang w:eastAsia="ru-RU"/>
          </w:rPr>
          <w:tab/>
        </w:r>
        <w:r w:rsidR="009C15AB" w:rsidRPr="00434BF1">
          <w:rPr>
            <w:rFonts w:ascii="Times New Roman" w:eastAsia="Times New Roman" w:hAnsi="Times New Roman"/>
            <w:smallCaps w:val="0"/>
            <w:noProof/>
            <w:color w:val="000000"/>
            <w:sz w:val="24"/>
            <w:szCs w:val="24"/>
            <w:lang w:eastAsia="ru-RU"/>
          </w:rPr>
          <w:t>Личные параметры, я</w:t>
        </w:r>
        <w:r w:rsidR="00950457" w:rsidRPr="00434BF1">
          <w:rPr>
            <w:rStyle w:val="aff"/>
            <w:rFonts w:ascii="Times New Roman" w:hAnsi="Times New Roman"/>
            <w:noProof/>
            <w:color w:val="000000"/>
            <w:sz w:val="24"/>
            <w:szCs w:val="24"/>
          </w:rPr>
          <w:t xml:space="preserve">зык, логин и пароль </w:t>
        </w:r>
        <w:r w:rsidR="00473E2A" w:rsidRPr="00D33D53">
          <w:rPr>
            <w:rFonts w:ascii="Times New Roman" w:hAnsi="Times New Roman"/>
            <w:noProof/>
            <w:webHidden/>
            <w:color w:val="000000"/>
            <w:sz w:val="24"/>
            <w:szCs w:val="24"/>
          </w:rPr>
          <w:tab/>
        </w:r>
        <w:r w:rsidR="00473E2A" w:rsidRPr="00D33D53">
          <w:rPr>
            <w:rFonts w:ascii="Times New Roman" w:hAnsi="Times New Roman"/>
            <w:noProof/>
            <w:webHidden/>
            <w:color w:val="000000"/>
            <w:sz w:val="24"/>
            <w:szCs w:val="24"/>
          </w:rPr>
          <w:fldChar w:fldCharType="begin"/>
        </w:r>
        <w:r w:rsidR="00473E2A" w:rsidRPr="00D33D53">
          <w:rPr>
            <w:rFonts w:ascii="Times New Roman" w:hAnsi="Times New Roman"/>
            <w:noProof/>
            <w:webHidden/>
            <w:color w:val="000000"/>
            <w:sz w:val="24"/>
            <w:szCs w:val="24"/>
          </w:rPr>
          <w:instrText xml:space="preserve"> PAGEREF _Toc503484757 \h </w:instrText>
        </w:r>
        <w:r w:rsidR="00473E2A" w:rsidRPr="00D33D53">
          <w:rPr>
            <w:rFonts w:ascii="Times New Roman" w:hAnsi="Times New Roman"/>
            <w:noProof/>
            <w:webHidden/>
            <w:color w:val="000000"/>
            <w:sz w:val="24"/>
            <w:szCs w:val="24"/>
          </w:rPr>
        </w:r>
        <w:r w:rsidR="00473E2A" w:rsidRPr="00D33D53">
          <w:rPr>
            <w:rFonts w:ascii="Times New Roman" w:hAnsi="Times New Roman"/>
            <w:noProof/>
            <w:webHidden/>
            <w:color w:val="000000"/>
            <w:sz w:val="24"/>
            <w:szCs w:val="24"/>
          </w:rPr>
          <w:fldChar w:fldCharType="separate"/>
        </w:r>
        <w:r w:rsidR="00473E2A" w:rsidRPr="00D33D53">
          <w:rPr>
            <w:rFonts w:ascii="Times New Roman" w:hAnsi="Times New Roman"/>
            <w:noProof/>
            <w:webHidden/>
            <w:color w:val="000000"/>
            <w:sz w:val="24"/>
            <w:szCs w:val="24"/>
          </w:rPr>
          <w:t>7</w:t>
        </w:r>
        <w:r w:rsidR="00473E2A" w:rsidRPr="00D33D53">
          <w:rPr>
            <w:rFonts w:ascii="Times New Roman" w:hAnsi="Times New Roman"/>
            <w:noProof/>
            <w:webHidden/>
            <w:color w:val="000000"/>
            <w:sz w:val="24"/>
            <w:szCs w:val="24"/>
          </w:rPr>
          <w:fldChar w:fldCharType="end"/>
        </w:r>
      </w:hyperlink>
    </w:p>
    <w:p w:rsidR="00473E2A" w:rsidRPr="00D33D53" w:rsidRDefault="00557322" w:rsidP="00473E2A">
      <w:pPr>
        <w:pStyle w:val="1d"/>
        <w:tabs>
          <w:tab w:val="right" w:leader="dot" w:pos="9627"/>
        </w:tabs>
        <w:ind w:left="426" w:hanging="426"/>
        <w:rPr>
          <w:rFonts w:ascii="Times New Roman" w:eastAsia="Times New Roman" w:hAnsi="Times New Roman"/>
          <w:b w:val="0"/>
          <w:bCs w:val="0"/>
          <w:caps w:val="0"/>
          <w:noProof/>
          <w:color w:val="000000"/>
          <w:sz w:val="24"/>
          <w:szCs w:val="24"/>
          <w:lang w:eastAsia="ru-RU"/>
        </w:rPr>
      </w:pPr>
      <w:hyperlink w:anchor="_Toc503484758" w:history="1">
        <w:r w:rsidR="00473E2A" w:rsidRPr="00D33D53">
          <w:rPr>
            <w:rStyle w:val="aff"/>
            <w:rFonts w:ascii="Times New Roman" w:hAnsi="Times New Roman"/>
            <w:noProof/>
            <w:color w:val="000000"/>
            <w:sz w:val="24"/>
            <w:szCs w:val="24"/>
          </w:rPr>
          <w:t>2.</w:t>
        </w:r>
        <w:r w:rsidR="00473E2A" w:rsidRPr="00D33D53">
          <w:rPr>
            <w:rFonts w:ascii="Times New Roman" w:eastAsia="Times New Roman" w:hAnsi="Times New Roman"/>
            <w:b w:val="0"/>
            <w:bCs w:val="0"/>
            <w:caps w:val="0"/>
            <w:noProof/>
            <w:color w:val="000000"/>
            <w:sz w:val="24"/>
            <w:szCs w:val="24"/>
            <w:lang w:eastAsia="ru-RU"/>
          </w:rPr>
          <w:tab/>
        </w:r>
        <w:r w:rsidR="00473E2A" w:rsidRPr="00D33D53">
          <w:rPr>
            <w:rStyle w:val="aff"/>
            <w:rFonts w:ascii="Times New Roman" w:hAnsi="Times New Roman"/>
            <w:noProof/>
            <w:color w:val="000000"/>
            <w:sz w:val="24"/>
            <w:szCs w:val="24"/>
          </w:rPr>
          <w:t>ЕДИНЫЙ АДМИНИСТРАТИВНЫЙ ДОКУМЕНТ (ЕАД)</w:t>
        </w:r>
        <w:r w:rsidR="00251B51">
          <w:rPr>
            <w:rStyle w:val="aff"/>
            <w:rFonts w:ascii="Times New Roman" w:hAnsi="Times New Roman"/>
            <w:noProof/>
            <w:color w:val="000000"/>
            <w:sz w:val="24"/>
            <w:szCs w:val="24"/>
          </w:rPr>
          <w:t xml:space="preserve"> </w:t>
        </w:r>
        <w:r w:rsidR="00032D49">
          <w:rPr>
            <w:rStyle w:val="aff"/>
            <w:rFonts w:ascii="Times New Roman" w:hAnsi="Times New Roman"/>
            <w:noProof/>
            <w:color w:val="000000"/>
            <w:sz w:val="24"/>
            <w:szCs w:val="24"/>
          </w:rPr>
          <w:t>- Декларация на товары</w:t>
        </w:r>
        <w:r w:rsidR="001C298A">
          <w:rPr>
            <w:rStyle w:val="aff"/>
            <w:rFonts w:ascii="Times New Roman" w:hAnsi="Times New Roman"/>
            <w:noProof/>
            <w:color w:val="000000"/>
            <w:sz w:val="24"/>
            <w:szCs w:val="24"/>
          </w:rPr>
          <w:t xml:space="preserve"> (ДТ)</w:t>
        </w:r>
        <w:r w:rsidR="00473E2A" w:rsidRPr="00D33D53">
          <w:rPr>
            <w:rFonts w:ascii="Times New Roman" w:hAnsi="Times New Roman"/>
            <w:noProof/>
            <w:webHidden/>
            <w:color w:val="000000"/>
            <w:sz w:val="24"/>
            <w:szCs w:val="24"/>
          </w:rPr>
          <w:tab/>
        </w:r>
        <w:r w:rsidR="00DF71F7">
          <w:rPr>
            <w:rFonts w:ascii="Times New Roman" w:hAnsi="Times New Roman"/>
            <w:noProof/>
            <w:webHidden/>
            <w:color w:val="000000"/>
            <w:sz w:val="24"/>
            <w:szCs w:val="24"/>
          </w:rPr>
          <w:t>9</w:t>
        </w:r>
      </w:hyperlink>
    </w:p>
    <w:p w:rsidR="00473E2A" w:rsidRPr="00D33D53" w:rsidRDefault="00557322" w:rsidP="00EF0873">
      <w:pPr>
        <w:pStyle w:val="26"/>
        <w:tabs>
          <w:tab w:val="left" w:pos="993"/>
          <w:tab w:val="right" w:leader="dot" w:pos="9627"/>
        </w:tabs>
        <w:ind w:left="993" w:hanging="567"/>
        <w:rPr>
          <w:rStyle w:val="aff"/>
          <w:rFonts w:ascii="Times New Roman" w:hAnsi="Times New Roman"/>
          <w:color w:val="000000"/>
          <w:sz w:val="24"/>
          <w:szCs w:val="24"/>
        </w:rPr>
      </w:pPr>
      <w:hyperlink w:anchor="_Toc503484759" w:history="1">
        <w:r w:rsidR="00473E2A" w:rsidRPr="00D33D53">
          <w:rPr>
            <w:rStyle w:val="aff"/>
            <w:rFonts w:ascii="Times New Roman" w:hAnsi="Times New Roman"/>
            <w:noProof/>
            <w:color w:val="000000"/>
            <w:sz w:val="24"/>
            <w:szCs w:val="24"/>
            <w:lang w:eastAsia="ru-RU"/>
          </w:rPr>
          <w:t>2.1.</w:t>
        </w:r>
        <w:r w:rsidR="00473E2A" w:rsidRPr="00D33D53">
          <w:rPr>
            <w:rStyle w:val="aff"/>
            <w:rFonts w:ascii="Times New Roman" w:hAnsi="Times New Roman"/>
            <w:color w:val="000000"/>
            <w:sz w:val="24"/>
            <w:szCs w:val="24"/>
          </w:rPr>
          <w:tab/>
        </w:r>
        <w:r w:rsidR="00834122">
          <w:rPr>
            <w:rStyle w:val="aff"/>
            <w:rFonts w:ascii="Times New Roman" w:hAnsi="Times New Roman"/>
            <w:noProof/>
            <w:color w:val="000000"/>
            <w:sz w:val="24"/>
            <w:szCs w:val="24"/>
          </w:rPr>
          <w:t>Декларация на товары</w:t>
        </w:r>
        <w:r w:rsidR="00473E2A" w:rsidRPr="00D33D53">
          <w:rPr>
            <w:rStyle w:val="aff"/>
            <w:rFonts w:ascii="Times New Roman" w:hAnsi="Times New Roman"/>
            <w:webHidden/>
            <w:color w:val="000000"/>
            <w:sz w:val="24"/>
            <w:szCs w:val="24"/>
            <w:lang w:eastAsia="ru-RU"/>
          </w:rPr>
          <w:tab/>
        </w:r>
      </w:hyperlink>
    </w:p>
    <w:p w:rsidR="00473E2A" w:rsidRPr="00D33D53" w:rsidRDefault="00557322" w:rsidP="00EF6D95">
      <w:pPr>
        <w:pStyle w:val="33"/>
        <w:tabs>
          <w:tab w:val="left" w:pos="1701"/>
          <w:tab w:val="right" w:leader="dot" w:pos="9627"/>
        </w:tabs>
        <w:ind w:left="1701" w:hanging="850"/>
        <w:rPr>
          <w:rStyle w:val="aff"/>
          <w:rFonts w:ascii="Times New Roman" w:hAnsi="Times New Roman"/>
          <w:i w:val="0"/>
          <w:color w:val="000000"/>
          <w:sz w:val="24"/>
          <w:szCs w:val="24"/>
        </w:rPr>
      </w:pPr>
      <w:hyperlink w:anchor="_Toc503484760" w:history="1">
        <w:r w:rsidR="00473E2A" w:rsidRPr="00D33D53">
          <w:rPr>
            <w:rStyle w:val="aff"/>
            <w:rFonts w:ascii="Times New Roman" w:hAnsi="Times New Roman"/>
            <w:i w:val="0"/>
            <w:noProof/>
            <w:color w:val="000000"/>
            <w:sz w:val="24"/>
            <w:szCs w:val="24"/>
            <w:lang w:eastAsia="ru-RU"/>
          </w:rPr>
          <w:t>2.1.1.</w:t>
        </w:r>
        <w:r w:rsidR="00473E2A" w:rsidRPr="00D33D53">
          <w:rPr>
            <w:rStyle w:val="aff"/>
            <w:rFonts w:ascii="Times New Roman" w:hAnsi="Times New Roman"/>
            <w:i w:val="0"/>
            <w:color w:val="000000"/>
            <w:sz w:val="24"/>
            <w:szCs w:val="24"/>
          </w:rPr>
          <w:tab/>
        </w:r>
        <w:r w:rsidR="004C1B9B">
          <w:rPr>
            <w:rStyle w:val="aff"/>
            <w:rFonts w:ascii="Times New Roman" w:hAnsi="Times New Roman"/>
            <w:i w:val="0"/>
            <w:color w:val="000000"/>
            <w:sz w:val="24"/>
            <w:szCs w:val="24"/>
          </w:rPr>
          <w:t xml:space="preserve">Создание </w:t>
        </w:r>
        <w:r w:rsidR="001C298A">
          <w:rPr>
            <w:rStyle w:val="aff"/>
            <w:rFonts w:ascii="Times New Roman" w:hAnsi="Times New Roman"/>
            <w:i w:val="0"/>
            <w:noProof/>
            <w:color w:val="000000"/>
            <w:sz w:val="24"/>
            <w:szCs w:val="24"/>
            <w:lang w:eastAsia="ru-RU"/>
          </w:rPr>
          <w:t>ДТ</w:t>
        </w:r>
        <w:r w:rsidR="00473E2A" w:rsidRPr="00D33D53">
          <w:rPr>
            <w:rStyle w:val="aff"/>
            <w:rFonts w:ascii="Times New Roman" w:hAnsi="Times New Roman"/>
            <w:i w:val="0"/>
            <w:webHidden/>
            <w:color w:val="000000"/>
            <w:sz w:val="24"/>
            <w:szCs w:val="24"/>
            <w:lang w:eastAsia="ru-RU"/>
          </w:rPr>
          <w:tab/>
        </w:r>
        <w:r w:rsidR="00FB6A4E">
          <w:rPr>
            <w:rStyle w:val="aff"/>
            <w:rFonts w:ascii="Times New Roman" w:hAnsi="Times New Roman"/>
            <w:i w:val="0"/>
            <w:webHidden/>
            <w:color w:val="000000"/>
            <w:sz w:val="24"/>
            <w:szCs w:val="24"/>
            <w:lang w:eastAsia="ru-RU"/>
          </w:rPr>
          <w:t>9</w:t>
        </w:r>
      </w:hyperlink>
    </w:p>
    <w:p w:rsidR="00473E2A" w:rsidRPr="00D33D53" w:rsidRDefault="00557322" w:rsidP="00EF6D95">
      <w:pPr>
        <w:pStyle w:val="33"/>
        <w:tabs>
          <w:tab w:val="left" w:pos="1701"/>
          <w:tab w:val="right" w:leader="dot" w:pos="9627"/>
        </w:tabs>
        <w:ind w:left="1701" w:hanging="850"/>
        <w:rPr>
          <w:rStyle w:val="aff"/>
          <w:rFonts w:ascii="Times New Roman" w:hAnsi="Times New Roman"/>
          <w:i w:val="0"/>
          <w:noProof/>
          <w:color w:val="000000"/>
          <w:sz w:val="24"/>
          <w:szCs w:val="24"/>
          <w:lang w:eastAsia="ru-RU"/>
        </w:rPr>
      </w:pPr>
      <w:hyperlink w:anchor="_Toc503484761" w:history="1">
        <w:r w:rsidR="004C1B9B">
          <w:rPr>
            <w:rStyle w:val="aff"/>
            <w:rFonts w:ascii="Times New Roman" w:hAnsi="Times New Roman"/>
            <w:i w:val="0"/>
            <w:noProof/>
            <w:color w:val="000000"/>
            <w:sz w:val="24"/>
            <w:szCs w:val="24"/>
            <w:lang w:eastAsia="ru-RU"/>
          </w:rPr>
          <w:t>2.1.2.</w:t>
        </w:r>
        <w:r w:rsidR="004C1B9B">
          <w:rPr>
            <w:rStyle w:val="aff"/>
            <w:rFonts w:ascii="Times New Roman" w:hAnsi="Times New Roman"/>
            <w:i w:val="0"/>
            <w:noProof/>
            <w:color w:val="000000"/>
            <w:sz w:val="24"/>
            <w:szCs w:val="24"/>
            <w:lang w:eastAsia="ru-RU"/>
          </w:rPr>
          <w:tab/>
          <w:t>Статусы электронной</w:t>
        </w:r>
        <w:r w:rsidR="001C298A">
          <w:rPr>
            <w:rStyle w:val="aff"/>
            <w:rFonts w:ascii="Times New Roman" w:hAnsi="Times New Roman"/>
            <w:i w:val="0"/>
            <w:noProof/>
            <w:color w:val="000000"/>
            <w:sz w:val="24"/>
            <w:szCs w:val="24"/>
            <w:lang w:eastAsia="ru-RU"/>
          </w:rPr>
          <w:t xml:space="preserve"> ДТ</w:t>
        </w:r>
        <w:r w:rsidR="00473E2A" w:rsidRPr="00D33D53">
          <w:rPr>
            <w:rStyle w:val="aff"/>
            <w:rFonts w:ascii="Times New Roman" w:hAnsi="Times New Roman"/>
            <w:i w:val="0"/>
            <w:noProof/>
            <w:webHidden/>
            <w:color w:val="000000"/>
            <w:sz w:val="24"/>
            <w:szCs w:val="24"/>
            <w:lang w:eastAsia="ru-RU"/>
          </w:rPr>
          <w:tab/>
        </w:r>
        <w:r w:rsidR="00FB6A4E">
          <w:rPr>
            <w:rStyle w:val="aff"/>
            <w:rFonts w:ascii="Times New Roman" w:hAnsi="Times New Roman"/>
            <w:i w:val="0"/>
            <w:noProof/>
            <w:webHidden/>
            <w:color w:val="000000"/>
            <w:sz w:val="24"/>
            <w:szCs w:val="24"/>
            <w:lang w:eastAsia="ru-RU"/>
          </w:rPr>
          <w:t>10</w:t>
        </w:r>
      </w:hyperlink>
    </w:p>
    <w:p w:rsidR="00473E2A" w:rsidRPr="00DA71BF" w:rsidRDefault="00557322" w:rsidP="00EF6D95">
      <w:pPr>
        <w:pStyle w:val="33"/>
        <w:tabs>
          <w:tab w:val="left" w:pos="1701"/>
          <w:tab w:val="right" w:leader="dot" w:pos="9627"/>
        </w:tabs>
        <w:ind w:left="1701" w:hanging="850"/>
        <w:rPr>
          <w:rStyle w:val="aff"/>
          <w:rFonts w:ascii="Times New Roman" w:hAnsi="Times New Roman"/>
          <w:i w:val="0"/>
          <w:noProof/>
          <w:color w:val="000000"/>
          <w:sz w:val="24"/>
          <w:szCs w:val="24"/>
          <w:u w:val="none"/>
          <w:lang w:eastAsia="ru-RU"/>
        </w:rPr>
      </w:pPr>
      <w:hyperlink w:anchor="_Toc503484762" w:history="1">
        <w:r w:rsidR="00473E2A" w:rsidRPr="00D33D53">
          <w:rPr>
            <w:rStyle w:val="aff"/>
            <w:rFonts w:ascii="Times New Roman" w:hAnsi="Times New Roman"/>
            <w:i w:val="0"/>
            <w:noProof/>
            <w:color w:val="000000"/>
            <w:sz w:val="24"/>
            <w:szCs w:val="24"/>
            <w:lang w:eastAsia="ru-RU"/>
          </w:rPr>
          <w:t>2.1.3.</w:t>
        </w:r>
        <w:r w:rsidR="00473E2A" w:rsidRPr="00D33D53">
          <w:rPr>
            <w:rStyle w:val="aff"/>
            <w:rFonts w:ascii="Times New Roman" w:hAnsi="Times New Roman"/>
            <w:i w:val="0"/>
            <w:noProof/>
            <w:color w:val="000000"/>
            <w:sz w:val="24"/>
            <w:szCs w:val="24"/>
            <w:lang w:eastAsia="ru-RU"/>
          </w:rPr>
          <w:tab/>
          <w:t>Регистрация и контроль ДТ</w:t>
        </w:r>
        <w:r w:rsidR="004520DB">
          <w:rPr>
            <w:rStyle w:val="aff"/>
            <w:rFonts w:ascii="Times New Roman" w:hAnsi="Times New Roman"/>
            <w:i w:val="0"/>
            <w:noProof/>
            <w:color w:val="000000"/>
            <w:sz w:val="24"/>
            <w:szCs w:val="24"/>
            <w:lang w:eastAsia="ru-RU"/>
          </w:rPr>
          <w:t>, добавление документов</w:t>
        </w:r>
        <w:r w:rsidR="00473E2A" w:rsidRPr="00D33D53">
          <w:rPr>
            <w:rStyle w:val="aff"/>
            <w:rFonts w:ascii="Times New Roman" w:hAnsi="Times New Roman"/>
            <w:i w:val="0"/>
            <w:noProof/>
            <w:webHidden/>
            <w:color w:val="000000"/>
            <w:sz w:val="24"/>
            <w:szCs w:val="24"/>
            <w:lang w:eastAsia="ru-RU"/>
          </w:rPr>
          <w:tab/>
        </w:r>
      </w:hyperlink>
      <w:r w:rsidR="00FB6A4E">
        <w:rPr>
          <w:rStyle w:val="aff"/>
          <w:rFonts w:ascii="Times New Roman" w:hAnsi="Times New Roman"/>
          <w:i w:val="0"/>
          <w:noProof/>
          <w:color w:val="000000"/>
          <w:sz w:val="24"/>
          <w:szCs w:val="24"/>
          <w:u w:val="none"/>
          <w:lang w:eastAsia="ru-RU"/>
        </w:rPr>
        <w:t>11</w:t>
      </w:r>
    </w:p>
    <w:p w:rsidR="00013865" w:rsidRDefault="00013865" w:rsidP="00013865">
      <w:pPr>
        <w:ind w:firstLine="426"/>
        <w:rPr>
          <w:lang w:eastAsia="ru-RU"/>
        </w:rPr>
      </w:pPr>
      <w:r>
        <w:rPr>
          <w:lang w:eastAsia="ru-RU"/>
        </w:rPr>
        <w:t>3.1.</w:t>
      </w:r>
      <w:r w:rsidR="001B2E0A">
        <w:rPr>
          <w:lang w:eastAsia="ru-RU"/>
        </w:rPr>
        <w:t xml:space="preserve"> Декларация таможенной стоимости</w:t>
      </w:r>
    </w:p>
    <w:p w:rsidR="00610996" w:rsidRDefault="00610996" w:rsidP="00013865">
      <w:pPr>
        <w:ind w:firstLine="426"/>
        <w:rPr>
          <w:lang w:eastAsia="ru-RU"/>
        </w:rPr>
      </w:pPr>
      <w:r>
        <w:rPr>
          <w:lang w:eastAsia="ru-RU"/>
        </w:rPr>
        <w:tab/>
        <w:t>3.1. Общая информация</w:t>
      </w:r>
      <w:r w:rsidR="002C5AD5">
        <w:rPr>
          <w:lang w:eastAsia="ru-RU"/>
        </w:rPr>
        <w:t>…………………………………………………………………</w:t>
      </w:r>
      <w:r w:rsidR="00FB6A4E">
        <w:rPr>
          <w:lang w:eastAsia="ru-RU"/>
        </w:rPr>
        <w:t>...38</w:t>
      </w:r>
    </w:p>
    <w:p w:rsidR="00610996" w:rsidRDefault="00610996" w:rsidP="00013865">
      <w:pPr>
        <w:ind w:firstLine="426"/>
        <w:rPr>
          <w:lang w:eastAsia="ru-RU"/>
        </w:rPr>
      </w:pPr>
      <w:r>
        <w:rPr>
          <w:lang w:eastAsia="ru-RU"/>
        </w:rPr>
        <w:tab/>
        <w:t xml:space="preserve">3.2. </w:t>
      </w:r>
      <w:r w:rsidR="00F1196E">
        <w:rPr>
          <w:lang w:eastAsia="ru-RU"/>
        </w:rPr>
        <w:t xml:space="preserve">ДТС 1 </w:t>
      </w:r>
      <w:r w:rsidR="002C5AD5">
        <w:rPr>
          <w:lang w:eastAsia="ru-RU"/>
        </w:rPr>
        <w:t>…………………………………………………………………………………</w:t>
      </w:r>
      <w:r w:rsidR="00FB6A4E">
        <w:rPr>
          <w:lang w:eastAsia="ru-RU"/>
        </w:rPr>
        <w:t>.38</w:t>
      </w:r>
    </w:p>
    <w:p w:rsidR="00F1196E" w:rsidRDefault="00F1196E" w:rsidP="00013865">
      <w:pPr>
        <w:ind w:firstLine="426"/>
        <w:rPr>
          <w:lang w:eastAsia="ru-RU"/>
        </w:rPr>
      </w:pPr>
      <w:r>
        <w:rPr>
          <w:lang w:eastAsia="ru-RU"/>
        </w:rPr>
        <w:tab/>
      </w:r>
      <w:r w:rsidR="00FB6A4E">
        <w:rPr>
          <w:lang w:eastAsia="ru-RU"/>
        </w:rPr>
        <w:t>3.2. ДТС 1(доп)</w:t>
      </w:r>
      <w:r w:rsidR="002C5AD5">
        <w:rPr>
          <w:lang w:eastAsia="ru-RU"/>
        </w:rPr>
        <w:t>……………………………………………………………………………</w:t>
      </w:r>
      <w:r w:rsidR="00FB6A4E">
        <w:rPr>
          <w:lang w:eastAsia="ru-RU"/>
        </w:rPr>
        <w:t>..40</w:t>
      </w:r>
    </w:p>
    <w:p w:rsidR="00790041" w:rsidRDefault="00790041" w:rsidP="00013865">
      <w:pPr>
        <w:ind w:firstLine="426"/>
        <w:rPr>
          <w:lang w:eastAsia="ru-RU"/>
        </w:rPr>
      </w:pPr>
      <w:r>
        <w:rPr>
          <w:lang w:eastAsia="ru-RU"/>
        </w:rPr>
        <w:tab/>
        <w:t>3.3. Порядок заполнения ДТС при экспорте</w:t>
      </w:r>
      <w:r w:rsidR="002C5AD5">
        <w:rPr>
          <w:lang w:eastAsia="ru-RU"/>
        </w:rPr>
        <w:t>…………………………………………….</w:t>
      </w:r>
      <w:r w:rsidR="005E05F5">
        <w:rPr>
          <w:lang w:eastAsia="ru-RU"/>
        </w:rPr>
        <w:t>41</w:t>
      </w:r>
    </w:p>
    <w:p w:rsidR="00790041" w:rsidRDefault="00790041" w:rsidP="00013865">
      <w:pPr>
        <w:ind w:firstLine="426"/>
        <w:rPr>
          <w:lang w:eastAsia="ru-RU"/>
        </w:rPr>
      </w:pPr>
      <w:r>
        <w:rPr>
          <w:lang w:eastAsia="ru-RU"/>
        </w:rPr>
        <w:tab/>
        <w:t>3.4. Порядок заполнения ДТС при импорте</w:t>
      </w:r>
      <w:r w:rsidR="002C5AD5">
        <w:rPr>
          <w:lang w:eastAsia="ru-RU"/>
        </w:rPr>
        <w:t>…………………………………………….</w:t>
      </w:r>
      <w:r w:rsidR="005E05F5">
        <w:rPr>
          <w:lang w:eastAsia="ru-RU"/>
        </w:rPr>
        <w:t>43</w:t>
      </w:r>
    </w:p>
    <w:p w:rsidR="00F1196E" w:rsidRDefault="00B907B5" w:rsidP="00013865">
      <w:pPr>
        <w:ind w:firstLine="426"/>
        <w:rPr>
          <w:lang w:eastAsia="ru-RU"/>
        </w:rPr>
      </w:pPr>
      <w:r>
        <w:rPr>
          <w:lang w:eastAsia="ru-RU"/>
        </w:rPr>
        <w:tab/>
      </w:r>
    </w:p>
    <w:p w:rsidR="00473E2A" w:rsidRPr="00D33D53" w:rsidRDefault="002C5AD5" w:rsidP="00473E2A">
      <w:pPr>
        <w:pStyle w:val="1d"/>
        <w:tabs>
          <w:tab w:val="right" w:leader="dot" w:pos="9627"/>
        </w:tabs>
        <w:ind w:left="426" w:hanging="426"/>
        <w:rPr>
          <w:rStyle w:val="aff"/>
          <w:rFonts w:ascii="Times New Roman" w:hAnsi="Times New Roman"/>
          <w:color w:val="000000"/>
          <w:sz w:val="24"/>
          <w:szCs w:val="24"/>
        </w:rPr>
      </w:pPr>
      <w:r>
        <w:rPr>
          <w:rStyle w:val="aff"/>
          <w:rFonts w:ascii="Times New Roman" w:hAnsi="Times New Roman"/>
          <w:color w:val="000000"/>
          <w:sz w:val="24"/>
          <w:szCs w:val="24"/>
        </w:rPr>
        <w:t>.</w:t>
      </w:r>
    </w:p>
    <w:p w:rsidR="00E20062" w:rsidRDefault="00E20062" w:rsidP="00E20062">
      <w:pPr>
        <w:ind w:firstLine="0"/>
      </w:pPr>
      <w:r w:rsidRPr="00D33D53">
        <w:rPr>
          <w:b/>
          <w:bCs/>
          <w:color w:val="000000"/>
          <w:szCs w:val="24"/>
        </w:rPr>
        <w:fldChar w:fldCharType="end"/>
      </w:r>
    </w:p>
    <w:p w:rsidR="00567C9D" w:rsidRPr="00174BE8" w:rsidRDefault="00567C9D" w:rsidP="00E20062">
      <w:pPr>
        <w:ind w:firstLine="0"/>
        <w:rPr>
          <w:color w:val="000000"/>
        </w:rPr>
      </w:pPr>
    </w:p>
    <w:p w:rsidR="0075374A" w:rsidRPr="00174BE8" w:rsidRDefault="000910A6" w:rsidP="000910A6">
      <w:pPr>
        <w:pStyle w:val="13"/>
        <w:pageBreakBefore/>
        <w:rPr>
          <w:sz w:val="28"/>
        </w:rPr>
      </w:pPr>
      <w:bookmarkStart w:id="2" w:name="_Toc501719121"/>
      <w:bookmarkStart w:id="3" w:name="_Toc503484754"/>
      <w:r w:rsidRPr="00174BE8">
        <w:rPr>
          <w:sz w:val="28"/>
        </w:rPr>
        <w:lastRenderedPageBreak/>
        <w:t>АННОТАЦИЯ</w:t>
      </w:r>
      <w:bookmarkEnd w:id="1"/>
      <w:bookmarkEnd w:id="2"/>
      <w:bookmarkEnd w:id="3"/>
    </w:p>
    <w:p w:rsidR="0059370D" w:rsidRPr="0059370D" w:rsidRDefault="0059370D" w:rsidP="0059370D">
      <w:pPr>
        <w:rPr>
          <w:color w:val="000000"/>
        </w:rPr>
      </w:pPr>
      <w:r w:rsidRPr="0059370D">
        <w:t xml:space="preserve">В </w:t>
      </w:r>
      <w:r w:rsidRPr="0059370D">
        <w:rPr>
          <w:color w:val="000000"/>
        </w:rPr>
        <w:t xml:space="preserve">настоящем документе </w:t>
      </w:r>
      <w:r w:rsidR="00081825">
        <w:rPr>
          <w:color w:val="000000"/>
        </w:rPr>
        <w:t>описаны порядок заполнения электронной декларации на товары в информационной системе «Астана 1»</w:t>
      </w:r>
      <w:r w:rsidR="003B5340">
        <w:rPr>
          <w:color w:val="000000"/>
        </w:rPr>
        <w:t xml:space="preserve"> (далее – ИС Астана 1)</w:t>
      </w:r>
      <w:r w:rsidRPr="0059370D">
        <w:rPr>
          <w:color w:val="000000"/>
        </w:rPr>
        <w:t>.</w:t>
      </w:r>
    </w:p>
    <w:p w:rsidR="00EA6BAB" w:rsidRDefault="0059370D" w:rsidP="0059370D">
      <w:pPr>
        <w:rPr>
          <w:color w:val="000000"/>
        </w:rPr>
      </w:pPr>
      <w:r w:rsidRPr="0059370D">
        <w:rPr>
          <w:color w:val="000000"/>
        </w:rPr>
        <w:t xml:space="preserve">Этот документ представляет собой руководство пользователя, который можно использовать для целей обучения </w:t>
      </w:r>
      <w:r w:rsidR="00B254E3">
        <w:rPr>
          <w:color w:val="000000"/>
        </w:rPr>
        <w:t xml:space="preserve">в качестве </w:t>
      </w:r>
      <w:r w:rsidRPr="0059370D">
        <w:rPr>
          <w:color w:val="000000"/>
        </w:rPr>
        <w:t>функциональн</w:t>
      </w:r>
      <w:r w:rsidR="00B254E3">
        <w:rPr>
          <w:color w:val="000000"/>
        </w:rPr>
        <w:t>ой</w:t>
      </w:r>
      <w:r w:rsidRPr="0059370D">
        <w:rPr>
          <w:color w:val="000000"/>
        </w:rPr>
        <w:t xml:space="preserve"> документаци</w:t>
      </w:r>
      <w:r w:rsidR="00B254E3">
        <w:rPr>
          <w:color w:val="000000"/>
        </w:rPr>
        <w:t>и</w:t>
      </w:r>
      <w:r w:rsidRPr="0059370D">
        <w:rPr>
          <w:color w:val="000000"/>
        </w:rPr>
        <w:t xml:space="preserve"> для пользователей. </w:t>
      </w:r>
    </w:p>
    <w:p w:rsidR="00EA6BAB" w:rsidRDefault="0059370D" w:rsidP="0059370D">
      <w:pPr>
        <w:rPr>
          <w:color w:val="000000"/>
        </w:rPr>
      </w:pPr>
      <w:r w:rsidRPr="0059370D">
        <w:rPr>
          <w:color w:val="000000"/>
        </w:rPr>
        <w:t xml:space="preserve">В основном разделе </w:t>
      </w:r>
      <w:r w:rsidR="00FC3271">
        <w:rPr>
          <w:color w:val="000000"/>
        </w:rPr>
        <w:t>будет представлена</w:t>
      </w:r>
      <w:r w:rsidRPr="0059370D">
        <w:rPr>
          <w:color w:val="000000"/>
        </w:rPr>
        <w:t xml:space="preserve"> общая информация о</w:t>
      </w:r>
      <w:r w:rsidR="00684B28">
        <w:rPr>
          <w:color w:val="000000"/>
        </w:rPr>
        <w:t>б информационной</w:t>
      </w:r>
      <w:r w:rsidRPr="0059370D">
        <w:rPr>
          <w:color w:val="000000"/>
        </w:rPr>
        <w:t xml:space="preserve"> системе А</w:t>
      </w:r>
      <w:r w:rsidR="00684B28">
        <w:rPr>
          <w:color w:val="000000"/>
        </w:rPr>
        <w:t xml:space="preserve">стана-1: метод входа в систему, </w:t>
      </w:r>
      <w:r w:rsidRPr="0059370D">
        <w:rPr>
          <w:color w:val="000000"/>
        </w:rPr>
        <w:t>вход в общее меню и библиотеку документов</w:t>
      </w:r>
      <w:r w:rsidR="00EA6BAB">
        <w:rPr>
          <w:color w:val="000000"/>
        </w:rPr>
        <w:t xml:space="preserve"> и др</w:t>
      </w:r>
      <w:r w:rsidRPr="0059370D">
        <w:rPr>
          <w:color w:val="000000"/>
        </w:rPr>
        <w:t xml:space="preserve">. </w:t>
      </w:r>
    </w:p>
    <w:p w:rsidR="0075374A" w:rsidRPr="0059370D" w:rsidRDefault="00FC3271" w:rsidP="0059370D">
      <w:pPr>
        <w:rPr>
          <w:color w:val="000000"/>
        </w:rPr>
      </w:pPr>
      <w:r>
        <w:rPr>
          <w:color w:val="000000"/>
        </w:rPr>
        <w:t>Во</w:t>
      </w:r>
      <w:r w:rsidR="0059370D" w:rsidRPr="0059370D">
        <w:rPr>
          <w:color w:val="000000"/>
        </w:rPr>
        <w:t xml:space="preserve"> второй части </w:t>
      </w:r>
      <w:r w:rsidR="000305E5">
        <w:rPr>
          <w:color w:val="000000"/>
        </w:rPr>
        <w:t xml:space="preserve">документа </w:t>
      </w:r>
      <w:r w:rsidR="00EA6BAB">
        <w:rPr>
          <w:color w:val="000000"/>
        </w:rPr>
        <w:t>описываются</w:t>
      </w:r>
      <w:r w:rsidR="0059370D" w:rsidRPr="0059370D">
        <w:rPr>
          <w:color w:val="000000"/>
        </w:rPr>
        <w:t xml:space="preserve"> </w:t>
      </w:r>
      <w:r w:rsidR="00EA6BAB">
        <w:rPr>
          <w:color w:val="000000"/>
        </w:rPr>
        <w:t xml:space="preserve"> правила</w:t>
      </w:r>
      <w:r w:rsidR="00850DF9">
        <w:rPr>
          <w:color w:val="000000"/>
        </w:rPr>
        <w:t xml:space="preserve"> заполнения граф электронной</w:t>
      </w:r>
      <w:r w:rsidR="000305E5">
        <w:rPr>
          <w:color w:val="000000"/>
        </w:rPr>
        <w:t xml:space="preserve"> д</w:t>
      </w:r>
      <w:r w:rsidR="00850DF9">
        <w:rPr>
          <w:color w:val="000000"/>
        </w:rPr>
        <w:t>екларации на товары</w:t>
      </w:r>
      <w:r w:rsidR="0059370D" w:rsidRPr="0059370D">
        <w:rPr>
          <w:color w:val="000000"/>
        </w:rPr>
        <w:t>.</w:t>
      </w:r>
    </w:p>
    <w:p w:rsidR="00812345" w:rsidRPr="00174BE8" w:rsidRDefault="00812345" w:rsidP="00D33D53">
      <w:pPr>
        <w:pStyle w:val="13"/>
        <w:pageBreakBefore/>
        <w:numPr>
          <w:ilvl w:val="0"/>
          <w:numId w:val="45"/>
        </w:numPr>
        <w:ind w:left="426" w:hanging="426"/>
        <w:rPr>
          <w:sz w:val="28"/>
        </w:rPr>
      </w:pPr>
      <w:bookmarkStart w:id="4" w:name="_Toc496568668"/>
      <w:bookmarkStart w:id="5" w:name="_Toc501719122"/>
      <w:bookmarkStart w:id="6" w:name="_Toc503484755"/>
      <w:r w:rsidRPr="00174BE8">
        <w:rPr>
          <w:sz w:val="28"/>
        </w:rPr>
        <w:lastRenderedPageBreak/>
        <w:t>ОБЩ</w:t>
      </w:r>
      <w:bookmarkEnd w:id="4"/>
      <w:bookmarkEnd w:id="5"/>
      <w:bookmarkEnd w:id="6"/>
      <w:r w:rsidR="004F19A5">
        <w:rPr>
          <w:sz w:val="28"/>
          <w:lang w:val="ru-RU"/>
        </w:rPr>
        <w:t>АЯ ИНФОРМАЦИЯ</w:t>
      </w:r>
    </w:p>
    <w:p w:rsidR="0059370D" w:rsidRPr="0059370D" w:rsidRDefault="0059370D" w:rsidP="00DD0589">
      <w:pPr>
        <w:spacing w:before="0" w:line="0" w:lineRule="atLeast"/>
        <w:ind w:firstLine="426"/>
        <w:rPr>
          <w:color w:val="000000"/>
          <w:szCs w:val="24"/>
        </w:rPr>
      </w:pPr>
      <w:r w:rsidRPr="0059370D">
        <w:rPr>
          <w:color w:val="000000"/>
          <w:szCs w:val="24"/>
        </w:rPr>
        <w:t xml:space="preserve">Система использует интернет-инфраструктуру для подключения клиентов к основному серверу. Для входа в систему требуется </w:t>
      </w:r>
      <w:r w:rsidR="00397558">
        <w:rPr>
          <w:color w:val="000000"/>
          <w:szCs w:val="24"/>
        </w:rPr>
        <w:t>предварительное получение логина</w:t>
      </w:r>
      <w:r w:rsidRPr="0059370D">
        <w:rPr>
          <w:color w:val="000000"/>
          <w:szCs w:val="24"/>
        </w:rPr>
        <w:t xml:space="preserve"> и пароль.</w:t>
      </w:r>
      <w:r w:rsidR="00A872BB">
        <w:rPr>
          <w:color w:val="000000"/>
          <w:szCs w:val="24"/>
        </w:rPr>
        <w:t xml:space="preserve"> </w:t>
      </w:r>
      <w:r w:rsidRPr="0059370D">
        <w:rPr>
          <w:color w:val="000000"/>
          <w:szCs w:val="24"/>
        </w:rPr>
        <w:t xml:space="preserve"> Идентификаторы учетных данных предоставл</w:t>
      </w:r>
      <w:r w:rsidR="00397558">
        <w:rPr>
          <w:color w:val="000000"/>
          <w:szCs w:val="24"/>
        </w:rPr>
        <w:t>яются</w:t>
      </w:r>
      <w:r w:rsidRPr="0059370D">
        <w:rPr>
          <w:color w:val="000000"/>
          <w:szCs w:val="24"/>
        </w:rPr>
        <w:t xml:space="preserve"> администратором</w:t>
      </w:r>
      <w:r w:rsidR="00AA0CBD">
        <w:rPr>
          <w:color w:val="000000"/>
          <w:szCs w:val="24"/>
        </w:rPr>
        <w:t xml:space="preserve"> системы</w:t>
      </w:r>
      <w:r w:rsidRPr="0059370D">
        <w:rPr>
          <w:color w:val="000000"/>
          <w:szCs w:val="24"/>
        </w:rPr>
        <w:t>. Второй компонент для соединения - это URL-адрес сервера.</w:t>
      </w:r>
    </w:p>
    <w:p w:rsidR="0059370D" w:rsidRPr="0059370D" w:rsidRDefault="0059370D" w:rsidP="00DD0589">
      <w:pPr>
        <w:spacing w:before="0" w:line="0" w:lineRule="atLeast"/>
        <w:ind w:firstLine="426"/>
        <w:rPr>
          <w:color w:val="000000"/>
          <w:szCs w:val="24"/>
        </w:rPr>
      </w:pPr>
      <w:r w:rsidRPr="0059370D">
        <w:rPr>
          <w:color w:val="000000"/>
          <w:szCs w:val="24"/>
        </w:rPr>
        <w:t xml:space="preserve">Программное обеспечение, требующее запуска АСТАНА-1, </w:t>
      </w:r>
      <w:r w:rsidR="00790BC0">
        <w:rPr>
          <w:color w:val="000000"/>
          <w:szCs w:val="24"/>
        </w:rPr>
        <w:t>основано на</w:t>
      </w:r>
      <w:r w:rsidRPr="0059370D">
        <w:rPr>
          <w:color w:val="000000"/>
          <w:szCs w:val="24"/>
        </w:rPr>
        <w:t xml:space="preserve"> Java Runtime Environment (JRE) и Adobe PDF Reader, которые доступны бесплатно в Интернете и на </w:t>
      </w:r>
      <w:r w:rsidR="00777F18">
        <w:rPr>
          <w:color w:val="000000"/>
          <w:szCs w:val="24"/>
        </w:rPr>
        <w:t xml:space="preserve">портале ИС </w:t>
      </w:r>
      <w:r w:rsidRPr="0059370D">
        <w:rPr>
          <w:color w:val="000000"/>
          <w:szCs w:val="24"/>
        </w:rPr>
        <w:t>АСТАНА-1.</w:t>
      </w:r>
    </w:p>
    <w:p w:rsidR="007E46DA" w:rsidRDefault="0059370D" w:rsidP="00DD0589">
      <w:pPr>
        <w:spacing w:before="0" w:line="0" w:lineRule="atLeast"/>
        <w:ind w:firstLine="426"/>
        <w:rPr>
          <w:color w:val="000000"/>
          <w:szCs w:val="24"/>
        </w:rPr>
      </w:pPr>
      <w:r w:rsidRPr="0059370D">
        <w:rPr>
          <w:color w:val="000000"/>
          <w:szCs w:val="24"/>
        </w:rPr>
        <w:t xml:space="preserve">На рисунке 1 показана страница </w:t>
      </w:r>
      <w:r w:rsidR="00F84B56">
        <w:rPr>
          <w:color w:val="000000"/>
          <w:szCs w:val="24"/>
        </w:rPr>
        <w:t xml:space="preserve">ИС </w:t>
      </w:r>
      <w:r w:rsidRPr="0059370D">
        <w:rPr>
          <w:color w:val="000000"/>
          <w:szCs w:val="24"/>
        </w:rPr>
        <w:t xml:space="preserve">АСТАНА-1 и ссылка на файл JNLP. Файл JNLP - это файл, загружаемый с сервера, когда пользователь впервые </w:t>
      </w:r>
      <w:r w:rsidR="00F549EB">
        <w:rPr>
          <w:color w:val="000000"/>
          <w:szCs w:val="24"/>
        </w:rPr>
        <w:t>подключается</w:t>
      </w:r>
      <w:r w:rsidRPr="0059370D">
        <w:rPr>
          <w:color w:val="000000"/>
          <w:szCs w:val="24"/>
        </w:rPr>
        <w:t xml:space="preserve"> </w:t>
      </w:r>
      <w:r w:rsidR="00592F77">
        <w:rPr>
          <w:color w:val="000000"/>
          <w:szCs w:val="24"/>
        </w:rPr>
        <w:t xml:space="preserve">к </w:t>
      </w:r>
      <w:r w:rsidRPr="0059370D">
        <w:rPr>
          <w:color w:val="000000"/>
          <w:szCs w:val="24"/>
        </w:rPr>
        <w:t>сервер</w:t>
      </w:r>
      <w:r w:rsidR="00592F77">
        <w:rPr>
          <w:color w:val="000000"/>
          <w:szCs w:val="24"/>
        </w:rPr>
        <w:t>у ИС Астана 1</w:t>
      </w:r>
      <w:r w:rsidRPr="0059370D">
        <w:rPr>
          <w:color w:val="000000"/>
          <w:szCs w:val="24"/>
        </w:rPr>
        <w:t xml:space="preserve">. Файл </w:t>
      </w:r>
      <w:r w:rsidR="001068D8">
        <w:rPr>
          <w:color w:val="000000"/>
          <w:szCs w:val="24"/>
        </w:rPr>
        <w:t xml:space="preserve">также </w:t>
      </w:r>
      <w:r w:rsidRPr="0059370D">
        <w:rPr>
          <w:color w:val="000000"/>
          <w:szCs w:val="24"/>
        </w:rPr>
        <w:t>может использоватьс</w:t>
      </w:r>
      <w:r w:rsidR="001068D8">
        <w:rPr>
          <w:color w:val="000000"/>
          <w:szCs w:val="24"/>
        </w:rPr>
        <w:t>я как ярлык для входа в систему.</w:t>
      </w:r>
    </w:p>
    <w:p w:rsidR="00FF2A67" w:rsidRDefault="00182C5B" w:rsidP="00FF2A67">
      <w:pPr>
        <w:ind w:firstLine="0"/>
        <w:jc w:val="center"/>
        <w:rPr>
          <w:noProof/>
          <w:color w:val="FF0000"/>
          <w:szCs w:val="24"/>
          <w:lang w:eastAsia="ru-RU"/>
        </w:rPr>
      </w:pPr>
      <w:r w:rsidRPr="00FF2A67">
        <w:rPr>
          <w:noProof/>
          <w:color w:val="FF0000"/>
          <w:szCs w:val="24"/>
          <w:lang w:eastAsia="ru-RU"/>
        </w:rPr>
        <w:drawing>
          <wp:inline distT="0" distB="0" distL="0" distR="0">
            <wp:extent cx="5943600" cy="3419475"/>
            <wp:effectExtent l="0" t="0" r="0" b="0"/>
            <wp:docPr id="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19475"/>
                    </a:xfrm>
                    <a:prstGeom prst="rect">
                      <a:avLst/>
                    </a:prstGeom>
                    <a:noFill/>
                    <a:ln>
                      <a:noFill/>
                    </a:ln>
                  </pic:spPr>
                </pic:pic>
              </a:graphicData>
            </a:graphic>
          </wp:inline>
        </w:drawing>
      </w:r>
    </w:p>
    <w:p w:rsidR="00EE6C30" w:rsidRPr="00EE6C30" w:rsidRDefault="00FF2A67" w:rsidP="00EE6C30">
      <w:pPr>
        <w:ind w:firstLine="0"/>
        <w:jc w:val="center"/>
        <w:rPr>
          <w:b/>
          <w:noProof/>
          <w:szCs w:val="24"/>
          <w:lang w:eastAsia="ru-RU"/>
        </w:rPr>
      </w:pPr>
      <w:r w:rsidRPr="005D49DC">
        <w:rPr>
          <w:b/>
          <w:noProof/>
          <w:szCs w:val="24"/>
          <w:lang w:eastAsia="ru-RU"/>
        </w:rPr>
        <w:t xml:space="preserve">Рисунок 1. </w:t>
      </w:r>
      <w:r w:rsidR="005D49DC">
        <w:rPr>
          <w:b/>
          <w:noProof/>
          <w:szCs w:val="24"/>
          <w:lang w:eastAsia="ru-RU"/>
        </w:rPr>
        <w:t xml:space="preserve">ИС </w:t>
      </w:r>
      <w:r w:rsidR="00EE6C30">
        <w:rPr>
          <w:b/>
          <w:noProof/>
          <w:szCs w:val="24"/>
          <w:lang w:eastAsia="ru-RU"/>
        </w:rPr>
        <w:t>АСТАНА-1 домашняя страница.</w:t>
      </w:r>
    </w:p>
    <w:p w:rsidR="003721BA" w:rsidRDefault="00434BF1" w:rsidP="003721BA">
      <w:r>
        <w:t>Рисунок 2</w:t>
      </w:r>
      <w:r w:rsidR="003721BA" w:rsidRPr="003721BA">
        <w:t xml:space="preserve"> показывает основную страницу системы, включая </w:t>
      </w:r>
      <w:r w:rsidR="00837429">
        <w:t>Меню, Панель инструментов и</w:t>
      </w:r>
      <w:r w:rsidR="00FC3271">
        <w:t xml:space="preserve"> </w:t>
      </w:r>
      <w:r w:rsidR="00051564">
        <w:t>Б</w:t>
      </w:r>
      <w:r w:rsidR="00FC3271">
        <w:t>иблиотеку</w:t>
      </w:r>
      <w:r w:rsidR="00FC3271" w:rsidRPr="003721BA">
        <w:t xml:space="preserve"> </w:t>
      </w:r>
      <w:r w:rsidR="003721BA" w:rsidRPr="003721BA">
        <w:t>документ</w:t>
      </w:r>
      <w:r w:rsidR="00FC3271">
        <w:t>ов</w:t>
      </w:r>
      <w:r w:rsidR="003721BA" w:rsidRPr="003721BA">
        <w:t xml:space="preserve"> (</w:t>
      </w:r>
      <w:r w:rsidR="00FC3271">
        <w:t xml:space="preserve">далее – </w:t>
      </w:r>
      <w:r w:rsidR="003721BA" w:rsidRPr="003721BA">
        <w:t xml:space="preserve">БД). БД является основным меню </w:t>
      </w:r>
      <w:r w:rsidR="00F153AE">
        <w:t xml:space="preserve">ИС </w:t>
      </w:r>
      <w:r w:rsidR="003721BA" w:rsidRPr="003721BA">
        <w:t xml:space="preserve">АСТАНА-1, в котором </w:t>
      </w:r>
      <w:r w:rsidR="00FC3271" w:rsidRPr="003721BA">
        <w:t>пользовател</w:t>
      </w:r>
      <w:r w:rsidR="00FC3271">
        <w:t>ю</w:t>
      </w:r>
      <w:r w:rsidR="00FC3271" w:rsidRPr="003721BA">
        <w:t xml:space="preserve"> </w:t>
      </w:r>
      <w:r w:rsidR="00FC3271">
        <w:t>отображается функционал, в соответствии с ролью, предоставленной при регистрации пользователя</w:t>
      </w:r>
      <w:r w:rsidR="003721BA" w:rsidRPr="003721BA">
        <w:t>.</w:t>
      </w:r>
    </w:p>
    <w:p w:rsidR="003721BA" w:rsidRDefault="00182C5B" w:rsidP="003721BA">
      <w:pPr>
        <w:ind w:firstLine="0"/>
        <w:jc w:val="center"/>
        <w:rPr>
          <w:noProof/>
          <w:lang w:eastAsia="ru-RU"/>
        </w:rPr>
      </w:pPr>
      <w:r w:rsidRPr="0010213F">
        <w:rPr>
          <w:noProof/>
          <w:lang w:eastAsia="ru-RU"/>
        </w:rPr>
        <w:lastRenderedPageBreak/>
        <w:drawing>
          <wp:inline distT="0" distB="0" distL="0" distR="0">
            <wp:extent cx="6143625" cy="3457575"/>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43625" cy="3457575"/>
                    </a:xfrm>
                    <a:prstGeom prst="rect">
                      <a:avLst/>
                    </a:prstGeom>
                    <a:noFill/>
                    <a:ln>
                      <a:noFill/>
                    </a:ln>
                  </pic:spPr>
                </pic:pic>
              </a:graphicData>
            </a:graphic>
          </wp:inline>
        </w:drawing>
      </w:r>
    </w:p>
    <w:p w:rsidR="003721BA" w:rsidRDefault="00434BF1" w:rsidP="003721BA">
      <w:pPr>
        <w:ind w:firstLine="0"/>
        <w:jc w:val="center"/>
      </w:pPr>
      <w:r>
        <w:rPr>
          <w:b/>
        </w:rPr>
        <w:t>Рисунок 2</w:t>
      </w:r>
      <w:r w:rsidR="003721BA" w:rsidRPr="00F153AE">
        <w:rPr>
          <w:b/>
        </w:rPr>
        <w:t xml:space="preserve">: Основная страница и Библиотека документов </w:t>
      </w:r>
    </w:p>
    <w:p w:rsidR="003721BA" w:rsidRDefault="003721BA" w:rsidP="00D33D53">
      <w:pPr>
        <w:pStyle w:val="23"/>
        <w:numPr>
          <w:ilvl w:val="1"/>
          <w:numId w:val="45"/>
        </w:numPr>
        <w:ind w:left="709" w:hanging="709"/>
        <w:rPr>
          <w:color w:val="000000"/>
        </w:rPr>
      </w:pPr>
      <w:bookmarkStart w:id="7" w:name="_Toc495917266"/>
      <w:bookmarkStart w:id="8" w:name="_Toc502334068"/>
      <w:bookmarkStart w:id="9" w:name="_Toc503484756"/>
      <w:r w:rsidRPr="003721BA">
        <w:rPr>
          <w:color w:val="000000"/>
        </w:rPr>
        <w:t>Библиотека Документов (БД)</w:t>
      </w:r>
      <w:bookmarkEnd w:id="7"/>
      <w:bookmarkEnd w:id="8"/>
      <w:bookmarkEnd w:id="9"/>
    </w:p>
    <w:p w:rsidR="003721BA" w:rsidRDefault="00812BD5" w:rsidP="003721BA">
      <w:pPr>
        <w:rPr>
          <w:color w:val="000000"/>
          <w:szCs w:val="24"/>
        </w:rPr>
      </w:pPr>
      <w:r>
        <w:rPr>
          <w:color w:val="000000"/>
          <w:szCs w:val="24"/>
        </w:rPr>
        <w:t>БД является основным меню</w:t>
      </w:r>
      <w:r w:rsidR="003721BA" w:rsidRPr="003721BA">
        <w:rPr>
          <w:color w:val="000000"/>
          <w:szCs w:val="24"/>
        </w:rPr>
        <w:t xml:space="preserve">, которая включает в себя все модули </w:t>
      </w:r>
      <w:r>
        <w:rPr>
          <w:color w:val="000000"/>
          <w:szCs w:val="24"/>
        </w:rPr>
        <w:t xml:space="preserve">ИС АСТАНА-1. </w:t>
      </w:r>
      <w:r w:rsidR="00BD6E16">
        <w:rPr>
          <w:color w:val="000000"/>
          <w:szCs w:val="24"/>
        </w:rPr>
        <w:t>П</w:t>
      </w:r>
      <w:r>
        <w:rPr>
          <w:color w:val="000000"/>
          <w:szCs w:val="24"/>
        </w:rPr>
        <w:t>ользователю доступны</w:t>
      </w:r>
      <w:r w:rsidR="003721BA" w:rsidRPr="003721BA">
        <w:rPr>
          <w:color w:val="000000"/>
          <w:szCs w:val="24"/>
        </w:rPr>
        <w:t xml:space="preserve"> конкретные папки</w:t>
      </w:r>
      <w:r>
        <w:rPr>
          <w:color w:val="000000"/>
          <w:szCs w:val="24"/>
        </w:rPr>
        <w:t xml:space="preserve"> и документы в соответствии с р</w:t>
      </w:r>
      <w:r w:rsidR="003721BA" w:rsidRPr="003721BA">
        <w:rPr>
          <w:color w:val="000000"/>
          <w:szCs w:val="24"/>
        </w:rPr>
        <w:t xml:space="preserve">олью </w:t>
      </w:r>
      <w:r>
        <w:rPr>
          <w:color w:val="000000"/>
          <w:szCs w:val="24"/>
        </w:rPr>
        <w:t>пользователя</w:t>
      </w:r>
      <w:r w:rsidR="00BD6E16">
        <w:rPr>
          <w:color w:val="000000"/>
          <w:szCs w:val="24"/>
        </w:rPr>
        <w:t>: декларант, владелец склада временного хранения, уполномоченное должностное лицо таможенного органа</w:t>
      </w:r>
      <w:r w:rsidR="003721BA" w:rsidRPr="003721BA">
        <w:rPr>
          <w:color w:val="000000"/>
          <w:szCs w:val="24"/>
        </w:rPr>
        <w:t xml:space="preserve">. </w:t>
      </w:r>
    </w:p>
    <w:p w:rsidR="00AE6E4C" w:rsidRPr="003721BA" w:rsidRDefault="00AE6E4C" w:rsidP="003721BA">
      <w:pPr>
        <w:rPr>
          <w:color w:val="000000"/>
          <w:szCs w:val="24"/>
        </w:rPr>
      </w:pPr>
    </w:p>
    <w:p w:rsidR="00A52FBE" w:rsidRPr="00A52FBE" w:rsidRDefault="00182C5B" w:rsidP="00AE6E4C">
      <w:pPr>
        <w:pStyle w:val="afb"/>
        <w:numPr>
          <w:ilvl w:val="0"/>
          <w:numId w:val="46"/>
        </w:numPr>
        <w:spacing w:before="0" w:after="200" w:line="276" w:lineRule="auto"/>
        <w:contextualSpacing/>
        <w:jc w:val="both"/>
      </w:pPr>
      <w:r w:rsidRPr="00516ED6">
        <w:rPr>
          <w:noProof/>
          <w:lang w:val="ru-RU" w:eastAsia="ru-RU"/>
        </w:rPr>
        <w:drawing>
          <wp:inline distT="0" distB="0" distL="0" distR="0">
            <wp:extent cx="2619375" cy="295275"/>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a:extLst>
                        <a:ext uri="{28A0092B-C50C-407E-A947-70E740481C1C}">
                          <a14:useLocalDpi xmlns:a14="http://schemas.microsoft.com/office/drawing/2010/main" val="0"/>
                        </a:ext>
                      </a:extLst>
                    </a:blip>
                    <a:srcRect l="50122" t="37521" r="40613" b="60632"/>
                    <a:stretch>
                      <a:fillRect/>
                    </a:stretch>
                  </pic:blipFill>
                  <pic:spPr bwMode="auto">
                    <a:xfrm>
                      <a:off x="0" y="0"/>
                      <a:ext cx="2619375" cy="295275"/>
                    </a:xfrm>
                    <a:prstGeom prst="rect">
                      <a:avLst/>
                    </a:prstGeom>
                    <a:noFill/>
                    <a:ln>
                      <a:noFill/>
                    </a:ln>
                  </pic:spPr>
                </pic:pic>
              </a:graphicData>
            </a:graphic>
          </wp:inline>
        </w:drawing>
      </w:r>
      <w:r w:rsidR="00516ED6" w:rsidRPr="00A52FBE">
        <w:rPr>
          <w:noProof/>
          <w:lang w:val="ru-RU" w:eastAsia="ru-RU"/>
        </w:rPr>
        <w:t xml:space="preserve"> </w:t>
      </w:r>
      <w:r w:rsidR="003721BA" w:rsidRPr="00A52FBE">
        <w:rPr>
          <w:lang w:val="ru-RU"/>
        </w:rPr>
        <w:t xml:space="preserve">круг с точкой внутри </w:t>
      </w:r>
      <w:r w:rsidR="00A52FBE">
        <w:rPr>
          <w:lang w:val="ru-RU"/>
        </w:rPr>
        <w:t xml:space="preserve">означает - </w:t>
      </w:r>
      <w:r w:rsidR="00FA0D55">
        <w:rPr>
          <w:lang w:val="ru-RU"/>
        </w:rPr>
        <w:t>папка</w:t>
      </w:r>
      <w:r w:rsidR="00A52FBE">
        <w:rPr>
          <w:lang w:val="ru-RU"/>
        </w:rPr>
        <w:t xml:space="preserve"> документов</w:t>
      </w:r>
    </w:p>
    <w:p w:rsidR="003721BA" w:rsidRPr="00576014" w:rsidRDefault="003721BA" w:rsidP="00AE6E4C">
      <w:pPr>
        <w:pStyle w:val="afb"/>
        <w:numPr>
          <w:ilvl w:val="0"/>
          <w:numId w:val="46"/>
        </w:numPr>
        <w:spacing w:before="0" w:after="200" w:line="276" w:lineRule="auto"/>
        <w:contextualSpacing/>
        <w:jc w:val="both"/>
      </w:pPr>
      <w:r w:rsidRPr="00A52FBE">
        <w:rPr>
          <w:lang w:val="ru-RU"/>
        </w:rPr>
        <w:t xml:space="preserve"> </w:t>
      </w:r>
      <w:r w:rsidR="00182C5B" w:rsidRPr="00892A8D">
        <w:rPr>
          <w:noProof/>
          <w:lang w:val="ru-RU" w:eastAsia="ru-RU"/>
        </w:rPr>
        <w:drawing>
          <wp:inline distT="0" distB="0" distL="0" distR="0">
            <wp:extent cx="2447925" cy="276225"/>
            <wp:effectExtent l="0" t="0" r="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a:extLst>
                        <a:ext uri="{28A0092B-C50C-407E-A947-70E740481C1C}">
                          <a14:useLocalDpi xmlns:a14="http://schemas.microsoft.com/office/drawing/2010/main" val="0"/>
                        </a:ext>
                      </a:extLst>
                    </a:blip>
                    <a:srcRect l="46474" t="62701" r="38141" b="35783"/>
                    <a:stretch>
                      <a:fillRect/>
                    </a:stretch>
                  </pic:blipFill>
                  <pic:spPr bwMode="auto">
                    <a:xfrm>
                      <a:off x="0" y="0"/>
                      <a:ext cx="2447925" cy="276225"/>
                    </a:xfrm>
                    <a:prstGeom prst="rect">
                      <a:avLst/>
                    </a:prstGeom>
                    <a:noFill/>
                    <a:ln>
                      <a:noFill/>
                    </a:ln>
                  </pic:spPr>
                </pic:pic>
              </a:graphicData>
            </a:graphic>
          </wp:inline>
        </w:drawing>
      </w:r>
      <w:r w:rsidR="00892A8D" w:rsidRPr="00A52FBE">
        <w:rPr>
          <w:noProof/>
          <w:lang w:val="ru-RU" w:eastAsia="ru-RU"/>
        </w:rPr>
        <w:t xml:space="preserve"> з</w:t>
      </w:r>
      <w:r w:rsidRPr="00A52FBE">
        <w:rPr>
          <w:lang w:val="ru-RU"/>
        </w:rPr>
        <w:t>нак листа бумаги означает</w:t>
      </w:r>
      <w:r w:rsidR="0017647E" w:rsidRPr="00A52FBE">
        <w:rPr>
          <w:lang w:val="ru-RU"/>
        </w:rPr>
        <w:t xml:space="preserve"> -</w:t>
      </w:r>
      <w:r w:rsidRPr="00A52FBE">
        <w:rPr>
          <w:lang w:val="ru-RU"/>
        </w:rPr>
        <w:t xml:space="preserve"> </w:t>
      </w:r>
      <w:r w:rsidR="00A90ADE" w:rsidRPr="00A52FBE">
        <w:rPr>
          <w:lang w:val="ru-RU"/>
        </w:rPr>
        <w:t>электронный документ</w:t>
      </w:r>
      <w:r w:rsidR="00E060AB">
        <w:rPr>
          <w:lang w:val="ru-RU"/>
        </w:rPr>
        <w:t xml:space="preserve"> и позволяет произвести</w:t>
      </w:r>
      <w:r w:rsidRPr="00A52FBE">
        <w:rPr>
          <w:lang w:val="ru-RU"/>
        </w:rPr>
        <w:t xml:space="preserve"> соответствующие доступные операции</w:t>
      </w:r>
      <w:r w:rsidR="00803C3E">
        <w:rPr>
          <w:lang w:val="ru-RU"/>
        </w:rPr>
        <w:t xml:space="preserve"> по документу</w:t>
      </w:r>
      <w:r w:rsidR="00C27CE2">
        <w:rPr>
          <w:lang w:val="ru-RU"/>
        </w:rPr>
        <w:t>: создать, найти зарегистрированные, найти сохраненные и др.</w:t>
      </w:r>
    </w:p>
    <w:p w:rsidR="003721BA" w:rsidRPr="00723DD4" w:rsidRDefault="003721BA" w:rsidP="00723DD4">
      <w:pPr>
        <w:rPr>
          <w:noProof/>
          <w:color w:val="000000"/>
          <w:szCs w:val="24"/>
        </w:rPr>
      </w:pPr>
      <w:r w:rsidRPr="003A18F5">
        <w:rPr>
          <w:b/>
          <w:noProof/>
          <w:szCs w:val="24"/>
        </w:rPr>
        <w:t>Функциональная кнопка F3:</w:t>
      </w:r>
      <w:r w:rsidRPr="003A18F5">
        <w:rPr>
          <w:noProof/>
          <w:szCs w:val="24"/>
        </w:rPr>
        <w:t xml:space="preserve"> </w:t>
      </w:r>
      <w:r w:rsidR="00272FC9">
        <w:rPr>
          <w:noProof/>
          <w:szCs w:val="24"/>
        </w:rPr>
        <w:t xml:space="preserve">Функция применяется </w:t>
      </w:r>
      <w:r w:rsidRPr="00434D65">
        <w:rPr>
          <w:noProof/>
          <w:szCs w:val="24"/>
        </w:rPr>
        <w:t xml:space="preserve">для поиска данных через справочные таблицы </w:t>
      </w:r>
      <w:r w:rsidR="000A0283">
        <w:rPr>
          <w:noProof/>
          <w:szCs w:val="24"/>
        </w:rPr>
        <w:t xml:space="preserve">при </w:t>
      </w:r>
      <w:r w:rsidRPr="00434D65">
        <w:rPr>
          <w:noProof/>
          <w:szCs w:val="24"/>
        </w:rPr>
        <w:t xml:space="preserve">работе с </w:t>
      </w:r>
      <w:r w:rsidR="000A0283">
        <w:rPr>
          <w:noProof/>
          <w:szCs w:val="24"/>
        </w:rPr>
        <w:t>электронными документами (</w:t>
      </w:r>
      <w:r w:rsidR="00FC3271" w:rsidRPr="003A18F5">
        <w:rPr>
          <w:noProof/>
          <w:color w:val="000000"/>
          <w:szCs w:val="24"/>
        </w:rPr>
        <w:t>Д</w:t>
      </w:r>
      <w:r w:rsidR="006029F9">
        <w:rPr>
          <w:noProof/>
          <w:color w:val="000000"/>
          <w:szCs w:val="24"/>
        </w:rPr>
        <w:t>екларация на товары</w:t>
      </w:r>
      <w:r w:rsidRPr="003721BA">
        <w:rPr>
          <w:noProof/>
          <w:color w:val="000000"/>
          <w:szCs w:val="24"/>
        </w:rPr>
        <w:t>,</w:t>
      </w:r>
      <w:r w:rsidR="00353001">
        <w:rPr>
          <w:noProof/>
          <w:color w:val="000000"/>
          <w:szCs w:val="24"/>
        </w:rPr>
        <w:t xml:space="preserve"> Транзитная Декларация</w:t>
      </w:r>
      <w:r w:rsidR="000A0283">
        <w:rPr>
          <w:noProof/>
          <w:color w:val="000000"/>
          <w:szCs w:val="24"/>
        </w:rPr>
        <w:t>, Документ временного хранения товаров</w:t>
      </w:r>
      <w:r w:rsidR="000F1726">
        <w:rPr>
          <w:noProof/>
          <w:color w:val="000000"/>
          <w:szCs w:val="24"/>
        </w:rPr>
        <w:t>, Форма обеспечения</w:t>
      </w:r>
      <w:r w:rsidRPr="003721BA">
        <w:rPr>
          <w:noProof/>
          <w:color w:val="000000"/>
          <w:szCs w:val="24"/>
        </w:rPr>
        <w:t xml:space="preserve"> и </w:t>
      </w:r>
      <w:r w:rsidR="000F1726">
        <w:rPr>
          <w:noProof/>
          <w:color w:val="000000"/>
          <w:szCs w:val="24"/>
        </w:rPr>
        <w:t>др.</w:t>
      </w:r>
      <w:r w:rsidR="000A0283">
        <w:rPr>
          <w:noProof/>
          <w:color w:val="000000"/>
          <w:szCs w:val="24"/>
        </w:rPr>
        <w:t>)</w:t>
      </w:r>
      <w:r w:rsidR="000F1726">
        <w:rPr>
          <w:noProof/>
          <w:color w:val="000000"/>
          <w:szCs w:val="24"/>
        </w:rPr>
        <w:t>, а также в Интегрированном тарифе</w:t>
      </w:r>
      <w:r w:rsidR="000B6460">
        <w:rPr>
          <w:noProof/>
          <w:color w:val="000000"/>
          <w:szCs w:val="24"/>
        </w:rPr>
        <w:t>.</w:t>
      </w:r>
    </w:p>
    <w:p w:rsidR="003721BA" w:rsidRDefault="00F925F0" w:rsidP="00D33D53">
      <w:pPr>
        <w:pStyle w:val="23"/>
        <w:numPr>
          <w:ilvl w:val="1"/>
          <w:numId w:val="45"/>
        </w:numPr>
        <w:ind w:left="709" w:hanging="709"/>
        <w:rPr>
          <w:color w:val="000000"/>
        </w:rPr>
      </w:pPr>
      <w:bookmarkStart w:id="10" w:name="_Toc502334069"/>
      <w:bookmarkStart w:id="11" w:name="_Toc503484757"/>
      <w:r>
        <w:rPr>
          <w:color w:val="000000"/>
          <w:lang w:val="ru-RU"/>
        </w:rPr>
        <w:t>Личные параметры, я</w:t>
      </w:r>
      <w:r w:rsidR="00723DD4">
        <w:rPr>
          <w:color w:val="000000"/>
        </w:rPr>
        <w:t>зык</w:t>
      </w:r>
      <w:r w:rsidR="00A40563">
        <w:rPr>
          <w:color w:val="000000"/>
          <w:lang w:val="ru-RU"/>
        </w:rPr>
        <w:t xml:space="preserve">, </w:t>
      </w:r>
      <w:r w:rsidR="006618B8">
        <w:rPr>
          <w:color w:val="000000"/>
          <w:lang w:val="ru-RU"/>
        </w:rPr>
        <w:t xml:space="preserve">почта, </w:t>
      </w:r>
      <w:r w:rsidR="00A40563">
        <w:rPr>
          <w:color w:val="000000"/>
          <w:lang w:val="ru-RU"/>
        </w:rPr>
        <w:t>логин</w:t>
      </w:r>
      <w:r w:rsidR="003721BA" w:rsidRPr="003721BA">
        <w:rPr>
          <w:color w:val="000000"/>
        </w:rPr>
        <w:t xml:space="preserve"> и парол</w:t>
      </w:r>
      <w:r w:rsidR="00723DD4">
        <w:rPr>
          <w:color w:val="000000"/>
          <w:lang w:val="ru-RU"/>
        </w:rPr>
        <w:t>ь</w:t>
      </w:r>
      <w:bookmarkEnd w:id="10"/>
      <w:bookmarkEnd w:id="11"/>
    </w:p>
    <w:p w:rsidR="00D41D75" w:rsidRDefault="00D41D75" w:rsidP="0061630B">
      <w:pPr>
        <w:spacing w:before="0" w:line="0" w:lineRule="atLeast"/>
        <w:ind w:firstLine="708"/>
        <w:rPr>
          <w:color w:val="000000"/>
          <w:szCs w:val="24"/>
        </w:rPr>
      </w:pPr>
      <w:r>
        <w:rPr>
          <w:color w:val="000000"/>
          <w:szCs w:val="24"/>
        </w:rPr>
        <w:t>Меню «Личные параметры» в БД</w:t>
      </w:r>
      <w:r w:rsidR="003721BA" w:rsidRPr="003721BA">
        <w:rPr>
          <w:color w:val="000000"/>
          <w:szCs w:val="24"/>
        </w:rPr>
        <w:t xml:space="preserve"> предназначена </w:t>
      </w:r>
      <w:r>
        <w:rPr>
          <w:color w:val="000000"/>
          <w:szCs w:val="24"/>
        </w:rPr>
        <w:t xml:space="preserve">для указания данных пользователя ИС Астана 1. </w:t>
      </w:r>
    </w:p>
    <w:p w:rsidR="00D41D75" w:rsidRDefault="00D41D75" w:rsidP="0061630B">
      <w:pPr>
        <w:spacing w:before="0" w:line="0" w:lineRule="atLeast"/>
        <w:ind w:firstLine="708"/>
        <w:rPr>
          <w:color w:val="000000"/>
          <w:szCs w:val="24"/>
        </w:rPr>
      </w:pPr>
      <w:r>
        <w:rPr>
          <w:color w:val="000000"/>
          <w:szCs w:val="24"/>
        </w:rPr>
        <w:t xml:space="preserve">При необходимости изменения настройки (языка, смены пароля, интерфейса и т.д.)  личных параметров, внесенных при регистрации пользователя в системе, выбирается </w:t>
      </w:r>
      <w:r w:rsidR="003721BA" w:rsidRPr="003721BA">
        <w:rPr>
          <w:color w:val="000000"/>
          <w:szCs w:val="24"/>
        </w:rPr>
        <w:t>опция «Обновить»</w:t>
      </w:r>
      <w:r>
        <w:rPr>
          <w:color w:val="000000"/>
          <w:szCs w:val="24"/>
        </w:rPr>
        <w:t xml:space="preserve"> через которую производятся необходимые настройки. </w:t>
      </w:r>
    </w:p>
    <w:p w:rsidR="003721BA" w:rsidRDefault="00D41D75" w:rsidP="0061630B">
      <w:pPr>
        <w:spacing w:before="0" w:line="0" w:lineRule="atLeast"/>
        <w:ind w:firstLine="708"/>
        <w:rPr>
          <w:color w:val="000000"/>
          <w:szCs w:val="24"/>
        </w:rPr>
      </w:pPr>
      <w:r>
        <w:rPr>
          <w:color w:val="000000"/>
          <w:szCs w:val="24"/>
        </w:rPr>
        <w:lastRenderedPageBreak/>
        <w:t>Окно «</w:t>
      </w:r>
      <w:r w:rsidR="000E7210">
        <w:rPr>
          <w:color w:val="000000"/>
          <w:szCs w:val="24"/>
        </w:rPr>
        <w:t>Личные параметры</w:t>
      </w:r>
      <w:r>
        <w:rPr>
          <w:color w:val="000000"/>
          <w:szCs w:val="24"/>
        </w:rPr>
        <w:t xml:space="preserve">» содержит четыре </w:t>
      </w:r>
      <w:r w:rsidR="003721BA" w:rsidRPr="003721BA">
        <w:rPr>
          <w:color w:val="000000"/>
          <w:szCs w:val="24"/>
        </w:rPr>
        <w:t>вкладки</w:t>
      </w:r>
      <w:r>
        <w:rPr>
          <w:color w:val="000000"/>
          <w:szCs w:val="24"/>
        </w:rPr>
        <w:t>: «Информация»</w:t>
      </w:r>
      <w:r w:rsidR="003721BA" w:rsidRPr="003721BA">
        <w:rPr>
          <w:color w:val="000000"/>
          <w:szCs w:val="24"/>
        </w:rPr>
        <w:t>,</w:t>
      </w:r>
      <w:r>
        <w:rPr>
          <w:color w:val="000000"/>
          <w:szCs w:val="24"/>
        </w:rPr>
        <w:t xml:space="preserve"> «Идентификация», «Права доступа», «Настройки».</w:t>
      </w:r>
      <w:r w:rsidR="003721BA" w:rsidRPr="003721BA">
        <w:rPr>
          <w:color w:val="000000"/>
          <w:szCs w:val="24"/>
        </w:rPr>
        <w:t xml:space="preserve"> Пользователь может </w:t>
      </w:r>
      <w:r w:rsidR="00C65B79">
        <w:rPr>
          <w:color w:val="000000"/>
          <w:szCs w:val="24"/>
        </w:rPr>
        <w:t>изменить</w:t>
      </w:r>
      <w:r w:rsidR="003721BA" w:rsidRPr="003721BA">
        <w:rPr>
          <w:color w:val="000000"/>
          <w:szCs w:val="24"/>
        </w:rPr>
        <w:t xml:space="preserve"> </w:t>
      </w:r>
      <w:r w:rsidR="00C65B79">
        <w:rPr>
          <w:color w:val="000000"/>
          <w:szCs w:val="24"/>
        </w:rPr>
        <w:t>пароль во вкладке</w:t>
      </w:r>
      <w:r w:rsidR="00F36DED">
        <w:rPr>
          <w:color w:val="000000"/>
          <w:szCs w:val="24"/>
        </w:rPr>
        <w:t xml:space="preserve"> «Идентификация»</w:t>
      </w:r>
      <w:r w:rsidR="00C65B79">
        <w:rPr>
          <w:color w:val="000000"/>
          <w:szCs w:val="24"/>
        </w:rPr>
        <w:t xml:space="preserve">. </w:t>
      </w:r>
      <w:r w:rsidR="00017AFC">
        <w:rPr>
          <w:color w:val="000000"/>
          <w:szCs w:val="24"/>
        </w:rPr>
        <w:t>Изменение</w:t>
      </w:r>
      <w:r w:rsidR="00C65B79">
        <w:rPr>
          <w:color w:val="000000"/>
          <w:szCs w:val="24"/>
        </w:rPr>
        <w:t xml:space="preserve"> </w:t>
      </w:r>
      <w:r w:rsidR="00C65B79" w:rsidRPr="003721BA">
        <w:rPr>
          <w:color w:val="000000"/>
          <w:szCs w:val="24"/>
        </w:rPr>
        <w:t>язык</w:t>
      </w:r>
      <w:r w:rsidR="00C65B79">
        <w:rPr>
          <w:color w:val="000000"/>
          <w:szCs w:val="24"/>
        </w:rPr>
        <w:t xml:space="preserve">а системы и вида интерфейса </w:t>
      </w:r>
      <w:r w:rsidR="00017AFC">
        <w:rPr>
          <w:color w:val="000000"/>
          <w:szCs w:val="24"/>
        </w:rPr>
        <w:t xml:space="preserve">производится через вкладку </w:t>
      </w:r>
      <w:r w:rsidR="00F36DED">
        <w:rPr>
          <w:color w:val="000000"/>
          <w:szCs w:val="24"/>
        </w:rPr>
        <w:t>«Настройки»</w:t>
      </w:r>
      <w:r w:rsidR="00017AFC">
        <w:rPr>
          <w:color w:val="000000"/>
          <w:szCs w:val="24"/>
        </w:rPr>
        <w:t xml:space="preserve">. </w:t>
      </w:r>
      <w:r w:rsidR="00936F53">
        <w:rPr>
          <w:color w:val="000000"/>
          <w:szCs w:val="24"/>
        </w:rPr>
        <w:t xml:space="preserve"> На Рисунке 3 показан общий вид БД, Рисунок 4</w:t>
      </w:r>
      <w:r w:rsidR="003721BA" w:rsidRPr="003721BA">
        <w:rPr>
          <w:color w:val="000000"/>
          <w:szCs w:val="24"/>
        </w:rPr>
        <w:t xml:space="preserve"> показывает операцию обновления в «</w:t>
      </w:r>
      <w:r w:rsidR="004274B8">
        <w:rPr>
          <w:color w:val="000000"/>
          <w:szCs w:val="24"/>
        </w:rPr>
        <w:t>Мои параметры</w:t>
      </w:r>
      <w:r w:rsidR="00936F53">
        <w:rPr>
          <w:color w:val="000000"/>
          <w:szCs w:val="24"/>
        </w:rPr>
        <w:t>», а на Рисунке 5</w:t>
      </w:r>
      <w:r w:rsidR="003721BA" w:rsidRPr="003721BA">
        <w:rPr>
          <w:color w:val="000000"/>
          <w:szCs w:val="24"/>
        </w:rPr>
        <w:t xml:space="preserve"> представлена страница «</w:t>
      </w:r>
      <w:r w:rsidR="00422EE1">
        <w:rPr>
          <w:color w:val="000000"/>
          <w:szCs w:val="24"/>
        </w:rPr>
        <w:t>Информация о</w:t>
      </w:r>
      <w:r w:rsidR="003721BA" w:rsidRPr="003721BA">
        <w:rPr>
          <w:color w:val="000000"/>
          <w:szCs w:val="24"/>
        </w:rPr>
        <w:t xml:space="preserve"> пол</w:t>
      </w:r>
      <w:r w:rsidR="00422EE1">
        <w:rPr>
          <w:color w:val="000000"/>
          <w:szCs w:val="24"/>
        </w:rPr>
        <w:t>ьзователе</w:t>
      </w:r>
      <w:r w:rsidR="003721BA" w:rsidRPr="003721BA">
        <w:rPr>
          <w:color w:val="000000"/>
          <w:szCs w:val="24"/>
        </w:rPr>
        <w:t>».</w:t>
      </w:r>
    </w:p>
    <w:p w:rsidR="003721BA" w:rsidRDefault="00182C5B" w:rsidP="003721BA">
      <w:pPr>
        <w:ind w:firstLine="0"/>
        <w:jc w:val="center"/>
        <w:rPr>
          <w:noProof/>
          <w:color w:val="000000"/>
          <w:szCs w:val="24"/>
          <w:lang w:eastAsia="ru-RU"/>
        </w:rPr>
      </w:pPr>
      <w:r w:rsidRPr="0010213F">
        <w:rPr>
          <w:noProof/>
          <w:lang w:eastAsia="ru-RU"/>
        </w:rPr>
        <w:drawing>
          <wp:inline distT="0" distB="0" distL="0" distR="0">
            <wp:extent cx="2705100" cy="4248150"/>
            <wp:effectExtent l="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a:extLst>
                        <a:ext uri="{28A0092B-C50C-407E-A947-70E740481C1C}">
                          <a14:useLocalDpi xmlns:a14="http://schemas.microsoft.com/office/drawing/2010/main" val="0"/>
                        </a:ext>
                      </a:extLst>
                    </a:blip>
                    <a:srcRect l="75000" t="10123" r="9772" b="10268"/>
                    <a:stretch>
                      <a:fillRect/>
                    </a:stretch>
                  </pic:blipFill>
                  <pic:spPr bwMode="auto">
                    <a:xfrm>
                      <a:off x="0" y="0"/>
                      <a:ext cx="2705100" cy="4248150"/>
                    </a:xfrm>
                    <a:prstGeom prst="rect">
                      <a:avLst/>
                    </a:prstGeom>
                    <a:noFill/>
                    <a:ln>
                      <a:noFill/>
                    </a:ln>
                  </pic:spPr>
                </pic:pic>
              </a:graphicData>
            </a:graphic>
          </wp:inline>
        </w:drawing>
      </w:r>
    </w:p>
    <w:p w:rsidR="003721BA" w:rsidRPr="009D12D2" w:rsidRDefault="00936F53" w:rsidP="003721BA">
      <w:pPr>
        <w:ind w:firstLine="0"/>
        <w:jc w:val="center"/>
        <w:rPr>
          <w:b/>
        </w:rPr>
      </w:pPr>
      <w:r>
        <w:rPr>
          <w:b/>
          <w:lang w:val="x-none"/>
        </w:rPr>
        <w:t xml:space="preserve">Рисунок </w:t>
      </w:r>
      <w:r>
        <w:rPr>
          <w:b/>
        </w:rPr>
        <w:t>3</w:t>
      </w:r>
      <w:r w:rsidR="009D12D2">
        <w:rPr>
          <w:b/>
          <w:lang w:val="x-none"/>
        </w:rPr>
        <w:t>: Б</w:t>
      </w:r>
      <w:r w:rsidR="009D12D2">
        <w:rPr>
          <w:b/>
        </w:rPr>
        <w:t>иблиотека документов</w:t>
      </w:r>
    </w:p>
    <w:p w:rsidR="003721BA" w:rsidRDefault="003721BA" w:rsidP="003721BA">
      <w:pPr>
        <w:ind w:firstLine="0"/>
        <w:jc w:val="center"/>
      </w:pPr>
    </w:p>
    <w:p w:rsidR="003721BA" w:rsidRDefault="00182C5B" w:rsidP="003721BA">
      <w:pPr>
        <w:ind w:firstLine="0"/>
        <w:jc w:val="center"/>
        <w:rPr>
          <w:noProof/>
          <w:lang w:eastAsia="ru-RU"/>
        </w:rPr>
      </w:pPr>
      <w:r w:rsidRPr="0010213F">
        <w:rPr>
          <w:noProof/>
          <w:lang w:eastAsia="ru-RU"/>
        </w:rPr>
        <w:drawing>
          <wp:inline distT="0" distB="0" distL="0" distR="0">
            <wp:extent cx="2009775" cy="2200275"/>
            <wp:effectExtent l="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l="76588" t="62630" r="14162" b="19373"/>
                    <a:stretch>
                      <a:fillRect/>
                    </a:stretch>
                  </pic:blipFill>
                  <pic:spPr bwMode="auto">
                    <a:xfrm>
                      <a:off x="0" y="0"/>
                      <a:ext cx="2009775" cy="2200275"/>
                    </a:xfrm>
                    <a:prstGeom prst="rect">
                      <a:avLst/>
                    </a:prstGeom>
                    <a:noFill/>
                    <a:ln>
                      <a:noFill/>
                    </a:ln>
                  </pic:spPr>
                </pic:pic>
              </a:graphicData>
            </a:graphic>
          </wp:inline>
        </w:drawing>
      </w:r>
    </w:p>
    <w:p w:rsidR="003721BA" w:rsidRPr="009D12D2" w:rsidRDefault="00936F53" w:rsidP="003721BA">
      <w:pPr>
        <w:ind w:firstLine="0"/>
        <w:jc w:val="center"/>
        <w:rPr>
          <w:b/>
        </w:rPr>
      </w:pPr>
      <w:r>
        <w:rPr>
          <w:b/>
        </w:rPr>
        <w:t>Рисунок 4</w:t>
      </w:r>
      <w:r w:rsidR="003721BA" w:rsidRPr="009D12D2">
        <w:rPr>
          <w:b/>
        </w:rPr>
        <w:t xml:space="preserve">: </w:t>
      </w:r>
      <w:r w:rsidR="009D12D2">
        <w:rPr>
          <w:b/>
        </w:rPr>
        <w:t>Настройки профиля</w:t>
      </w:r>
    </w:p>
    <w:p w:rsidR="003721BA" w:rsidRPr="009D12D2" w:rsidRDefault="003721BA" w:rsidP="003721BA">
      <w:pPr>
        <w:ind w:firstLine="0"/>
        <w:jc w:val="center"/>
        <w:rPr>
          <w:b/>
        </w:rPr>
      </w:pPr>
    </w:p>
    <w:p w:rsidR="003721BA" w:rsidRDefault="00182C5B" w:rsidP="003721BA">
      <w:pPr>
        <w:ind w:firstLine="0"/>
        <w:jc w:val="center"/>
        <w:rPr>
          <w:noProof/>
          <w:szCs w:val="24"/>
          <w:lang w:eastAsia="ru-RU"/>
        </w:rPr>
      </w:pPr>
      <w:r w:rsidRPr="0010213F">
        <w:rPr>
          <w:noProof/>
          <w:lang w:eastAsia="ru-RU"/>
        </w:rPr>
        <w:lastRenderedPageBreak/>
        <w:drawing>
          <wp:inline distT="0" distB="0" distL="0" distR="0">
            <wp:extent cx="3838575" cy="4733925"/>
            <wp:effectExtent l="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l="30609" t="13390" r="40022" b="22221"/>
                    <a:stretch>
                      <a:fillRect/>
                    </a:stretch>
                  </pic:blipFill>
                  <pic:spPr bwMode="auto">
                    <a:xfrm>
                      <a:off x="0" y="0"/>
                      <a:ext cx="3838575" cy="4733925"/>
                    </a:xfrm>
                    <a:prstGeom prst="rect">
                      <a:avLst/>
                    </a:prstGeom>
                    <a:noFill/>
                    <a:ln>
                      <a:noFill/>
                    </a:ln>
                  </pic:spPr>
                </pic:pic>
              </a:graphicData>
            </a:graphic>
          </wp:inline>
        </w:drawing>
      </w:r>
    </w:p>
    <w:p w:rsidR="003721BA" w:rsidRPr="00AC3303" w:rsidRDefault="00936F53" w:rsidP="003721BA">
      <w:pPr>
        <w:ind w:firstLine="0"/>
        <w:jc w:val="center"/>
        <w:rPr>
          <w:b/>
        </w:rPr>
      </w:pPr>
      <w:r>
        <w:rPr>
          <w:b/>
        </w:rPr>
        <w:t>Рисунок 5</w:t>
      </w:r>
      <w:r w:rsidR="003721BA" w:rsidRPr="00AC3303">
        <w:rPr>
          <w:b/>
        </w:rPr>
        <w:t xml:space="preserve">: </w:t>
      </w:r>
      <w:r w:rsidR="00AC3303">
        <w:rPr>
          <w:b/>
        </w:rPr>
        <w:t>Информация о пользователе</w:t>
      </w:r>
    </w:p>
    <w:p w:rsidR="003721BA" w:rsidRDefault="003721BA" w:rsidP="003721BA">
      <w:pPr>
        <w:ind w:firstLine="0"/>
        <w:jc w:val="center"/>
      </w:pPr>
    </w:p>
    <w:p w:rsidR="00C17D92" w:rsidRDefault="00C821F1" w:rsidP="00C17D92">
      <w:r>
        <w:t xml:space="preserve">ИС </w:t>
      </w:r>
      <w:r w:rsidR="003721BA" w:rsidRPr="003721BA">
        <w:t xml:space="preserve">АСТАНА-1 поддерживает </w:t>
      </w:r>
      <w:r w:rsidR="00CA1D25">
        <w:t>внутреннюю электронную почту</w:t>
      </w:r>
      <w:r w:rsidR="009A2237">
        <w:t>, посредством которой</w:t>
      </w:r>
      <w:r w:rsidR="003721BA" w:rsidRPr="003721BA">
        <w:t xml:space="preserve"> пользователи могут отправлять и получать почту внутри системы</w:t>
      </w:r>
      <w:r w:rsidR="009A2237">
        <w:t xml:space="preserve"> с приложением электронного документа (ДТ, ТД и т.д.), файлов</w:t>
      </w:r>
      <w:r w:rsidR="003721BA" w:rsidRPr="003721BA">
        <w:t xml:space="preserve">. </w:t>
      </w:r>
    </w:p>
    <w:p w:rsidR="00434BF1" w:rsidRDefault="00936F53" w:rsidP="00434BF1">
      <w:r>
        <w:t>Рисунок 6</w:t>
      </w:r>
      <w:r w:rsidR="00434BF1" w:rsidRPr="00FF2A67">
        <w:t xml:space="preserve"> показывает интерфейс входа в систему. </w:t>
      </w:r>
      <w:r w:rsidR="00434BF1">
        <w:t>При вводе</w:t>
      </w:r>
      <w:r w:rsidR="00434BF1" w:rsidRPr="00FF2A67">
        <w:t xml:space="preserve"> им</w:t>
      </w:r>
      <w:r w:rsidR="00434BF1">
        <w:t>ени</w:t>
      </w:r>
      <w:r w:rsidR="00434BF1" w:rsidRPr="00FF2A67">
        <w:t xml:space="preserve"> пользовател</w:t>
      </w:r>
      <w:r w:rsidR="00434BF1">
        <w:t>я и пароля</w:t>
      </w:r>
      <w:r w:rsidR="00434BF1" w:rsidRPr="00FF2A67">
        <w:t xml:space="preserve"> пользователь подключится к системе</w:t>
      </w:r>
      <w:r w:rsidR="00434BF1">
        <w:t>.</w:t>
      </w:r>
      <w:r w:rsidR="00434BF1" w:rsidRPr="00FF2A67">
        <w:t xml:space="preserve"> </w:t>
      </w:r>
    </w:p>
    <w:p w:rsidR="00434BF1" w:rsidRDefault="00182C5B" w:rsidP="00434BF1">
      <w:pPr>
        <w:ind w:firstLine="0"/>
        <w:jc w:val="center"/>
        <w:rPr>
          <w:noProof/>
          <w:color w:val="FF0000"/>
          <w:lang w:eastAsia="ru-RU"/>
        </w:rPr>
      </w:pPr>
      <w:r w:rsidRPr="0010213F">
        <w:rPr>
          <w:noProof/>
          <w:lang w:eastAsia="ru-RU"/>
        </w:rPr>
        <w:drawing>
          <wp:inline distT="0" distB="0" distL="0" distR="0">
            <wp:extent cx="2762250" cy="1971675"/>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l="39584" t="36183" r="40009" b="37605"/>
                    <a:stretch>
                      <a:fillRect/>
                    </a:stretch>
                  </pic:blipFill>
                  <pic:spPr bwMode="auto">
                    <a:xfrm>
                      <a:off x="0" y="0"/>
                      <a:ext cx="2762250" cy="1971675"/>
                    </a:xfrm>
                    <a:prstGeom prst="rect">
                      <a:avLst/>
                    </a:prstGeom>
                    <a:noFill/>
                    <a:ln>
                      <a:noFill/>
                    </a:ln>
                  </pic:spPr>
                </pic:pic>
              </a:graphicData>
            </a:graphic>
          </wp:inline>
        </w:drawing>
      </w:r>
    </w:p>
    <w:p w:rsidR="00434BF1" w:rsidRPr="00051564" w:rsidRDefault="00936F53" w:rsidP="00434BF1">
      <w:pPr>
        <w:ind w:firstLine="0"/>
        <w:jc w:val="center"/>
        <w:rPr>
          <w:b/>
        </w:rPr>
      </w:pPr>
      <w:r>
        <w:rPr>
          <w:b/>
        </w:rPr>
        <w:t>Рисунок 6</w:t>
      </w:r>
      <w:r w:rsidR="00434BF1" w:rsidRPr="00051564">
        <w:rPr>
          <w:b/>
        </w:rPr>
        <w:t>: Интерфейс входа.</w:t>
      </w:r>
    </w:p>
    <w:p w:rsidR="00E71192" w:rsidRDefault="00E71192" w:rsidP="00C17D92"/>
    <w:p w:rsidR="00FC55B9" w:rsidRPr="00137F51" w:rsidRDefault="00765C10" w:rsidP="00137F51">
      <w:pPr>
        <w:numPr>
          <w:ilvl w:val="0"/>
          <w:numId w:val="45"/>
        </w:numPr>
        <w:rPr>
          <w:b/>
          <w:sz w:val="28"/>
          <w:szCs w:val="28"/>
        </w:rPr>
      </w:pPr>
      <w:r>
        <w:rPr>
          <w:b/>
          <w:sz w:val="28"/>
          <w:szCs w:val="28"/>
        </w:rPr>
        <w:lastRenderedPageBreak/>
        <w:t>ЕДИНЫЙ АДМИНИСТРАТИВНЫЙ ДОКУМЕНТ</w:t>
      </w:r>
      <w:r w:rsidR="00C72077" w:rsidRPr="00C72077">
        <w:rPr>
          <w:b/>
          <w:sz w:val="28"/>
          <w:szCs w:val="28"/>
        </w:rPr>
        <w:t xml:space="preserve"> (ЕАД) – </w:t>
      </w:r>
      <w:r>
        <w:rPr>
          <w:b/>
          <w:sz w:val="28"/>
          <w:szCs w:val="28"/>
        </w:rPr>
        <w:t>ДЕКЛАРАЦИЯ НА ТОВАРЫ</w:t>
      </w:r>
    </w:p>
    <w:p w:rsidR="00FC55B9" w:rsidRDefault="00FC55B9" w:rsidP="00033742">
      <w:pPr>
        <w:pStyle w:val="23"/>
        <w:numPr>
          <w:ilvl w:val="1"/>
          <w:numId w:val="47"/>
        </w:numPr>
        <w:rPr>
          <w:color w:val="000000"/>
        </w:rPr>
      </w:pPr>
      <w:r>
        <w:rPr>
          <w:color w:val="000000"/>
          <w:lang w:val="ru-RU"/>
        </w:rPr>
        <w:t>Декларация на товары</w:t>
      </w:r>
    </w:p>
    <w:p w:rsidR="00F27A33" w:rsidRDefault="00033742" w:rsidP="00043905">
      <w:pPr>
        <w:pStyle w:val="30"/>
        <w:ind w:left="284" w:firstLine="142"/>
        <w:rPr>
          <w:color w:val="000000"/>
          <w:lang w:eastAsia="ru-RU"/>
        </w:rPr>
      </w:pPr>
      <w:r>
        <w:rPr>
          <w:color w:val="000000"/>
          <w:lang w:val="ru-RU" w:eastAsia="ru-RU"/>
        </w:rPr>
        <w:t>2.1.1.Создание</w:t>
      </w:r>
      <w:r w:rsidR="00F27A33" w:rsidRPr="003721BA">
        <w:rPr>
          <w:color w:val="000000"/>
          <w:lang w:eastAsia="ru-RU"/>
        </w:rPr>
        <w:t xml:space="preserve"> </w:t>
      </w:r>
      <w:r>
        <w:rPr>
          <w:color w:val="000000"/>
          <w:lang w:val="ru-RU" w:eastAsia="ru-RU"/>
        </w:rPr>
        <w:t>д</w:t>
      </w:r>
      <w:r w:rsidR="00F27A33">
        <w:rPr>
          <w:color w:val="000000"/>
          <w:lang w:val="ru-RU" w:eastAsia="ru-RU"/>
        </w:rPr>
        <w:t>екларации на товары</w:t>
      </w:r>
    </w:p>
    <w:p w:rsidR="003721BA" w:rsidRDefault="00EE448C" w:rsidP="004078BC">
      <w:pPr>
        <w:spacing w:before="0" w:line="0" w:lineRule="atLeast"/>
        <w:ind w:firstLine="426"/>
        <w:rPr>
          <w:lang w:val="x-none"/>
        </w:rPr>
      </w:pPr>
      <w:r>
        <w:t>С</w:t>
      </w:r>
      <w:r w:rsidR="003721BA" w:rsidRPr="003721BA">
        <w:rPr>
          <w:lang w:val="x-none"/>
        </w:rPr>
        <w:t xml:space="preserve">оздание </w:t>
      </w:r>
      <w:r>
        <w:t xml:space="preserve">электронной </w:t>
      </w:r>
      <w:r w:rsidR="003721BA" w:rsidRPr="003721BA">
        <w:rPr>
          <w:lang w:val="x-none"/>
        </w:rPr>
        <w:t>декларации</w:t>
      </w:r>
      <w:r w:rsidR="002728D7">
        <w:t xml:space="preserve"> на товары</w:t>
      </w:r>
      <w:r>
        <w:t xml:space="preserve"> в ИС Астана 1 осуществляется по следующей схеме: </w:t>
      </w:r>
      <w:r w:rsidR="00317549">
        <w:t xml:space="preserve">БД - </w:t>
      </w:r>
      <w:r w:rsidR="003721BA" w:rsidRPr="003721BA">
        <w:rPr>
          <w:lang w:val="x-none"/>
        </w:rPr>
        <w:t>«АСТА</w:t>
      </w:r>
      <w:r w:rsidR="003721BA">
        <w:rPr>
          <w:lang w:val="x-none"/>
        </w:rPr>
        <w:t>НА-1» → «Декларирование товаров</w:t>
      </w:r>
      <w:r w:rsidR="00317549">
        <w:rPr>
          <w:lang w:val="x-none"/>
        </w:rPr>
        <w:t>» → «Декларация на товары»</w:t>
      </w:r>
      <w:r w:rsidR="00911F05">
        <w:t xml:space="preserve"> (Р</w:t>
      </w:r>
      <w:r w:rsidR="003721BA" w:rsidRPr="003721BA">
        <w:rPr>
          <w:lang w:val="x-none"/>
        </w:rPr>
        <w:t>исун</w:t>
      </w:r>
      <w:r w:rsidR="00911F05">
        <w:t>о</w:t>
      </w:r>
      <w:r w:rsidR="003721BA" w:rsidRPr="003721BA">
        <w:rPr>
          <w:lang w:val="x-none"/>
        </w:rPr>
        <w:t>к 7</w:t>
      </w:r>
      <w:r w:rsidR="00911F05">
        <w:t>)</w:t>
      </w:r>
      <w:r w:rsidR="003721BA" w:rsidRPr="003721BA">
        <w:rPr>
          <w:lang w:val="x-none"/>
        </w:rPr>
        <w:t>.</w:t>
      </w:r>
    </w:p>
    <w:p w:rsidR="00983BFD" w:rsidRDefault="00182C5B" w:rsidP="00983BFD">
      <w:pPr>
        <w:ind w:firstLine="0"/>
        <w:jc w:val="center"/>
        <w:rPr>
          <w:noProof/>
          <w:lang w:eastAsia="ru-RU"/>
        </w:rPr>
      </w:pPr>
      <w:r>
        <w:rPr>
          <w:noProof/>
          <w:lang w:eastAsia="ru-RU"/>
        </w:rPr>
        <mc:AlternateContent>
          <mc:Choice Requires="wps">
            <w:drawing>
              <wp:anchor distT="0" distB="0" distL="114300" distR="114300" simplePos="0" relativeHeight="251656704" behindDoc="0" locked="0" layoutInCell="1" allowOverlap="1">
                <wp:simplePos x="0" y="0"/>
                <wp:positionH relativeFrom="column">
                  <wp:posOffset>4053205</wp:posOffset>
                </wp:positionH>
                <wp:positionV relativeFrom="paragraph">
                  <wp:posOffset>793115</wp:posOffset>
                </wp:positionV>
                <wp:extent cx="771525" cy="0"/>
                <wp:effectExtent l="19685" t="54610" r="8890" b="59690"/>
                <wp:wrapNone/>
                <wp:docPr id="116"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715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20559C00" id="_x0000_t32" coordsize="21600,21600" o:spt="32" o:oned="t" path="m,l21600,21600e" filled="f">
                <v:path arrowok="t" fillok="f" o:connecttype="none"/>
                <o:lock v:ext="edit" shapetype="t"/>
              </v:shapetype>
              <v:shape id="AutoShape 5" o:spid="_x0000_s1026" type="#_x0000_t32" style="position:absolute;margin-left:319.15pt;margin-top:62.45pt;width:60.75pt;height:0;flip:x;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">
                <v:stroke endarrow="block"/>
              </v:shape>
            </w:pict>
          </mc:Fallback>
        </mc:AlternateContent>
      </w:r>
      <w:r w:rsidRPr="0010213F">
        <w:rPr>
          <w:noProof/>
          <w:lang w:eastAsia="ru-RU"/>
        </w:rPr>
        <w:drawing>
          <wp:inline distT="0" distB="0" distL="0" distR="0">
            <wp:extent cx="2286000" cy="2428875"/>
            <wp:effectExtent l="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l="77724" t="21248" r="10217" b="55972"/>
                    <a:stretch>
                      <a:fillRect/>
                    </a:stretch>
                  </pic:blipFill>
                  <pic:spPr bwMode="auto">
                    <a:xfrm>
                      <a:off x="0" y="0"/>
                      <a:ext cx="2286000" cy="2428875"/>
                    </a:xfrm>
                    <a:prstGeom prst="rect">
                      <a:avLst/>
                    </a:prstGeom>
                    <a:noFill/>
                    <a:ln>
                      <a:noFill/>
                    </a:ln>
                  </pic:spPr>
                </pic:pic>
              </a:graphicData>
            </a:graphic>
          </wp:inline>
        </w:drawing>
      </w:r>
    </w:p>
    <w:p w:rsidR="003721BA" w:rsidRPr="0000427E" w:rsidRDefault="003721BA" w:rsidP="003721BA">
      <w:pPr>
        <w:ind w:firstLine="0"/>
        <w:jc w:val="center"/>
        <w:rPr>
          <w:b/>
        </w:rPr>
      </w:pPr>
      <w:r w:rsidRPr="0000427E">
        <w:rPr>
          <w:b/>
          <w:lang w:val="x-none"/>
        </w:rPr>
        <w:t xml:space="preserve">Рисунок 7: </w:t>
      </w:r>
      <w:r w:rsidR="00FC3271" w:rsidRPr="0000427E">
        <w:rPr>
          <w:b/>
        </w:rPr>
        <w:t xml:space="preserve"> </w:t>
      </w:r>
      <w:r w:rsidR="00BD6591">
        <w:rPr>
          <w:b/>
        </w:rPr>
        <w:t>Электронный документ</w:t>
      </w:r>
      <w:r w:rsidR="002728D7" w:rsidRPr="0000427E">
        <w:rPr>
          <w:b/>
        </w:rPr>
        <w:t xml:space="preserve"> </w:t>
      </w:r>
      <w:r w:rsidR="00FC3271" w:rsidRPr="0000427E">
        <w:rPr>
          <w:b/>
        </w:rPr>
        <w:t>ДТ</w:t>
      </w:r>
      <w:r w:rsidRPr="0000427E">
        <w:rPr>
          <w:b/>
        </w:rPr>
        <w:t>.</w:t>
      </w:r>
    </w:p>
    <w:p w:rsidR="003721BA" w:rsidRDefault="003721BA" w:rsidP="003721BA">
      <w:pPr>
        <w:ind w:firstLine="0"/>
        <w:jc w:val="center"/>
      </w:pPr>
    </w:p>
    <w:p w:rsidR="003721BA" w:rsidRDefault="003721BA" w:rsidP="003721BA">
      <w:r w:rsidRPr="00A75182">
        <w:t xml:space="preserve">Чтобы создать </w:t>
      </w:r>
      <w:r>
        <w:t>новую декларацию</w:t>
      </w:r>
      <w:r w:rsidRPr="00A75182">
        <w:t>, пользователь должен выбрать операцию «</w:t>
      </w:r>
      <w:r w:rsidR="00FC3271">
        <w:t>Создать</w:t>
      </w:r>
      <w:r w:rsidRPr="00A75182">
        <w:t>» из списка доступных ему операций</w:t>
      </w:r>
      <w:r>
        <w:t xml:space="preserve"> (Рисунок 8).</w:t>
      </w:r>
    </w:p>
    <w:p w:rsidR="003721BA" w:rsidRDefault="00182C5B" w:rsidP="003721BA">
      <w:pPr>
        <w:ind w:firstLine="0"/>
        <w:jc w:val="center"/>
        <w:rPr>
          <w:noProof/>
          <w:lang w:eastAsia="ru-RU"/>
        </w:rPr>
      </w:pPr>
      <w:r w:rsidRPr="0010213F">
        <w:rPr>
          <w:noProof/>
          <w:lang w:eastAsia="ru-RU"/>
        </w:rPr>
        <w:lastRenderedPageBreak/>
        <w:drawing>
          <wp:inline distT="0" distB="0" distL="0" distR="0">
            <wp:extent cx="2981325" cy="4000500"/>
            <wp:effectExtent l="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l="50961" t="10255" r="27563" b="32193"/>
                    <a:stretch>
                      <a:fillRect/>
                    </a:stretch>
                  </pic:blipFill>
                  <pic:spPr bwMode="auto">
                    <a:xfrm>
                      <a:off x="0" y="0"/>
                      <a:ext cx="2981325" cy="4000500"/>
                    </a:xfrm>
                    <a:prstGeom prst="rect">
                      <a:avLst/>
                    </a:prstGeom>
                    <a:noFill/>
                    <a:ln>
                      <a:noFill/>
                    </a:ln>
                  </pic:spPr>
                </pic:pic>
              </a:graphicData>
            </a:graphic>
          </wp:inline>
        </w:drawing>
      </w:r>
    </w:p>
    <w:p w:rsidR="003721BA" w:rsidRPr="00627FA5" w:rsidRDefault="005D17FF" w:rsidP="003721BA">
      <w:pPr>
        <w:ind w:firstLine="0"/>
        <w:jc w:val="center"/>
        <w:rPr>
          <w:b/>
        </w:rPr>
      </w:pPr>
      <w:r>
        <w:rPr>
          <w:b/>
        </w:rPr>
        <w:t>Рисунок 8: Создание</w:t>
      </w:r>
      <w:r w:rsidR="003721BA" w:rsidRPr="00627FA5">
        <w:rPr>
          <w:b/>
        </w:rPr>
        <w:t xml:space="preserve"> </w:t>
      </w:r>
      <w:r>
        <w:rPr>
          <w:b/>
        </w:rPr>
        <w:t>новой декларации</w:t>
      </w:r>
      <w:r w:rsidR="007C7D0B" w:rsidRPr="00627FA5">
        <w:rPr>
          <w:b/>
        </w:rPr>
        <w:t xml:space="preserve"> на товары</w:t>
      </w:r>
    </w:p>
    <w:p w:rsidR="003721BA" w:rsidRPr="002908A3" w:rsidRDefault="00F04FA7" w:rsidP="001E2768">
      <w:pPr>
        <w:ind w:firstLine="0"/>
      </w:pPr>
      <w:r>
        <w:t xml:space="preserve">При нажатии на </w:t>
      </w:r>
      <w:r>
        <w:rPr>
          <w:lang w:val="x-none"/>
        </w:rPr>
        <w:t>«Декларация на товары»</w:t>
      </w:r>
      <w:r w:rsidRPr="003721BA">
        <w:rPr>
          <w:lang w:val="x-none"/>
        </w:rPr>
        <w:t xml:space="preserve"> </w:t>
      </w:r>
      <w:r>
        <w:t>отобразятся</w:t>
      </w:r>
      <w:r w:rsidRPr="003721BA">
        <w:rPr>
          <w:lang w:val="x-none"/>
        </w:rPr>
        <w:t xml:space="preserve"> операции, доступные для пользователя. </w:t>
      </w:r>
      <w:r w:rsidR="00117B2A">
        <w:t>П</w:t>
      </w:r>
      <w:r w:rsidRPr="003721BA">
        <w:rPr>
          <w:lang w:val="x-none"/>
        </w:rPr>
        <w:t>ользовател</w:t>
      </w:r>
      <w:r w:rsidR="00117B2A">
        <w:t>ю</w:t>
      </w:r>
      <w:r w:rsidRPr="003721BA">
        <w:rPr>
          <w:lang w:val="x-none"/>
        </w:rPr>
        <w:t xml:space="preserve"> </w:t>
      </w:r>
      <w:r w:rsidR="00117B2A">
        <w:t>системы доступны</w:t>
      </w:r>
      <w:r w:rsidRPr="003721BA">
        <w:rPr>
          <w:lang w:val="x-none"/>
        </w:rPr>
        <w:t xml:space="preserve"> только определенные операции в соответствии с его ролью</w:t>
      </w:r>
      <w:r>
        <w:t xml:space="preserve"> (Рисунок 8)</w:t>
      </w:r>
      <w:r w:rsidRPr="003721BA">
        <w:rPr>
          <w:lang w:val="x-none"/>
        </w:rPr>
        <w:t>.</w:t>
      </w:r>
    </w:p>
    <w:p w:rsidR="003721BA" w:rsidRDefault="00680202" w:rsidP="00173BAB">
      <w:pPr>
        <w:pStyle w:val="30"/>
        <w:numPr>
          <w:ilvl w:val="2"/>
          <w:numId w:val="48"/>
        </w:numPr>
        <w:tabs>
          <w:tab w:val="left" w:pos="851"/>
        </w:tabs>
        <w:ind w:left="0" w:firstLine="0"/>
        <w:rPr>
          <w:color w:val="000000"/>
          <w:lang w:eastAsia="ru-RU"/>
        </w:rPr>
      </w:pPr>
      <w:bookmarkStart w:id="12" w:name="_Toc502334072"/>
      <w:bookmarkStart w:id="13" w:name="_Toc503484760"/>
      <w:r>
        <w:rPr>
          <w:color w:val="000000"/>
          <w:lang w:val="ru-RU" w:eastAsia="ru-RU"/>
        </w:rPr>
        <w:t>Статусы электронной</w:t>
      </w:r>
      <w:r w:rsidR="003721BA" w:rsidRPr="003721BA">
        <w:rPr>
          <w:color w:val="000000"/>
          <w:lang w:eastAsia="ru-RU"/>
        </w:rPr>
        <w:t xml:space="preserve"> </w:t>
      </w:r>
      <w:bookmarkEnd w:id="12"/>
      <w:bookmarkEnd w:id="13"/>
      <w:r>
        <w:rPr>
          <w:color w:val="000000"/>
          <w:lang w:val="ru-RU" w:eastAsia="ru-RU"/>
        </w:rPr>
        <w:t>д</w:t>
      </w:r>
      <w:r w:rsidR="00E64BCA">
        <w:rPr>
          <w:color w:val="000000"/>
          <w:lang w:val="ru-RU" w:eastAsia="ru-RU"/>
        </w:rPr>
        <w:t>екларации на товары</w:t>
      </w:r>
    </w:p>
    <w:p w:rsidR="00BA25F8" w:rsidRDefault="00472973" w:rsidP="00EA725C">
      <w:pPr>
        <w:spacing w:line="0" w:lineRule="atLeast"/>
        <w:ind w:firstLine="0"/>
      </w:pPr>
      <w:r>
        <w:t xml:space="preserve">Для создания декларации на товары требуется создание </w:t>
      </w:r>
      <w:r w:rsidR="009200E4">
        <w:t xml:space="preserve">нового электронного документа. </w:t>
      </w:r>
      <w:r w:rsidR="000F36B9">
        <w:t xml:space="preserve">Первым этапом работы с электронной декларацией на товары </w:t>
      </w:r>
      <w:r w:rsidR="00BA25F8">
        <w:t xml:space="preserve">в </w:t>
      </w:r>
      <w:r w:rsidR="000F36B9">
        <w:t>ИС АСТАНА 1</w:t>
      </w:r>
      <w:r>
        <w:t xml:space="preserve"> </w:t>
      </w:r>
      <w:r w:rsidR="000F36B9">
        <w:t>является ее</w:t>
      </w:r>
      <w:r>
        <w:t xml:space="preserve"> сохран</w:t>
      </w:r>
      <w:r w:rsidR="000F36B9">
        <w:t>ение</w:t>
      </w:r>
      <w:r>
        <w:t xml:space="preserve">. </w:t>
      </w:r>
      <w:r w:rsidR="008D66A2">
        <w:t>Электронная д</w:t>
      </w:r>
      <w:r>
        <w:t xml:space="preserve">екларация </w:t>
      </w:r>
      <w:r w:rsidR="008D66A2">
        <w:t xml:space="preserve">на товары </w:t>
      </w:r>
      <w:r>
        <w:t>после сохранения приобретает статус «Сохраненные</w:t>
      </w:r>
      <w:r w:rsidR="005E4E7D">
        <w:t xml:space="preserve">». </w:t>
      </w:r>
      <w:r w:rsidR="003119BB" w:rsidRPr="00F44C06">
        <w:t>Сохранен</w:t>
      </w:r>
      <w:r w:rsidR="005E4E7D">
        <w:t>ная декларация является</w:t>
      </w:r>
      <w:r w:rsidR="003119BB" w:rsidRPr="00F44C06">
        <w:t xml:space="preserve"> проект</w:t>
      </w:r>
      <w:r w:rsidR="005E4E7D">
        <w:t>ом</w:t>
      </w:r>
      <w:r w:rsidR="003119BB" w:rsidRPr="00F44C06">
        <w:t xml:space="preserve"> декларации</w:t>
      </w:r>
      <w:r w:rsidR="005E4E7D">
        <w:t>.</w:t>
      </w:r>
      <w:r w:rsidR="006D743A">
        <w:t xml:space="preserve"> </w:t>
      </w:r>
      <w:r w:rsidR="00426C6A">
        <w:t>Сохраненной электронной декларации на товары</w:t>
      </w:r>
      <w:r w:rsidR="006D743A">
        <w:t xml:space="preserve"> присваивается порядковый номер </w:t>
      </w:r>
      <w:r w:rsidR="00426C6A">
        <w:t>документа</w:t>
      </w:r>
      <w:r w:rsidR="006D743A">
        <w:t xml:space="preserve"> декларанта/таможенного представителя</w:t>
      </w:r>
      <w:r w:rsidR="0024776F" w:rsidRPr="0024776F">
        <w:t>: #</w:t>
      </w:r>
      <w:r w:rsidR="006D743A">
        <w:t xml:space="preserve">. </w:t>
      </w:r>
      <w:r w:rsidR="005E4E7D">
        <w:t xml:space="preserve"> После сохранения </w:t>
      </w:r>
      <w:r w:rsidR="00F52A6F">
        <w:t>декларации система</w:t>
      </w:r>
      <w:r w:rsidR="005E4E7D">
        <w:t xml:space="preserve"> позволит </w:t>
      </w:r>
      <w:r w:rsidR="00F52A6F">
        <w:t xml:space="preserve">ее </w:t>
      </w:r>
      <w:r w:rsidR="00300FC1">
        <w:t xml:space="preserve">подать и </w:t>
      </w:r>
      <w:r w:rsidR="005E4E7D">
        <w:t>зарегистрировать</w:t>
      </w:r>
      <w:r w:rsidR="00E05E4F">
        <w:t xml:space="preserve">. </w:t>
      </w:r>
      <w:r w:rsidR="006D743A">
        <w:t>При регистрации</w:t>
      </w:r>
      <w:r w:rsidR="003119BB">
        <w:t xml:space="preserve"> система присваивает </w:t>
      </w:r>
      <w:r w:rsidR="006D743A">
        <w:t>справочный</w:t>
      </w:r>
      <w:r w:rsidR="003119BB">
        <w:t xml:space="preserve"> </w:t>
      </w:r>
      <w:r w:rsidR="00F52A6F">
        <w:t xml:space="preserve">таможенный </w:t>
      </w:r>
      <w:r w:rsidR="003119BB" w:rsidRPr="00F44C06">
        <w:t>номер декларации</w:t>
      </w:r>
      <w:r w:rsidR="0024776F" w:rsidRPr="0024776F">
        <w:t xml:space="preserve"> </w:t>
      </w:r>
      <w:r w:rsidR="0024776F">
        <w:t>на товары</w:t>
      </w:r>
      <w:r w:rsidR="006D743A">
        <w:t xml:space="preserve">. </w:t>
      </w:r>
      <w:r w:rsidR="00697EC3">
        <w:t>В зависимости от стадии проведения таможенного контроля электронная таможенная</w:t>
      </w:r>
      <w:r w:rsidR="006D743A">
        <w:t xml:space="preserve"> </w:t>
      </w:r>
      <w:r w:rsidR="00F52A6F">
        <w:t xml:space="preserve">декларации </w:t>
      </w:r>
      <w:r w:rsidR="006D743A">
        <w:t>приобретает статус</w:t>
      </w:r>
      <w:r w:rsidR="00697EC3">
        <w:t>ы</w:t>
      </w:r>
      <w:r w:rsidR="006D743A">
        <w:t>: «</w:t>
      </w:r>
      <w:r w:rsidR="004C5E0E">
        <w:t>Таможенная декларация в</w:t>
      </w:r>
      <w:r w:rsidR="006D743A">
        <w:t>ыпу</w:t>
      </w:r>
      <w:r w:rsidR="004C5E0E">
        <w:t>щена</w:t>
      </w:r>
      <w:r w:rsidR="006D743A">
        <w:t xml:space="preserve">», «Таможенная декларация </w:t>
      </w:r>
      <w:r w:rsidR="00697EC3">
        <w:t>аннулирована</w:t>
      </w:r>
      <w:r w:rsidR="006D743A">
        <w:t>», «Отказано в выпуске</w:t>
      </w:r>
      <w:r w:rsidR="004C5E0E">
        <w:t xml:space="preserve"> таможенной декларации</w:t>
      </w:r>
      <w:r w:rsidR="006D743A">
        <w:t>»</w:t>
      </w:r>
      <w:r w:rsidR="00FA059B">
        <w:t>, «</w:t>
      </w:r>
      <w:r w:rsidR="00AF545F">
        <w:t>Контроль после выпуска таможенной декларации</w:t>
      </w:r>
      <w:r w:rsidR="00FA059B">
        <w:t>»</w:t>
      </w:r>
      <w:r w:rsidR="006D743A">
        <w:t xml:space="preserve"> и </w:t>
      </w:r>
      <w:r w:rsidR="00697EC3">
        <w:t>др.</w:t>
      </w:r>
    </w:p>
    <w:p w:rsidR="004B1E34" w:rsidRDefault="00BA25F8" w:rsidP="00EA725C">
      <w:pPr>
        <w:spacing w:line="0" w:lineRule="atLeast"/>
        <w:ind w:firstLine="0"/>
      </w:pPr>
      <w:r>
        <w:t xml:space="preserve">Все статусы работы с электронной декларацией на товары отображаются в «Деталях» </w:t>
      </w:r>
      <w:r w:rsidR="00D02A2C">
        <w:t>к электронному документу.</w:t>
      </w:r>
    </w:p>
    <w:p w:rsidR="00AB45E3" w:rsidRPr="00653508" w:rsidRDefault="00A951CD" w:rsidP="00EA725C">
      <w:pPr>
        <w:spacing w:line="0" w:lineRule="atLeast"/>
        <w:ind w:firstLine="0"/>
      </w:pPr>
      <w:r>
        <w:t xml:space="preserve">При </w:t>
      </w:r>
      <w:r w:rsidR="00F8626A">
        <w:t xml:space="preserve">подаче декларации на товары </w:t>
      </w:r>
      <w:r>
        <w:t xml:space="preserve">ИС Астана 1 </w:t>
      </w:r>
      <w:r w:rsidR="00F8626A">
        <w:t xml:space="preserve">регистрирует декларацию на товары и </w:t>
      </w:r>
      <w:r>
        <w:t xml:space="preserve">запускает Систему управления рисками </w:t>
      </w:r>
      <w:r w:rsidR="001E2768">
        <w:t>для</w:t>
      </w:r>
      <w:r w:rsidR="000B7395">
        <w:t xml:space="preserve"> направления </w:t>
      </w:r>
      <w:r w:rsidR="00624CB1">
        <w:t>декларации на таможенный контроль</w:t>
      </w:r>
      <w:r w:rsidR="001E2768">
        <w:t xml:space="preserve"> в соответствии с системой коридоров: Красный, Желтый, Синий, Зеленый</w:t>
      </w:r>
      <w:r w:rsidR="000B7395">
        <w:t xml:space="preserve">. </w:t>
      </w:r>
      <w:r w:rsidR="005D045F">
        <w:t>В результате обработки данных в электронной декларации на товары Системой управления рисками декларанту направляется электронное уведомление о коридоре, уполномоченном должностном лице, назначенном для проведения таможенного контроля.</w:t>
      </w:r>
    </w:p>
    <w:p w:rsidR="003721BA" w:rsidRDefault="00ED313D" w:rsidP="00173BAB">
      <w:pPr>
        <w:pStyle w:val="30"/>
        <w:numPr>
          <w:ilvl w:val="2"/>
          <w:numId w:val="48"/>
        </w:numPr>
        <w:tabs>
          <w:tab w:val="left" w:pos="851"/>
        </w:tabs>
        <w:ind w:left="851" w:hanging="851"/>
        <w:rPr>
          <w:color w:val="000000"/>
          <w:lang w:eastAsia="ru-RU"/>
        </w:rPr>
      </w:pPr>
      <w:r>
        <w:rPr>
          <w:color w:val="000000"/>
          <w:lang w:val="ru-RU" w:eastAsia="ru-RU"/>
        </w:rPr>
        <w:lastRenderedPageBreak/>
        <w:t xml:space="preserve"> </w:t>
      </w:r>
      <w:r w:rsidR="006478A9">
        <w:rPr>
          <w:color w:val="000000"/>
          <w:lang w:val="ru-RU" w:eastAsia="ru-RU"/>
        </w:rPr>
        <w:t>Ф</w:t>
      </w:r>
      <w:r w:rsidR="00FD0638">
        <w:rPr>
          <w:color w:val="000000"/>
          <w:lang w:val="ru-RU" w:eastAsia="ru-RU"/>
        </w:rPr>
        <w:t xml:space="preserve">ормирование </w:t>
      </w:r>
      <w:r>
        <w:rPr>
          <w:color w:val="000000"/>
          <w:lang w:val="ru-RU" w:eastAsia="ru-RU"/>
        </w:rPr>
        <w:t>ДТ</w:t>
      </w:r>
    </w:p>
    <w:p w:rsidR="003721BA" w:rsidRPr="004F3A2E" w:rsidRDefault="00557E69" w:rsidP="00A80769">
      <w:pPr>
        <w:ind w:firstLine="708"/>
      </w:pPr>
      <w:r>
        <w:t>При</w:t>
      </w:r>
      <w:r w:rsidR="00ED313D" w:rsidRPr="00F44C06">
        <w:t xml:space="preserve"> выб</w:t>
      </w:r>
      <w:r>
        <w:t>оре</w:t>
      </w:r>
      <w:r w:rsidR="00ED313D" w:rsidRPr="00F44C06">
        <w:t xml:space="preserve"> </w:t>
      </w:r>
      <w:r w:rsidR="00733D69">
        <w:t xml:space="preserve">функции </w:t>
      </w:r>
      <w:r w:rsidR="00ED313D" w:rsidRPr="00F44C06">
        <w:t>«</w:t>
      </w:r>
      <w:r w:rsidR="00ED313D">
        <w:t>Создать</w:t>
      </w:r>
      <w:r w:rsidR="00ED313D" w:rsidRPr="00F44C06">
        <w:t>»</w:t>
      </w:r>
      <w:r w:rsidR="006A2E11">
        <w:t xml:space="preserve"> </w:t>
      </w:r>
      <w:r w:rsidR="00ED313D" w:rsidRPr="00F44C06">
        <w:t xml:space="preserve">система открывает </w:t>
      </w:r>
      <w:r w:rsidR="006A2E11">
        <w:t>электронный бланк</w:t>
      </w:r>
      <w:r w:rsidR="00ED313D" w:rsidRPr="00F44C06">
        <w:t xml:space="preserve"> </w:t>
      </w:r>
      <w:r w:rsidR="00ED313D">
        <w:t>ДТ</w:t>
      </w:r>
      <w:r w:rsidR="006A2E11">
        <w:t xml:space="preserve"> (</w:t>
      </w:r>
      <w:r w:rsidR="004C0332">
        <w:t>Рис</w:t>
      </w:r>
      <w:r w:rsidR="00C851CC">
        <w:t>унок</w:t>
      </w:r>
      <w:r w:rsidR="00ED313D" w:rsidRPr="00F44C06">
        <w:t xml:space="preserve"> </w:t>
      </w:r>
      <w:r w:rsidR="00273235">
        <w:t>9</w:t>
      </w:r>
      <w:r w:rsidR="006A2E11">
        <w:t>)</w:t>
      </w:r>
      <w:r w:rsidR="00ED313D" w:rsidRPr="00F44C06">
        <w:t xml:space="preserve">. </w:t>
      </w:r>
      <w:r w:rsidR="000546E9">
        <w:t>П</w:t>
      </w:r>
      <w:r w:rsidR="00733D69">
        <w:t>оля</w:t>
      </w:r>
      <w:r w:rsidR="00ED313D" w:rsidRPr="00F44C06">
        <w:t xml:space="preserve"> «Справочный год» </w:t>
      </w:r>
      <w:r w:rsidR="006A2E11">
        <w:t>и</w:t>
      </w:r>
      <w:r w:rsidR="00ED313D" w:rsidRPr="00F44C06">
        <w:t xml:space="preserve"> </w:t>
      </w:r>
      <w:r w:rsidR="00733D69">
        <w:t>Графа 54 «Место и дата»</w:t>
      </w:r>
      <w:r w:rsidR="006A2E11">
        <w:t xml:space="preserve"> </w:t>
      </w:r>
      <w:r w:rsidR="00733D69">
        <w:t>заполняю</w:t>
      </w:r>
      <w:r w:rsidR="006A2E11">
        <w:t xml:space="preserve">тся автоматически. </w:t>
      </w:r>
    </w:p>
    <w:p w:rsidR="003119BB" w:rsidRDefault="00182C5B" w:rsidP="003119BB">
      <w:pPr>
        <w:ind w:firstLine="0"/>
        <w:jc w:val="center"/>
        <w:rPr>
          <w:noProof/>
          <w:lang w:eastAsia="ru-RU"/>
        </w:rPr>
      </w:pPr>
      <w:r w:rsidRPr="00342634">
        <w:rPr>
          <w:noProof/>
          <w:lang w:eastAsia="ru-RU"/>
        </w:rPr>
        <w:drawing>
          <wp:inline distT="0" distB="0" distL="0" distR="0">
            <wp:extent cx="5762625" cy="6915150"/>
            <wp:effectExtent l="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2625" cy="6915150"/>
                    </a:xfrm>
                    <a:prstGeom prst="rect">
                      <a:avLst/>
                    </a:prstGeom>
                    <a:noFill/>
                    <a:ln>
                      <a:noFill/>
                    </a:ln>
                  </pic:spPr>
                </pic:pic>
              </a:graphicData>
            </a:graphic>
          </wp:inline>
        </w:drawing>
      </w:r>
    </w:p>
    <w:p w:rsidR="003119BB" w:rsidRPr="00F85E3B" w:rsidRDefault="003119BB" w:rsidP="003119BB">
      <w:pPr>
        <w:ind w:firstLine="0"/>
        <w:jc w:val="center"/>
        <w:rPr>
          <w:b/>
          <w:lang w:val="x-none"/>
        </w:rPr>
      </w:pPr>
      <w:r w:rsidRPr="00F85E3B">
        <w:rPr>
          <w:b/>
          <w:lang w:val="x-none"/>
        </w:rPr>
        <w:t xml:space="preserve">Рисунок </w:t>
      </w:r>
      <w:r w:rsidR="00273235">
        <w:rPr>
          <w:b/>
        </w:rPr>
        <w:t>9</w:t>
      </w:r>
      <w:r w:rsidRPr="00F85E3B">
        <w:rPr>
          <w:b/>
          <w:lang w:val="x-none"/>
        </w:rPr>
        <w:t xml:space="preserve">: </w:t>
      </w:r>
      <w:r w:rsidR="00ED313D" w:rsidRPr="00F85E3B">
        <w:rPr>
          <w:b/>
        </w:rPr>
        <w:t>Электронный бланк ДТ</w:t>
      </w:r>
    </w:p>
    <w:p w:rsidR="003119BB" w:rsidRPr="003119BB" w:rsidRDefault="003119BB" w:rsidP="003119BB">
      <w:pPr>
        <w:ind w:firstLine="0"/>
        <w:jc w:val="center"/>
        <w:rPr>
          <w:lang w:val="x-none"/>
        </w:rPr>
      </w:pPr>
    </w:p>
    <w:p w:rsidR="003119BB" w:rsidRPr="003119BB" w:rsidRDefault="00F85E3B" w:rsidP="003119BB">
      <w:r>
        <w:t xml:space="preserve">Электронный бланк ДТ имеет дополнительные вкладки, которые предусмотрены для заполнения </w:t>
      </w:r>
      <w:r w:rsidR="00801390">
        <w:t>некоторых</w:t>
      </w:r>
      <w:r>
        <w:t xml:space="preserve"> граф ДТ</w:t>
      </w:r>
      <w:r w:rsidR="004656D7">
        <w:t xml:space="preserve"> </w:t>
      </w:r>
      <w:r w:rsidR="00801390">
        <w:t>и сведений</w:t>
      </w:r>
      <w:r w:rsidR="00FB6241">
        <w:t xml:space="preserve">: Графы 18,21,29, </w:t>
      </w:r>
      <w:r w:rsidR="00A219F0">
        <w:t xml:space="preserve">Графа 31, </w:t>
      </w:r>
      <w:r w:rsidR="00FB6241">
        <w:t>Графа 44</w:t>
      </w:r>
      <w:r w:rsidR="00801390">
        <w:t xml:space="preserve"> </w:t>
      </w:r>
      <w:r w:rsidR="004656D7">
        <w:t>(Рис</w:t>
      </w:r>
      <w:r w:rsidR="00C851CC">
        <w:t>унок</w:t>
      </w:r>
      <w:r w:rsidR="004656D7">
        <w:t xml:space="preserve"> 1</w:t>
      </w:r>
      <w:r w:rsidR="00D73FF9">
        <w:t>0</w:t>
      </w:r>
      <w:r w:rsidR="004656D7">
        <w:t>)</w:t>
      </w:r>
      <w:r>
        <w:t xml:space="preserve">. </w:t>
      </w:r>
      <w:r w:rsidR="003119BB" w:rsidRPr="003119BB">
        <w:t xml:space="preserve"> </w:t>
      </w:r>
    </w:p>
    <w:p w:rsidR="003119BB" w:rsidRPr="003119BB" w:rsidRDefault="00182C5B" w:rsidP="003119BB">
      <w:pPr>
        <w:ind w:firstLine="0"/>
        <w:jc w:val="center"/>
        <w:rPr>
          <w:lang w:val="x-none"/>
        </w:rPr>
      </w:pPr>
      <w:r w:rsidRPr="0010213F">
        <w:rPr>
          <w:noProof/>
          <w:lang w:eastAsia="ru-RU"/>
        </w:rPr>
        <w:lastRenderedPageBreak/>
        <w:drawing>
          <wp:inline distT="0" distB="0" distL="0" distR="0">
            <wp:extent cx="5867400" cy="733425"/>
            <wp:effectExtent l="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val="0"/>
                        </a:ext>
                      </a:extLst>
                    </a:blip>
                    <a:srcRect t="87750" b="6552"/>
                    <a:stretch>
                      <a:fillRect/>
                    </a:stretch>
                  </pic:blipFill>
                  <pic:spPr bwMode="auto">
                    <a:xfrm>
                      <a:off x="0" y="0"/>
                      <a:ext cx="5867400" cy="733425"/>
                    </a:xfrm>
                    <a:prstGeom prst="rect">
                      <a:avLst/>
                    </a:prstGeom>
                    <a:noFill/>
                    <a:ln>
                      <a:noFill/>
                    </a:ln>
                  </pic:spPr>
                </pic:pic>
              </a:graphicData>
            </a:graphic>
          </wp:inline>
        </w:drawing>
      </w:r>
    </w:p>
    <w:p w:rsidR="003119BB" w:rsidRDefault="003119BB" w:rsidP="003119BB">
      <w:pPr>
        <w:ind w:firstLine="0"/>
        <w:jc w:val="center"/>
        <w:rPr>
          <w:b/>
        </w:rPr>
      </w:pPr>
      <w:r w:rsidRPr="00801390">
        <w:rPr>
          <w:b/>
          <w:lang w:val="x-none"/>
        </w:rPr>
        <w:t>Рисунок 1</w:t>
      </w:r>
      <w:r w:rsidR="00D73FF9">
        <w:rPr>
          <w:b/>
        </w:rPr>
        <w:t>0</w:t>
      </w:r>
      <w:r w:rsidRPr="00801390">
        <w:rPr>
          <w:b/>
          <w:lang w:val="x-none"/>
        </w:rPr>
        <w:t xml:space="preserve">: </w:t>
      </w:r>
      <w:r w:rsidR="00ED313D" w:rsidRPr="00801390">
        <w:rPr>
          <w:b/>
        </w:rPr>
        <w:t xml:space="preserve">Дополнительные </w:t>
      </w:r>
      <w:r w:rsidR="00ED313D" w:rsidRPr="00801390">
        <w:rPr>
          <w:b/>
          <w:lang w:val="x-none"/>
        </w:rPr>
        <w:t>вкладки</w:t>
      </w:r>
      <w:r w:rsidR="00ED313D" w:rsidRPr="00801390">
        <w:rPr>
          <w:b/>
        </w:rPr>
        <w:t xml:space="preserve"> ДТ</w:t>
      </w:r>
    </w:p>
    <w:p w:rsidR="00F01C56" w:rsidRPr="00801390" w:rsidRDefault="00F01C56" w:rsidP="00FE2157">
      <w:pPr>
        <w:ind w:firstLine="708"/>
        <w:jc w:val="left"/>
        <w:rPr>
          <w:b/>
        </w:rPr>
      </w:pPr>
      <w:r>
        <w:rPr>
          <w:b/>
        </w:rPr>
        <w:t>Г</w:t>
      </w:r>
      <w:r w:rsidR="00FD0638">
        <w:rPr>
          <w:b/>
        </w:rPr>
        <w:t>РАФЫ</w:t>
      </w:r>
      <w:r>
        <w:rPr>
          <w:b/>
        </w:rPr>
        <w:t xml:space="preserve"> ДТ</w:t>
      </w:r>
    </w:p>
    <w:p w:rsidR="003119BB" w:rsidRDefault="00801390" w:rsidP="003721BA">
      <w:pPr>
        <w:rPr>
          <w:lang w:val="x-none"/>
        </w:rPr>
      </w:pPr>
      <w:r w:rsidRPr="00FE2157">
        <w:rPr>
          <w:b/>
        </w:rPr>
        <w:t>Графа</w:t>
      </w:r>
      <w:r w:rsidR="00DB1763" w:rsidRPr="00FE2157">
        <w:rPr>
          <w:b/>
        </w:rPr>
        <w:t xml:space="preserve"> </w:t>
      </w:r>
      <w:r w:rsidR="00A7049A" w:rsidRPr="00FE2157">
        <w:rPr>
          <w:b/>
        </w:rPr>
        <w:t>А</w:t>
      </w:r>
      <w:r w:rsidR="00A7049A" w:rsidRPr="00BF1A3E">
        <w:t xml:space="preserve"> </w:t>
      </w:r>
      <w:r w:rsidR="00DB1763">
        <w:t>(Рис</w:t>
      </w:r>
      <w:r w:rsidR="00C851CC">
        <w:t>унок</w:t>
      </w:r>
      <w:r w:rsidR="00A7049A" w:rsidRPr="00BF1A3E">
        <w:t xml:space="preserve"> 1</w:t>
      </w:r>
      <w:r w:rsidR="00D73FF9">
        <w:t>1</w:t>
      </w:r>
      <w:r w:rsidR="00A7049A" w:rsidRPr="00BF1A3E">
        <w:t xml:space="preserve">) состоит из трех частей. </w:t>
      </w:r>
      <w:r w:rsidR="00AB08EB">
        <w:t xml:space="preserve">В первой части </w:t>
      </w:r>
      <w:r w:rsidR="00D07D11">
        <w:t xml:space="preserve">графы </w:t>
      </w:r>
      <w:r w:rsidR="00AB08EB">
        <w:t xml:space="preserve">указывается </w:t>
      </w:r>
      <w:r w:rsidR="00A7049A" w:rsidRPr="00BF1A3E">
        <w:t xml:space="preserve">код таможенного </w:t>
      </w:r>
      <w:r w:rsidR="00A7049A">
        <w:t>орган</w:t>
      </w:r>
      <w:r w:rsidR="00D07D11">
        <w:t>а</w:t>
      </w:r>
      <w:r w:rsidR="00AB08EB">
        <w:t xml:space="preserve"> </w:t>
      </w:r>
      <w:r w:rsidR="00B84E34">
        <w:t xml:space="preserve">из </w:t>
      </w:r>
      <w:r w:rsidR="00DB1763">
        <w:t xml:space="preserve">справочника </w:t>
      </w:r>
      <w:r w:rsidR="00A7049A" w:rsidRPr="00BF1A3E">
        <w:t>(Рисунок 1</w:t>
      </w:r>
      <w:r w:rsidR="00D73FF9">
        <w:t>2</w:t>
      </w:r>
      <w:r w:rsidR="00A7049A" w:rsidRPr="00BF1A3E">
        <w:t xml:space="preserve">). </w:t>
      </w:r>
      <w:r w:rsidR="008F6F7A">
        <w:t xml:space="preserve">Вторая часть графы </w:t>
      </w:r>
      <w:r w:rsidR="00A7049A" w:rsidRPr="00BF1A3E">
        <w:t xml:space="preserve">А </w:t>
      </w:r>
      <w:r w:rsidR="008F6F7A">
        <w:t>автоматически заполняется системой при присвоении регистрационного</w:t>
      </w:r>
      <w:r w:rsidR="00A7049A" w:rsidRPr="00BF1A3E">
        <w:t xml:space="preserve"> номер</w:t>
      </w:r>
      <w:r w:rsidR="008F6F7A">
        <w:t>а</w:t>
      </w:r>
      <w:r w:rsidR="00A7049A" w:rsidRPr="00BF1A3E">
        <w:t xml:space="preserve">. Третья </w:t>
      </w:r>
      <w:r w:rsidR="00637DCD">
        <w:t>строка «М</w:t>
      </w:r>
      <w:r w:rsidR="00A7049A" w:rsidRPr="00BF1A3E">
        <w:t>а</w:t>
      </w:r>
      <w:r w:rsidR="003A2818">
        <w:t>нифест</w:t>
      </w:r>
      <w:r w:rsidR="00637DCD">
        <w:t>» не заполняется</w:t>
      </w:r>
      <w:r w:rsidR="00A7049A" w:rsidRPr="00BF1A3E">
        <w:t>.</w:t>
      </w:r>
    </w:p>
    <w:p w:rsidR="003119BB" w:rsidRDefault="00182C5B" w:rsidP="00A7049A">
      <w:pPr>
        <w:ind w:firstLine="0"/>
        <w:jc w:val="center"/>
        <w:rPr>
          <w:noProof/>
          <w:lang w:eastAsia="ru-RU"/>
        </w:rPr>
      </w:pPr>
      <w:r w:rsidRPr="0010213F">
        <w:rPr>
          <w:noProof/>
          <w:lang w:eastAsia="ru-RU"/>
        </w:rPr>
        <w:drawing>
          <wp:inline distT="0" distB="0" distL="0" distR="0">
            <wp:extent cx="3562350" cy="1600200"/>
            <wp:effectExtent l="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val="0"/>
                        </a:ext>
                      </a:extLst>
                    </a:blip>
                    <a:srcRect l="36057" t="21083" r="49039" b="66951"/>
                    <a:stretch>
                      <a:fillRect/>
                    </a:stretch>
                  </pic:blipFill>
                  <pic:spPr bwMode="auto">
                    <a:xfrm>
                      <a:off x="0" y="0"/>
                      <a:ext cx="3562350" cy="1600200"/>
                    </a:xfrm>
                    <a:prstGeom prst="rect">
                      <a:avLst/>
                    </a:prstGeom>
                    <a:noFill/>
                    <a:ln>
                      <a:noFill/>
                    </a:ln>
                  </pic:spPr>
                </pic:pic>
              </a:graphicData>
            </a:graphic>
          </wp:inline>
        </w:drawing>
      </w:r>
    </w:p>
    <w:p w:rsidR="00A7049A" w:rsidRDefault="00A7049A" w:rsidP="00A7049A">
      <w:pPr>
        <w:ind w:firstLine="0"/>
        <w:jc w:val="center"/>
      </w:pPr>
      <w:r w:rsidRPr="0039560E">
        <w:rPr>
          <w:b/>
          <w:lang w:val="x-none"/>
        </w:rPr>
        <w:t>Рисунок 1</w:t>
      </w:r>
      <w:r w:rsidR="00D73FF9">
        <w:rPr>
          <w:b/>
        </w:rPr>
        <w:t>1</w:t>
      </w:r>
      <w:r w:rsidRPr="0039560E">
        <w:rPr>
          <w:b/>
          <w:lang w:val="x-none"/>
        </w:rPr>
        <w:t>: Графа А</w:t>
      </w:r>
      <w:r w:rsidRPr="00A7049A">
        <w:rPr>
          <w:lang w:val="x-none"/>
        </w:rPr>
        <w:t xml:space="preserve"> </w:t>
      </w:r>
    </w:p>
    <w:p w:rsidR="00A7049A" w:rsidRDefault="00A7049A" w:rsidP="00A7049A">
      <w:pPr>
        <w:ind w:firstLine="0"/>
        <w:jc w:val="center"/>
      </w:pPr>
    </w:p>
    <w:p w:rsidR="00A7049A" w:rsidRDefault="00182C5B" w:rsidP="00A7049A">
      <w:pPr>
        <w:ind w:firstLine="0"/>
        <w:jc w:val="center"/>
        <w:rPr>
          <w:noProof/>
          <w:lang w:eastAsia="ru-RU"/>
        </w:rPr>
      </w:pPr>
      <w:r w:rsidRPr="0010213F">
        <w:rPr>
          <w:noProof/>
          <w:lang w:eastAsia="ru-RU"/>
        </w:rPr>
        <w:drawing>
          <wp:inline distT="0" distB="0" distL="0" distR="0">
            <wp:extent cx="4533900" cy="1647825"/>
            <wp:effectExtent l="0" t="0" r="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l="36581" t="18234" r="41827" b="67805"/>
                    <a:stretch>
                      <a:fillRect/>
                    </a:stretch>
                  </pic:blipFill>
                  <pic:spPr bwMode="auto">
                    <a:xfrm>
                      <a:off x="0" y="0"/>
                      <a:ext cx="4533900" cy="1647825"/>
                    </a:xfrm>
                    <a:prstGeom prst="rect">
                      <a:avLst/>
                    </a:prstGeom>
                    <a:noFill/>
                    <a:ln>
                      <a:noFill/>
                    </a:ln>
                  </pic:spPr>
                </pic:pic>
              </a:graphicData>
            </a:graphic>
          </wp:inline>
        </w:drawing>
      </w:r>
    </w:p>
    <w:p w:rsidR="00A7049A" w:rsidRDefault="00A7049A" w:rsidP="00A7049A">
      <w:pPr>
        <w:ind w:firstLine="0"/>
        <w:jc w:val="center"/>
      </w:pPr>
      <w:r w:rsidRPr="0017017A">
        <w:rPr>
          <w:b/>
        </w:rPr>
        <w:t>Рисунок 1</w:t>
      </w:r>
      <w:r w:rsidR="00D73FF9">
        <w:rPr>
          <w:b/>
        </w:rPr>
        <w:t>2</w:t>
      </w:r>
      <w:r w:rsidRPr="0017017A">
        <w:rPr>
          <w:b/>
        </w:rPr>
        <w:t xml:space="preserve">: </w:t>
      </w:r>
      <w:r w:rsidR="0017017A">
        <w:rPr>
          <w:b/>
        </w:rPr>
        <w:t>Справочник таможенных органов</w:t>
      </w:r>
    </w:p>
    <w:p w:rsidR="00A7049A" w:rsidRDefault="00A7049A" w:rsidP="00A7049A">
      <w:pPr>
        <w:ind w:firstLine="0"/>
        <w:jc w:val="center"/>
      </w:pPr>
    </w:p>
    <w:p w:rsidR="00A7049A" w:rsidRPr="00A7049A" w:rsidRDefault="00D57652" w:rsidP="00A7049A">
      <w:r>
        <w:t xml:space="preserve">Поля в электронной </w:t>
      </w:r>
      <w:r w:rsidR="00461819">
        <w:t>декларации</w:t>
      </w:r>
      <w:r>
        <w:t xml:space="preserve"> ИС Астана-1 делятся на: обязательное, необязательное </w:t>
      </w:r>
      <w:r w:rsidR="000A3D90">
        <w:t xml:space="preserve">поля </w:t>
      </w:r>
      <w:r>
        <w:t xml:space="preserve">и </w:t>
      </w:r>
      <w:r w:rsidR="000A3D90">
        <w:t>поля, заполняемые системой</w:t>
      </w:r>
      <w:r w:rsidR="00A7049A" w:rsidRPr="00BF1A3E">
        <w:t xml:space="preserve">. Обязательные поля - это поля, которые </w:t>
      </w:r>
      <w:r w:rsidR="008155B7">
        <w:t>обязательны для заполнения</w:t>
      </w:r>
      <w:r w:rsidR="00A7049A" w:rsidRPr="00BF1A3E">
        <w:t xml:space="preserve">. Необязательные поля </w:t>
      </w:r>
      <w:r w:rsidR="008155B7">
        <w:t xml:space="preserve">заполняются в случаях, предусмотренных требованиями таможенных процедур. Системные </w:t>
      </w:r>
      <w:r w:rsidR="00A7049A" w:rsidRPr="00BF1A3E">
        <w:t>поля</w:t>
      </w:r>
      <w:r w:rsidR="00ED313D">
        <w:t xml:space="preserve"> заполн</w:t>
      </w:r>
      <w:r w:rsidR="008155B7">
        <w:t>яются</w:t>
      </w:r>
      <w:r w:rsidR="00ED313D">
        <w:t xml:space="preserve"> системой автоматически, например, </w:t>
      </w:r>
      <w:r w:rsidR="00F768AB">
        <w:t>такая графа</w:t>
      </w:r>
      <w:r w:rsidR="00ED313D">
        <w:t xml:space="preserve"> </w:t>
      </w:r>
      <w:r w:rsidR="00F768AB">
        <w:t xml:space="preserve">как </w:t>
      </w:r>
      <w:r w:rsidR="00AA095D">
        <w:t xml:space="preserve">Графа 6 </w:t>
      </w:r>
      <w:r w:rsidR="00F768AB">
        <w:t xml:space="preserve">«Всего мест» </w:t>
      </w:r>
      <w:r w:rsidR="000365A2">
        <w:t>и т.д.</w:t>
      </w:r>
    </w:p>
    <w:p w:rsidR="00CB692D" w:rsidRDefault="00790C34" w:rsidP="003721BA">
      <w:pPr>
        <w:rPr>
          <w:rStyle w:val="53"/>
          <w:rFonts w:eastAsia="Calibri"/>
        </w:rPr>
      </w:pPr>
      <w:bookmarkStart w:id="14" w:name="_Toc502334075"/>
      <w:r>
        <w:rPr>
          <w:rStyle w:val="53"/>
          <w:rFonts w:eastAsia="Calibri"/>
        </w:rPr>
        <w:t>Графа</w:t>
      </w:r>
      <w:r w:rsidR="00A7020B">
        <w:rPr>
          <w:rStyle w:val="53"/>
          <w:rFonts w:eastAsia="Calibri"/>
        </w:rPr>
        <w:t xml:space="preserve"> </w:t>
      </w:r>
      <w:r>
        <w:rPr>
          <w:rStyle w:val="53"/>
          <w:rFonts w:eastAsia="Calibri"/>
        </w:rPr>
        <w:t>1 «</w:t>
      </w:r>
      <w:r w:rsidR="0021338E">
        <w:rPr>
          <w:rStyle w:val="53"/>
          <w:rFonts w:eastAsia="Calibri"/>
        </w:rPr>
        <w:t>Декларация</w:t>
      </w:r>
      <w:r>
        <w:rPr>
          <w:rStyle w:val="53"/>
          <w:rFonts w:eastAsia="Calibri"/>
        </w:rPr>
        <w:t>»</w:t>
      </w:r>
      <w:r w:rsidR="00A7049A" w:rsidRPr="00BF1A3E">
        <w:rPr>
          <w:rStyle w:val="53"/>
          <w:rFonts w:eastAsia="Calibri"/>
        </w:rPr>
        <w:t xml:space="preserve"> </w:t>
      </w:r>
      <w:bookmarkEnd w:id="14"/>
    </w:p>
    <w:p w:rsidR="00A7049A" w:rsidRDefault="00A7049A" w:rsidP="003721BA">
      <w:r w:rsidRPr="00BF1A3E">
        <w:t xml:space="preserve">В первой части </w:t>
      </w:r>
      <w:r w:rsidR="001A4D9A">
        <w:t>г</w:t>
      </w:r>
      <w:r>
        <w:t>рафы</w:t>
      </w:r>
      <w:r w:rsidRPr="00BF1A3E">
        <w:t xml:space="preserve"> 1 </w:t>
      </w:r>
      <w:r w:rsidR="00EF0744">
        <w:t>«Т</w:t>
      </w:r>
      <w:r w:rsidRPr="00BF1A3E">
        <w:t xml:space="preserve">ип </w:t>
      </w:r>
      <w:r>
        <w:t>декларации</w:t>
      </w:r>
      <w:r w:rsidR="00EF0744">
        <w:t>»</w:t>
      </w:r>
      <w:r w:rsidRPr="00BF1A3E">
        <w:t xml:space="preserve"> </w:t>
      </w:r>
      <w:r w:rsidR="001A4D9A">
        <w:t>(Рисунок 13)</w:t>
      </w:r>
      <w:r w:rsidR="00EF0744">
        <w:t xml:space="preserve"> данные</w:t>
      </w:r>
      <w:r w:rsidR="001A4D9A">
        <w:t xml:space="preserve"> </w:t>
      </w:r>
      <w:r w:rsidR="00EF0744">
        <w:t>выбираю</w:t>
      </w:r>
      <w:r w:rsidR="00790C34">
        <w:t>тся из справочника</w:t>
      </w:r>
      <w:r w:rsidRPr="00BF1A3E">
        <w:t>, как показано на рисунке 1</w:t>
      </w:r>
      <w:r w:rsidR="00D73FF9">
        <w:t>4</w:t>
      </w:r>
      <w:r w:rsidRPr="00BF1A3E">
        <w:t>.</w:t>
      </w:r>
    </w:p>
    <w:p w:rsidR="00A7049A" w:rsidRDefault="00182C5B" w:rsidP="00A7049A">
      <w:pPr>
        <w:ind w:firstLine="0"/>
        <w:jc w:val="center"/>
        <w:rPr>
          <w:noProof/>
          <w:lang w:eastAsia="ru-RU"/>
        </w:rPr>
      </w:pPr>
      <w:r w:rsidRPr="0010213F">
        <w:rPr>
          <w:noProof/>
          <w:lang w:eastAsia="ru-RU"/>
        </w:rPr>
        <w:drawing>
          <wp:inline distT="0" distB="0" distL="0" distR="0">
            <wp:extent cx="1295400" cy="609600"/>
            <wp:effectExtent l="0" t="0" r="0"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l="28525" t="17664" r="63943" b="76080"/>
                    <a:stretch>
                      <a:fillRect/>
                    </a:stretch>
                  </pic:blipFill>
                  <pic:spPr bwMode="auto">
                    <a:xfrm>
                      <a:off x="0" y="0"/>
                      <a:ext cx="1295400" cy="609600"/>
                    </a:xfrm>
                    <a:prstGeom prst="rect">
                      <a:avLst/>
                    </a:prstGeom>
                    <a:noFill/>
                    <a:ln>
                      <a:noFill/>
                    </a:ln>
                  </pic:spPr>
                </pic:pic>
              </a:graphicData>
            </a:graphic>
          </wp:inline>
        </w:drawing>
      </w:r>
    </w:p>
    <w:p w:rsidR="00A7049A" w:rsidRPr="00F96E58" w:rsidRDefault="00A7049A" w:rsidP="00A7049A">
      <w:pPr>
        <w:ind w:firstLine="0"/>
        <w:jc w:val="center"/>
        <w:rPr>
          <w:b/>
        </w:rPr>
      </w:pPr>
      <w:r w:rsidRPr="00F96E58">
        <w:rPr>
          <w:b/>
          <w:lang w:val="x-none"/>
        </w:rPr>
        <w:lastRenderedPageBreak/>
        <w:t>Рисунок 1</w:t>
      </w:r>
      <w:r w:rsidR="00D73FF9">
        <w:rPr>
          <w:b/>
        </w:rPr>
        <w:t>3</w:t>
      </w:r>
      <w:r w:rsidRPr="00F96E58">
        <w:rPr>
          <w:b/>
          <w:lang w:val="x-none"/>
        </w:rPr>
        <w:t>: Тип Декларации</w:t>
      </w:r>
      <w:r w:rsidRPr="00F96E58">
        <w:rPr>
          <w:b/>
        </w:rPr>
        <w:t>.</w:t>
      </w:r>
    </w:p>
    <w:p w:rsidR="00A7049A" w:rsidRDefault="00A7049A" w:rsidP="00A7049A">
      <w:pPr>
        <w:ind w:firstLine="0"/>
        <w:jc w:val="center"/>
      </w:pPr>
    </w:p>
    <w:p w:rsidR="00A7049A" w:rsidRDefault="00182C5B" w:rsidP="00A7049A">
      <w:pPr>
        <w:ind w:firstLine="0"/>
        <w:jc w:val="center"/>
        <w:rPr>
          <w:noProof/>
          <w:lang w:eastAsia="ru-RU"/>
        </w:rPr>
      </w:pPr>
      <w:r w:rsidRPr="008C2C03">
        <w:rPr>
          <w:noProof/>
          <w:lang w:eastAsia="ru-RU"/>
        </w:rPr>
        <w:drawing>
          <wp:inline distT="0" distB="0" distL="0" distR="0">
            <wp:extent cx="5391150" cy="1790700"/>
            <wp:effectExtent l="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28944" t="27661" r="51282" b="60663"/>
                    <a:stretch>
                      <a:fillRect/>
                    </a:stretch>
                  </pic:blipFill>
                  <pic:spPr bwMode="auto">
                    <a:xfrm>
                      <a:off x="0" y="0"/>
                      <a:ext cx="5391150" cy="1790700"/>
                    </a:xfrm>
                    <a:prstGeom prst="rect">
                      <a:avLst/>
                    </a:prstGeom>
                    <a:noFill/>
                    <a:ln>
                      <a:noFill/>
                    </a:ln>
                  </pic:spPr>
                </pic:pic>
              </a:graphicData>
            </a:graphic>
          </wp:inline>
        </w:drawing>
      </w:r>
    </w:p>
    <w:p w:rsidR="00A7049A" w:rsidRPr="00790C34" w:rsidRDefault="00A7049A" w:rsidP="00A7049A">
      <w:pPr>
        <w:ind w:firstLine="0"/>
        <w:jc w:val="center"/>
        <w:rPr>
          <w:b/>
        </w:rPr>
      </w:pPr>
      <w:r w:rsidRPr="00790C34">
        <w:rPr>
          <w:b/>
        </w:rPr>
        <w:t>Рисунок 1</w:t>
      </w:r>
      <w:r w:rsidR="00D73FF9">
        <w:rPr>
          <w:b/>
        </w:rPr>
        <w:t>4</w:t>
      </w:r>
      <w:r w:rsidRPr="00790C34">
        <w:rPr>
          <w:b/>
        </w:rPr>
        <w:t xml:space="preserve">: </w:t>
      </w:r>
      <w:r w:rsidR="00790C34">
        <w:rPr>
          <w:b/>
        </w:rPr>
        <w:t>Классификатор видов таможенных процедур</w:t>
      </w:r>
    </w:p>
    <w:p w:rsidR="00A7049A" w:rsidRDefault="00A7049A" w:rsidP="003721BA">
      <w:pPr>
        <w:rPr>
          <w:lang w:val="x-none"/>
        </w:rPr>
      </w:pPr>
    </w:p>
    <w:p w:rsidR="00EA751B" w:rsidRPr="00CB692D" w:rsidRDefault="00EA751B" w:rsidP="00A7049A">
      <w:pPr>
        <w:rPr>
          <w:rStyle w:val="53"/>
          <w:rFonts w:eastAsia="Calibri"/>
          <w:sz w:val="28"/>
        </w:rPr>
      </w:pPr>
      <w:bookmarkStart w:id="15" w:name="_Toc502334076"/>
      <w:r w:rsidRPr="00CB692D">
        <w:rPr>
          <w:rStyle w:val="53"/>
          <w:rFonts w:eastAsia="Calibri"/>
          <w:sz w:val="28"/>
        </w:rPr>
        <w:t>Графа 2 «Отправитель/Экспортер»</w:t>
      </w:r>
      <w:bookmarkEnd w:id="15"/>
    </w:p>
    <w:p w:rsidR="00A7049A" w:rsidRDefault="00B85B5A" w:rsidP="00456FFD">
      <w:r>
        <w:t>При импорте сведения об отправителе товаров указывается вручную</w:t>
      </w:r>
      <w:r w:rsidR="008600FD">
        <w:t xml:space="preserve"> на основания транспортных (перевозочных) документов</w:t>
      </w:r>
      <w:r>
        <w:t>, т.к. лицо может являться иностранным лицом. При экспорте товаров в верхнем правом углу указывается БИН компании либо БИ</w:t>
      </w:r>
      <w:r w:rsidR="005249B4">
        <w:t>Н выбирается</w:t>
      </w:r>
      <w:r>
        <w:t xml:space="preserve"> справочника налогоплательщиков. Для открытия</w:t>
      </w:r>
      <w:r w:rsidR="000B4A41">
        <w:t xml:space="preserve"> и поиска</w:t>
      </w:r>
      <w:r>
        <w:t xml:space="preserve"> справочника используется клавиша </w:t>
      </w:r>
      <w:r>
        <w:rPr>
          <w:lang w:val="en-US"/>
        </w:rPr>
        <w:t>F</w:t>
      </w:r>
      <w:r w:rsidRPr="00B85B5A">
        <w:t>3.</w:t>
      </w:r>
      <w:r>
        <w:t xml:space="preserve"> Поиск компаний можно о</w:t>
      </w:r>
      <w:r w:rsidR="00456FFD">
        <w:t>существлять по критериям поиска</w:t>
      </w:r>
      <w:r w:rsidR="00A7049A" w:rsidRPr="00167C71">
        <w:t xml:space="preserve"> (Рисунок 1</w:t>
      </w:r>
      <w:r w:rsidR="00D73FF9">
        <w:t>5</w:t>
      </w:r>
      <w:r w:rsidR="00A7049A" w:rsidRPr="00167C71">
        <w:t>).</w:t>
      </w:r>
    </w:p>
    <w:p w:rsidR="00A7049A" w:rsidRDefault="00182C5B" w:rsidP="00A7049A">
      <w:pPr>
        <w:ind w:firstLine="0"/>
        <w:jc w:val="center"/>
        <w:rPr>
          <w:noProof/>
          <w:lang w:eastAsia="ru-RU"/>
        </w:rPr>
      </w:pPr>
      <w:r w:rsidRPr="00595A26">
        <w:rPr>
          <w:noProof/>
          <w:lang w:eastAsia="ru-RU"/>
        </w:rPr>
        <w:drawing>
          <wp:inline distT="0" distB="0" distL="0" distR="0">
            <wp:extent cx="3295650" cy="2590800"/>
            <wp:effectExtent l="0" t="0" r="0"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a:extLst>
                        <a:ext uri="{28A0092B-C50C-407E-A947-70E740481C1C}">
                          <a14:useLocalDpi xmlns:a14="http://schemas.microsoft.com/office/drawing/2010/main" val="0"/>
                        </a:ext>
                      </a:extLst>
                    </a:blip>
                    <a:srcRect l="28609" t="30293" r="43584" b="30875"/>
                    <a:stretch>
                      <a:fillRect/>
                    </a:stretch>
                  </pic:blipFill>
                  <pic:spPr bwMode="auto">
                    <a:xfrm>
                      <a:off x="0" y="0"/>
                      <a:ext cx="3295650" cy="2590800"/>
                    </a:xfrm>
                    <a:prstGeom prst="rect">
                      <a:avLst/>
                    </a:prstGeom>
                    <a:noFill/>
                    <a:ln>
                      <a:noFill/>
                    </a:ln>
                  </pic:spPr>
                </pic:pic>
              </a:graphicData>
            </a:graphic>
          </wp:inline>
        </w:drawing>
      </w:r>
    </w:p>
    <w:p w:rsidR="00A7049A" w:rsidRPr="00456FFD" w:rsidRDefault="00A7049A" w:rsidP="00A7049A">
      <w:pPr>
        <w:ind w:firstLine="0"/>
        <w:jc w:val="center"/>
      </w:pPr>
      <w:r w:rsidRPr="00456FFD">
        <w:rPr>
          <w:b/>
          <w:lang w:val="x-none"/>
        </w:rPr>
        <w:t>Рисунок 1</w:t>
      </w:r>
      <w:r w:rsidR="00D73FF9">
        <w:rPr>
          <w:b/>
        </w:rPr>
        <w:t>5</w:t>
      </w:r>
      <w:r w:rsidRPr="00456FFD">
        <w:rPr>
          <w:b/>
          <w:lang w:val="x-none"/>
        </w:rPr>
        <w:t>:</w:t>
      </w:r>
      <w:r w:rsidR="00456FFD">
        <w:rPr>
          <w:b/>
        </w:rPr>
        <w:t xml:space="preserve"> Окно поиска УВЭД</w:t>
      </w:r>
    </w:p>
    <w:p w:rsidR="00A7049A" w:rsidRPr="00A7049A" w:rsidRDefault="00A7049A" w:rsidP="00A7049A">
      <w:pPr>
        <w:ind w:firstLine="0"/>
        <w:jc w:val="center"/>
      </w:pPr>
    </w:p>
    <w:p w:rsidR="00A7049A" w:rsidRDefault="008600FD" w:rsidP="00B732C5">
      <w:r>
        <w:t xml:space="preserve">При не указании определенного критерия по поиску, система по умолчанию отображает </w:t>
      </w:r>
      <w:r w:rsidR="00D150E3">
        <w:t>все документы</w:t>
      </w:r>
      <w:r>
        <w:t xml:space="preserve">. </w:t>
      </w:r>
      <w:r w:rsidR="00D150E3">
        <w:t>П</w:t>
      </w:r>
      <w:r>
        <w:t xml:space="preserve">ри нажатии </w:t>
      </w:r>
      <w:r w:rsidR="00D150E3">
        <w:t>на значок</w:t>
      </w:r>
      <w:r w:rsidR="00A7049A" w:rsidRPr="00167C71">
        <w:rPr>
          <w:noProof/>
        </w:rPr>
        <w:t xml:space="preserve"> </w:t>
      </w:r>
      <w:r w:rsidR="00182C5B" w:rsidRPr="00342634">
        <w:rPr>
          <w:noProof/>
          <w:lang w:eastAsia="ru-RU"/>
        </w:rPr>
        <w:drawing>
          <wp:inline distT="0" distB="0" distL="0" distR="0">
            <wp:extent cx="476250" cy="276225"/>
            <wp:effectExtent l="0" t="0" r="0" b="0"/>
            <wp:docPr id="1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6250" cy="276225"/>
                    </a:xfrm>
                    <a:prstGeom prst="rect">
                      <a:avLst/>
                    </a:prstGeom>
                    <a:noFill/>
                    <a:ln>
                      <a:noFill/>
                    </a:ln>
                  </pic:spPr>
                </pic:pic>
              </a:graphicData>
            </a:graphic>
          </wp:inline>
        </w:drawing>
      </w:r>
      <w:r w:rsidR="00A7049A" w:rsidRPr="00167C71">
        <w:t xml:space="preserve"> система начинает искать все</w:t>
      </w:r>
      <w:r w:rsidR="00835D1E">
        <w:t xml:space="preserve"> компании, имеющиеся в реестре налогоплательщиков</w:t>
      </w:r>
      <w:r w:rsidR="00A7049A" w:rsidRPr="00167C71">
        <w:t xml:space="preserve">. </w:t>
      </w:r>
      <w:r w:rsidR="00D129D3">
        <w:t>В</w:t>
      </w:r>
      <w:r w:rsidR="00B732C5">
        <w:t xml:space="preserve"> случае</w:t>
      </w:r>
      <w:r w:rsidR="00D129D3">
        <w:t>,</w:t>
      </w:r>
      <w:r>
        <w:t xml:space="preserve"> если </w:t>
      </w:r>
      <w:r w:rsidR="00A7049A" w:rsidRPr="00167C71">
        <w:t>пользовател</w:t>
      </w:r>
      <w:r>
        <w:t>ю</w:t>
      </w:r>
      <w:r w:rsidR="00A7049A" w:rsidRPr="00167C71">
        <w:t xml:space="preserve"> </w:t>
      </w:r>
      <w:r>
        <w:t xml:space="preserve">нужно </w:t>
      </w:r>
      <w:r w:rsidR="00A7049A" w:rsidRPr="00167C71">
        <w:t xml:space="preserve">найти </w:t>
      </w:r>
      <w:r w:rsidR="00D129D3">
        <w:t>определенную компанию</w:t>
      </w:r>
      <w:r w:rsidR="00B732C5">
        <w:t>, тогда в</w:t>
      </w:r>
      <w:r w:rsidR="00A7049A" w:rsidRPr="00167C71">
        <w:t xml:space="preserve"> столбце </w:t>
      </w:r>
      <w:r w:rsidR="00B732C5">
        <w:t>«</w:t>
      </w:r>
      <w:r w:rsidR="00A7049A" w:rsidRPr="00167C71">
        <w:t>критери</w:t>
      </w:r>
      <w:r w:rsidR="00B732C5">
        <w:t>и», например</w:t>
      </w:r>
      <w:r w:rsidR="001919FB">
        <w:t>,</w:t>
      </w:r>
      <w:r w:rsidR="00B732C5">
        <w:t xml:space="preserve"> в поле «Б</w:t>
      </w:r>
      <w:r w:rsidR="00D129D3">
        <w:t>ИН компании» выбирается</w:t>
      </w:r>
      <w:r w:rsidR="00B732C5">
        <w:t xml:space="preserve"> «</w:t>
      </w:r>
      <w:r w:rsidR="00662F3A">
        <w:t>равен</w:t>
      </w:r>
      <w:r w:rsidR="00B732C5">
        <w:t xml:space="preserve">» и указывается БИН компании </w:t>
      </w:r>
      <w:r w:rsidR="00A7049A" w:rsidRPr="00167C71">
        <w:t>как показано на рисунке 1</w:t>
      </w:r>
      <w:r w:rsidR="00D73FF9">
        <w:t>6</w:t>
      </w:r>
      <w:r w:rsidR="00A7049A" w:rsidRPr="00167C71">
        <w:t>.</w:t>
      </w:r>
    </w:p>
    <w:p w:rsidR="00A7049A" w:rsidRDefault="00182C5B" w:rsidP="00A7049A">
      <w:pPr>
        <w:ind w:firstLine="0"/>
        <w:jc w:val="center"/>
        <w:rPr>
          <w:noProof/>
          <w:lang w:eastAsia="ru-RU"/>
        </w:rPr>
      </w:pPr>
      <w:r w:rsidRPr="00595A26">
        <w:rPr>
          <w:noProof/>
          <w:lang w:eastAsia="ru-RU"/>
        </w:rPr>
        <w:lastRenderedPageBreak/>
        <w:drawing>
          <wp:inline distT="0" distB="0" distL="0" distR="0">
            <wp:extent cx="1247775" cy="1628775"/>
            <wp:effectExtent l="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a:extLst>
                        <a:ext uri="{28A0092B-C50C-407E-A947-70E740481C1C}">
                          <a14:useLocalDpi xmlns:a14="http://schemas.microsoft.com/office/drawing/2010/main" val="0"/>
                        </a:ext>
                      </a:extLst>
                    </a:blip>
                    <a:srcRect l="36562" t="41191" r="57001" b="43788"/>
                    <a:stretch>
                      <a:fillRect/>
                    </a:stretch>
                  </pic:blipFill>
                  <pic:spPr bwMode="auto">
                    <a:xfrm>
                      <a:off x="0" y="0"/>
                      <a:ext cx="1247775" cy="1628775"/>
                    </a:xfrm>
                    <a:prstGeom prst="rect">
                      <a:avLst/>
                    </a:prstGeom>
                    <a:noFill/>
                    <a:ln>
                      <a:noFill/>
                    </a:ln>
                  </pic:spPr>
                </pic:pic>
              </a:graphicData>
            </a:graphic>
          </wp:inline>
        </w:drawing>
      </w:r>
    </w:p>
    <w:p w:rsidR="00A7049A" w:rsidRPr="00B732C5" w:rsidRDefault="00A7049A" w:rsidP="00A7049A">
      <w:pPr>
        <w:ind w:firstLine="0"/>
        <w:jc w:val="center"/>
        <w:rPr>
          <w:b/>
        </w:rPr>
      </w:pPr>
      <w:r w:rsidRPr="00B732C5">
        <w:rPr>
          <w:b/>
        </w:rPr>
        <w:t>Рисунок 1</w:t>
      </w:r>
      <w:r w:rsidR="00D73FF9">
        <w:rPr>
          <w:b/>
        </w:rPr>
        <w:t>6</w:t>
      </w:r>
      <w:r w:rsidR="00C86BFF">
        <w:rPr>
          <w:b/>
        </w:rPr>
        <w:t>:  Поиск определенных данных</w:t>
      </w:r>
    </w:p>
    <w:p w:rsidR="00A7049A" w:rsidRDefault="00C851CC" w:rsidP="00B732C5">
      <w:pPr>
        <w:ind w:firstLine="708"/>
      </w:pPr>
      <w:r>
        <w:t>На Р</w:t>
      </w:r>
      <w:r w:rsidR="00A7049A" w:rsidRPr="00167C71">
        <w:t>исунке 1</w:t>
      </w:r>
      <w:r w:rsidR="00D73FF9">
        <w:t>7</w:t>
      </w:r>
      <w:r w:rsidR="00A7049A" w:rsidRPr="00167C71">
        <w:t xml:space="preserve"> показан пример </w:t>
      </w:r>
      <w:r w:rsidR="00662F3A">
        <w:t>ввода БИН-а компании в колонке «значение</w:t>
      </w:r>
      <w:r w:rsidR="00662F3A" w:rsidRPr="00662F3A">
        <w:t>#1</w:t>
      </w:r>
      <w:r w:rsidR="00662F3A">
        <w:t>»</w:t>
      </w:r>
      <w:r w:rsidR="00A7049A" w:rsidRPr="00167C71">
        <w:t>, а на рисунке 1</w:t>
      </w:r>
      <w:r w:rsidR="00D73FF9">
        <w:t>8</w:t>
      </w:r>
      <w:r w:rsidR="00A7049A" w:rsidRPr="00167C71">
        <w:t xml:space="preserve"> показан</w:t>
      </w:r>
      <w:r w:rsidR="00C86BFF">
        <w:t>ы</w:t>
      </w:r>
      <w:r w:rsidR="00D803B2">
        <w:t xml:space="preserve"> результаты</w:t>
      </w:r>
      <w:r w:rsidR="00C86BFF">
        <w:t xml:space="preserve"> </w:t>
      </w:r>
      <w:r w:rsidR="00A7049A" w:rsidRPr="00167C71">
        <w:t xml:space="preserve">поиска. </w:t>
      </w:r>
    </w:p>
    <w:p w:rsidR="001B17A0" w:rsidRDefault="001B17A0" w:rsidP="00B732C5">
      <w:pPr>
        <w:ind w:firstLine="708"/>
      </w:pPr>
    </w:p>
    <w:p w:rsidR="00A7049A" w:rsidRDefault="00182C5B" w:rsidP="00A7049A">
      <w:pPr>
        <w:ind w:firstLine="0"/>
        <w:jc w:val="center"/>
        <w:rPr>
          <w:noProof/>
          <w:lang w:eastAsia="ru-RU"/>
        </w:rPr>
      </w:pPr>
      <w:r w:rsidRPr="00595A26">
        <w:rPr>
          <w:noProof/>
          <w:lang w:eastAsia="ru-RU"/>
        </w:rPr>
        <w:drawing>
          <wp:inline distT="0" distB="0" distL="0" distR="0">
            <wp:extent cx="3857625" cy="3114675"/>
            <wp:effectExtent l="0" t="0" r="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a:extLst>
                        <a:ext uri="{28A0092B-C50C-407E-A947-70E740481C1C}">
                          <a14:useLocalDpi xmlns:a14="http://schemas.microsoft.com/office/drawing/2010/main" val="0"/>
                        </a:ext>
                      </a:extLst>
                    </a:blip>
                    <a:srcRect l="30937" t="29048" r="43349" b="34048"/>
                    <a:stretch>
                      <a:fillRect/>
                    </a:stretch>
                  </pic:blipFill>
                  <pic:spPr bwMode="auto">
                    <a:xfrm>
                      <a:off x="0" y="0"/>
                      <a:ext cx="3857625" cy="3114675"/>
                    </a:xfrm>
                    <a:prstGeom prst="rect">
                      <a:avLst/>
                    </a:prstGeom>
                    <a:noFill/>
                    <a:ln>
                      <a:noFill/>
                    </a:ln>
                  </pic:spPr>
                </pic:pic>
              </a:graphicData>
            </a:graphic>
          </wp:inline>
        </w:drawing>
      </w:r>
    </w:p>
    <w:p w:rsidR="00A7049A" w:rsidRDefault="00A7049A" w:rsidP="00A7049A">
      <w:pPr>
        <w:ind w:firstLine="0"/>
        <w:jc w:val="center"/>
      </w:pPr>
      <w:r w:rsidRPr="00662F3A">
        <w:rPr>
          <w:b/>
        </w:rPr>
        <w:t>Рисунок 1</w:t>
      </w:r>
      <w:r w:rsidR="00D73FF9">
        <w:rPr>
          <w:b/>
        </w:rPr>
        <w:t>7</w:t>
      </w:r>
      <w:r w:rsidRPr="00662F3A">
        <w:rPr>
          <w:b/>
        </w:rPr>
        <w:t>: Использование критериев в поисковике</w:t>
      </w:r>
    </w:p>
    <w:p w:rsidR="00A7049A" w:rsidRDefault="00A7049A" w:rsidP="00A7049A">
      <w:pPr>
        <w:ind w:firstLine="0"/>
        <w:jc w:val="center"/>
      </w:pPr>
    </w:p>
    <w:p w:rsidR="00A7049A" w:rsidRDefault="00182C5B" w:rsidP="00A7049A">
      <w:pPr>
        <w:ind w:firstLine="0"/>
        <w:jc w:val="center"/>
        <w:rPr>
          <w:noProof/>
          <w:lang w:eastAsia="ru-RU"/>
        </w:rPr>
      </w:pPr>
      <w:r w:rsidRPr="00595A26">
        <w:rPr>
          <w:noProof/>
          <w:lang w:eastAsia="ru-RU"/>
        </w:rPr>
        <w:lastRenderedPageBreak/>
        <w:drawing>
          <wp:inline distT="0" distB="0" distL="0" distR="0">
            <wp:extent cx="3619500" cy="2743200"/>
            <wp:effectExtent l="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extLst>
                        <a:ext uri="{28A0092B-C50C-407E-A947-70E740481C1C}">
                          <a14:useLocalDpi xmlns:a14="http://schemas.microsoft.com/office/drawing/2010/main" val="0"/>
                        </a:ext>
                      </a:extLst>
                    </a:blip>
                    <a:srcRect l="13126" t="22382" r="56039" b="36148"/>
                    <a:stretch>
                      <a:fillRect/>
                    </a:stretch>
                  </pic:blipFill>
                  <pic:spPr bwMode="auto">
                    <a:xfrm>
                      <a:off x="0" y="0"/>
                      <a:ext cx="3619500" cy="2743200"/>
                    </a:xfrm>
                    <a:prstGeom prst="rect">
                      <a:avLst/>
                    </a:prstGeom>
                    <a:noFill/>
                    <a:ln>
                      <a:noFill/>
                    </a:ln>
                  </pic:spPr>
                </pic:pic>
              </a:graphicData>
            </a:graphic>
          </wp:inline>
        </w:drawing>
      </w:r>
    </w:p>
    <w:p w:rsidR="00A7049A" w:rsidRDefault="00A7049A" w:rsidP="00A7049A">
      <w:pPr>
        <w:ind w:firstLine="0"/>
        <w:jc w:val="center"/>
      </w:pPr>
      <w:r w:rsidRPr="00662F3A">
        <w:rPr>
          <w:b/>
        </w:rPr>
        <w:t>Рисунок 1</w:t>
      </w:r>
      <w:r w:rsidR="00D73FF9">
        <w:rPr>
          <w:b/>
        </w:rPr>
        <w:t>8</w:t>
      </w:r>
      <w:r w:rsidRPr="00662F3A">
        <w:rPr>
          <w:b/>
        </w:rPr>
        <w:t xml:space="preserve">: Результат </w:t>
      </w:r>
      <w:r w:rsidR="00662F3A">
        <w:rPr>
          <w:b/>
        </w:rPr>
        <w:t>поиска</w:t>
      </w:r>
    </w:p>
    <w:p w:rsidR="009E496F" w:rsidRDefault="00662F3A" w:rsidP="00A7049A">
      <w:r>
        <w:t>При импорте</w:t>
      </w:r>
      <w:r w:rsidR="00A7049A">
        <w:t xml:space="preserve"> </w:t>
      </w:r>
      <w:r>
        <w:t>во 2 графе первая часть графы, т.е. поле для ввода БИН блокируется системой</w:t>
      </w:r>
      <w:r w:rsidR="00A7049A">
        <w:t xml:space="preserve">, а </w:t>
      </w:r>
      <w:r>
        <w:t xml:space="preserve">вторая </w:t>
      </w:r>
      <w:r w:rsidR="00A7049A">
        <w:t>часть</w:t>
      </w:r>
      <w:r>
        <w:t xml:space="preserve"> графы</w:t>
      </w:r>
      <w:r w:rsidR="00A7049A">
        <w:t xml:space="preserve"> </w:t>
      </w:r>
      <w:r w:rsidR="00BB6CD1">
        <w:t>является свободным</w:t>
      </w:r>
      <w:r>
        <w:t xml:space="preserve"> полем для ввода названия</w:t>
      </w:r>
      <w:r w:rsidR="00A7049A">
        <w:t xml:space="preserve"> и адреса </w:t>
      </w:r>
      <w:r w:rsidR="009E496F">
        <w:t xml:space="preserve">иностранного </w:t>
      </w:r>
      <w:r w:rsidR="00A7049A">
        <w:t xml:space="preserve">экспортера. </w:t>
      </w:r>
      <w:r w:rsidR="00A20E10">
        <w:t>Такие же правила применяются к 8 графе «Получатель».</w:t>
      </w:r>
    </w:p>
    <w:p w:rsidR="00A7049A" w:rsidRDefault="009E496F" w:rsidP="00A7049A">
      <w:r>
        <w:t>При нажатии на вторую часть графы левой кнопкой мыши</w:t>
      </w:r>
      <w:r w:rsidR="00A20E10">
        <w:t>,</w:t>
      </w:r>
      <w:r>
        <w:t xml:space="preserve"> система отобразит </w:t>
      </w:r>
      <w:r w:rsidR="00A20E10">
        <w:t xml:space="preserve">дополнительное окно для ввода информации импортера как показано на </w:t>
      </w:r>
      <w:r w:rsidR="00C851CC">
        <w:t>Р</w:t>
      </w:r>
      <w:r w:rsidR="00A20E10">
        <w:t xml:space="preserve">исунке </w:t>
      </w:r>
      <w:r w:rsidR="00D73FF9">
        <w:t>19</w:t>
      </w:r>
      <w:r w:rsidR="00A20E10">
        <w:t>, а н</w:t>
      </w:r>
      <w:r>
        <w:t xml:space="preserve">а рисунке </w:t>
      </w:r>
      <w:r w:rsidR="00D73FF9">
        <w:t>20</w:t>
      </w:r>
      <w:r w:rsidR="00A20E10">
        <w:t xml:space="preserve"> </w:t>
      </w:r>
      <w:r>
        <w:t>показан</w:t>
      </w:r>
      <w:r w:rsidR="00A20E10">
        <w:t>о отображение его уже в самой графе.</w:t>
      </w:r>
    </w:p>
    <w:p w:rsidR="00A7049A" w:rsidRDefault="00182C5B" w:rsidP="00A7049A">
      <w:pPr>
        <w:ind w:firstLine="0"/>
        <w:jc w:val="center"/>
        <w:rPr>
          <w:noProof/>
          <w:lang w:eastAsia="ru-RU"/>
        </w:rPr>
      </w:pPr>
      <w:r w:rsidRPr="00595A26">
        <w:rPr>
          <w:noProof/>
          <w:lang w:eastAsia="ru-RU"/>
        </w:rPr>
        <w:drawing>
          <wp:inline distT="0" distB="0" distL="0" distR="0">
            <wp:extent cx="4791075" cy="3990975"/>
            <wp:effectExtent l="0" t="0" r="0" b="0"/>
            <wp:docPr id="2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7">
                      <a:extLst>
                        <a:ext uri="{28A0092B-C50C-407E-A947-70E740481C1C}">
                          <a14:useLocalDpi xmlns:a14="http://schemas.microsoft.com/office/drawing/2010/main" val="0"/>
                        </a:ext>
                      </a:extLst>
                    </a:blip>
                    <a:srcRect l="33348" t="25273" r="33527" b="25613"/>
                    <a:stretch>
                      <a:fillRect/>
                    </a:stretch>
                  </pic:blipFill>
                  <pic:spPr bwMode="auto">
                    <a:xfrm>
                      <a:off x="0" y="0"/>
                      <a:ext cx="4791075" cy="3990975"/>
                    </a:xfrm>
                    <a:prstGeom prst="rect">
                      <a:avLst/>
                    </a:prstGeom>
                    <a:noFill/>
                    <a:ln>
                      <a:noFill/>
                    </a:ln>
                  </pic:spPr>
                </pic:pic>
              </a:graphicData>
            </a:graphic>
          </wp:inline>
        </w:drawing>
      </w:r>
    </w:p>
    <w:p w:rsidR="00A7049A" w:rsidRPr="00A20E10" w:rsidRDefault="00A7049A" w:rsidP="00A7049A">
      <w:pPr>
        <w:ind w:firstLine="0"/>
        <w:jc w:val="center"/>
        <w:rPr>
          <w:b/>
        </w:rPr>
      </w:pPr>
      <w:r w:rsidRPr="00A20E10">
        <w:rPr>
          <w:b/>
        </w:rPr>
        <w:t xml:space="preserve">Рисунок </w:t>
      </w:r>
      <w:r w:rsidR="00D73FF9">
        <w:rPr>
          <w:b/>
        </w:rPr>
        <w:t>19</w:t>
      </w:r>
      <w:r w:rsidRPr="00A20E10">
        <w:rPr>
          <w:b/>
        </w:rPr>
        <w:t xml:space="preserve">: </w:t>
      </w:r>
      <w:r w:rsidR="00A20E10" w:rsidRPr="00A20E10">
        <w:rPr>
          <w:b/>
        </w:rPr>
        <w:t xml:space="preserve">Дополнительное окно для ввода </w:t>
      </w:r>
      <w:r w:rsidR="000873F3">
        <w:rPr>
          <w:b/>
        </w:rPr>
        <w:t>сведений об</w:t>
      </w:r>
      <w:r w:rsidR="00A20E10" w:rsidRPr="00A20E10">
        <w:rPr>
          <w:b/>
        </w:rPr>
        <w:t xml:space="preserve"> экспортер</w:t>
      </w:r>
      <w:r w:rsidR="000873F3">
        <w:rPr>
          <w:b/>
        </w:rPr>
        <w:t>е/импортере</w:t>
      </w:r>
    </w:p>
    <w:p w:rsidR="00A7049A" w:rsidRDefault="00182C5B" w:rsidP="00A7049A">
      <w:pPr>
        <w:ind w:firstLine="0"/>
        <w:jc w:val="center"/>
        <w:rPr>
          <w:noProof/>
          <w:lang w:eastAsia="ru-RU"/>
        </w:rPr>
      </w:pPr>
      <w:r w:rsidRPr="00595A26">
        <w:rPr>
          <w:noProof/>
          <w:lang w:eastAsia="ru-RU"/>
        </w:rPr>
        <w:lastRenderedPageBreak/>
        <w:drawing>
          <wp:inline distT="0" distB="0" distL="0" distR="0">
            <wp:extent cx="5486400" cy="1543050"/>
            <wp:effectExtent l="0" t="0" r="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a:extLst>
                        <a:ext uri="{28A0092B-C50C-407E-A947-70E740481C1C}">
                          <a14:useLocalDpi xmlns:a14="http://schemas.microsoft.com/office/drawing/2010/main" val="0"/>
                        </a:ext>
                      </a:extLst>
                    </a:blip>
                    <a:srcRect l="9801" t="29286" r="67882" b="59525"/>
                    <a:stretch>
                      <a:fillRect/>
                    </a:stretch>
                  </pic:blipFill>
                  <pic:spPr bwMode="auto">
                    <a:xfrm>
                      <a:off x="0" y="0"/>
                      <a:ext cx="5486400" cy="1543050"/>
                    </a:xfrm>
                    <a:prstGeom prst="rect">
                      <a:avLst/>
                    </a:prstGeom>
                    <a:noFill/>
                    <a:ln>
                      <a:noFill/>
                    </a:ln>
                  </pic:spPr>
                </pic:pic>
              </a:graphicData>
            </a:graphic>
          </wp:inline>
        </w:drawing>
      </w:r>
    </w:p>
    <w:p w:rsidR="00A20E10" w:rsidRPr="00A20E10" w:rsidRDefault="00D73FF9" w:rsidP="00A7049A">
      <w:pPr>
        <w:ind w:firstLine="0"/>
        <w:jc w:val="center"/>
        <w:rPr>
          <w:b/>
        </w:rPr>
      </w:pPr>
      <w:r>
        <w:rPr>
          <w:b/>
          <w:noProof/>
          <w:lang w:eastAsia="ru-RU"/>
        </w:rPr>
        <w:t>Рисунок 20</w:t>
      </w:r>
      <w:r w:rsidR="00A20E10">
        <w:rPr>
          <w:b/>
          <w:noProof/>
          <w:lang w:eastAsia="ru-RU"/>
        </w:rPr>
        <w:t xml:space="preserve">: </w:t>
      </w:r>
      <w:r w:rsidR="009D45C3">
        <w:rPr>
          <w:b/>
          <w:noProof/>
          <w:lang w:eastAsia="ru-RU"/>
        </w:rPr>
        <w:t>Графа</w:t>
      </w:r>
      <w:r w:rsidR="003A61BB">
        <w:rPr>
          <w:b/>
          <w:noProof/>
          <w:lang w:eastAsia="ru-RU"/>
        </w:rPr>
        <w:t xml:space="preserve"> </w:t>
      </w:r>
      <w:r w:rsidR="00CF6952">
        <w:rPr>
          <w:b/>
          <w:noProof/>
          <w:lang w:eastAsia="ru-RU"/>
        </w:rPr>
        <w:t>2</w:t>
      </w:r>
    </w:p>
    <w:p w:rsidR="00A75FB5" w:rsidRPr="00CB692D" w:rsidRDefault="00A75FB5" w:rsidP="00A75FB5">
      <w:pPr>
        <w:rPr>
          <w:b/>
          <w:sz w:val="28"/>
        </w:rPr>
      </w:pPr>
      <w:bookmarkStart w:id="16" w:name="_Toc502334077"/>
      <w:r w:rsidRPr="00CB692D">
        <w:rPr>
          <w:b/>
          <w:sz w:val="28"/>
          <w:lang w:val="x-none"/>
        </w:rPr>
        <w:t>Графа 4</w:t>
      </w:r>
      <w:r w:rsidRPr="00CB692D">
        <w:rPr>
          <w:b/>
          <w:sz w:val="28"/>
        </w:rPr>
        <w:t xml:space="preserve"> «Отгрузочная спецификация»</w:t>
      </w:r>
    </w:p>
    <w:p w:rsidR="00A75FB5" w:rsidRPr="00126F28" w:rsidRDefault="00A75FB5" w:rsidP="00A75FB5">
      <w:r w:rsidRPr="00A7049A">
        <w:rPr>
          <w:lang w:val="x-none"/>
        </w:rPr>
        <w:t xml:space="preserve">Графа </w:t>
      </w:r>
      <w:r>
        <w:t xml:space="preserve">при заполнении использует формат </w:t>
      </w:r>
      <w:r>
        <w:rPr>
          <w:lang w:val="x-none"/>
        </w:rPr>
        <w:t>X</w:t>
      </w:r>
      <w:r w:rsidRPr="00A7049A">
        <w:rPr>
          <w:lang w:val="x-none"/>
        </w:rPr>
        <w:t>/Y, в кото</w:t>
      </w:r>
      <w:r>
        <w:rPr>
          <w:lang w:val="x-none"/>
        </w:rPr>
        <w:t>рой X - количество спецификаций</w:t>
      </w:r>
      <w:r>
        <w:t>,</w:t>
      </w:r>
      <w:r>
        <w:rPr>
          <w:lang w:val="x-none"/>
        </w:rPr>
        <w:t xml:space="preserve"> Y - количество листов спецификаций, перечней и иных подобных документов</w:t>
      </w:r>
      <w:r w:rsidRPr="00A7049A">
        <w:rPr>
          <w:lang w:val="x-none"/>
        </w:rPr>
        <w:t>. Рисунок 2</w:t>
      </w:r>
      <w:r w:rsidR="00D73FF9">
        <w:t>1</w:t>
      </w:r>
      <w:r w:rsidRPr="00A7049A">
        <w:rPr>
          <w:lang w:val="x-none"/>
        </w:rPr>
        <w:t xml:space="preserve"> показывает прим</w:t>
      </w:r>
      <w:r>
        <w:rPr>
          <w:lang w:val="x-none"/>
        </w:rPr>
        <w:t>ер заполне</w:t>
      </w:r>
      <w:r>
        <w:t>нной</w:t>
      </w:r>
      <w:r>
        <w:rPr>
          <w:lang w:val="x-none"/>
        </w:rPr>
        <w:t xml:space="preserve"> </w:t>
      </w:r>
      <w:r w:rsidR="001549BA">
        <w:t xml:space="preserve">данной </w:t>
      </w:r>
      <w:r>
        <w:t>г</w:t>
      </w:r>
      <w:r w:rsidRPr="00A7049A">
        <w:rPr>
          <w:lang w:val="x-none"/>
        </w:rPr>
        <w:t>рафы.</w:t>
      </w:r>
      <w:r>
        <w:t xml:space="preserve"> </w:t>
      </w:r>
    </w:p>
    <w:p w:rsidR="00A75FB5" w:rsidRDefault="00182C5B" w:rsidP="00A75FB5">
      <w:pPr>
        <w:ind w:firstLine="0"/>
        <w:jc w:val="center"/>
        <w:rPr>
          <w:noProof/>
          <w:lang w:eastAsia="ru-RU"/>
        </w:rPr>
      </w:pPr>
      <w:r w:rsidRPr="00342634">
        <w:rPr>
          <w:noProof/>
          <w:lang w:eastAsia="ru-RU"/>
        </w:rPr>
        <w:drawing>
          <wp:inline distT="0" distB="0" distL="0" distR="0">
            <wp:extent cx="1000125" cy="514350"/>
            <wp:effectExtent l="0" t="0" r="0" b="0"/>
            <wp:docPr id="24"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00125" cy="514350"/>
                    </a:xfrm>
                    <a:prstGeom prst="rect">
                      <a:avLst/>
                    </a:prstGeom>
                    <a:noFill/>
                    <a:ln>
                      <a:noFill/>
                    </a:ln>
                  </pic:spPr>
                </pic:pic>
              </a:graphicData>
            </a:graphic>
          </wp:inline>
        </w:drawing>
      </w:r>
    </w:p>
    <w:p w:rsidR="00A75FB5" w:rsidRDefault="00A75FB5" w:rsidP="00A75FB5">
      <w:pPr>
        <w:ind w:firstLine="0"/>
        <w:jc w:val="center"/>
        <w:rPr>
          <w:b/>
        </w:rPr>
      </w:pPr>
      <w:r>
        <w:rPr>
          <w:b/>
          <w:lang w:val="x-none"/>
        </w:rPr>
        <w:t>Рисунок 2</w:t>
      </w:r>
      <w:r w:rsidR="00D73FF9">
        <w:rPr>
          <w:b/>
        </w:rPr>
        <w:t>1</w:t>
      </w:r>
      <w:r>
        <w:rPr>
          <w:b/>
          <w:lang w:val="x-none"/>
        </w:rPr>
        <w:t xml:space="preserve">: Графа 4 </w:t>
      </w:r>
    </w:p>
    <w:p w:rsidR="004D42CE" w:rsidRDefault="004D42CE" w:rsidP="00A75FB5">
      <w:pPr>
        <w:ind w:firstLine="0"/>
        <w:jc w:val="center"/>
        <w:rPr>
          <w:b/>
        </w:rPr>
      </w:pPr>
    </w:p>
    <w:p w:rsidR="00C4719C" w:rsidRDefault="00C4719C" w:rsidP="004D42CE">
      <w:pPr>
        <w:rPr>
          <w:b/>
        </w:rPr>
      </w:pPr>
      <w:r>
        <w:rPr>
          <w:b/>
        </w:rPr>
        <w:t>Графа 6 «</w:t>
      </w:r>
      <w:r w:rsidR="004D42CE" w:rsidRPr="007B32E9">
        <w:rPr>
          <w:b/>
          <w:lang w:val="x-none"/>
        </w:rPr>
        <w:t>Количество упаковок</w:t>
      </w:r>
      <w:r>
        <w:rPr>
          <w:b/>
        </w:rPr>
        <w:t>»</w:t>
      </w:r>
    </w:p>
    <w:p w:rsidR="004D42CE" w:rsidRDefault="00C4719C" w:rsidP="004D42CE">
      <w:pPr>
        <w:rPr>
          <w:lang w:val="x-none"/>
        </w:rPr>
      </w:pPr>
      <w:r>
        <w:t xml:space="preserve">Графа </w:t>
      </w:r>
      <w:r>
        <w:rPr>
          <w:lang w:val="x-none"/>
        </w:rPr>
        <w:t>автоматически заполн</w:t>
      </w:r>
      <w:r>
        <w:t>яется</w:t>
      </w:r>
      <w:r w:rsidR="004D42CE" w:rsidRPr="007B32E9">
        <w:rPr>
          <w:lang w:val="x-none"/>
        </w:rPr>
        <w:t xml:space="preserve"> системой, </w:t>
      </w:r>
      <w:r w:rsidR="00C76183">
        <w:t>при внесении</w:t>
      </w:r>
      <w:r w:rsidR="004D42CE" w:rsidRPr="007B32E9">
        <w:rPr>
          <w:lang w:val="x-none"/>
        </w:rPr>
        <w:t xml:space="preserve"> </w:t>
      </w:r>
      <w:r w:rsidR="00C76183">
        <w:t>сведений</w:t>
      </w:r>
      <w:r>
        <w:t xml:space="preserve"> по упаковкам</w:t>
      </w:r>
      <w:r>
        <w:rPr>
          <w:lang w:val="x-none"/>
        </w:rPr>
        <w:t xml:space="preserve"> товаров</w:t>
      </w:r>
      <w:r w:rsidR="00C76183">
        <w:t xml:space="preserve"> в Графе 31</w:t>
      </w:r>
      <w:r>
        <w:t xml:space="preserve"> </w:t>
      </w:r>
      <w:r w:rsidR="00D96D77">
        <w:rPr>
          <w:lang w:val="x-none"/>
        </w:rPr>
        <w:t>(</w:t>
      </w:r>
      <w:r w:rsidR="00D96D77">
        <w:t>Р</w:t>
      </w:r>
      <w:r w:rsidR="004D42CE" w:rsidRPr="007B32E9">
        <w:rPr>
          <w:lang w:val="x-none"/>
        </w:rPr>
        <w:t>исунок 84).</w:t>
      </w:r>
    </w:p>
    <w:p w:rsidR="004D42CE" w:rsidRDefault="00182C5B" w:rsidP="004D42CE">
      <w:pPr>
        <w:ind w:firstLine="0"/>
        <w:jc w:val="center"/>
        <w:rPr>
          <w:noProof/>
          <w:lang w:eastAsia="ru-RU"/>
        </w:rPr>
      </w:pPr>
      <w:r w:rsidRPr="00342634">
        <w:rPr>
          <w:noProof/>
          <w:lang w:eastAsia="ru-RU"/>
        </w:rPr>
        <w:drawing>
          <wp:inline distT="0" distB="0" distL="0" distR="0">
            <wp:extent cx="1304925" cy="466725"/>
            <wp:effectExtent l="0" t="0" r="0" b="0"/>
            <wp:docPr id="25"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04925" cy="466725"/>
                    </a:xfrm>
                    <a:prstGeom prst="rect">
                      <a:avLst/>
                    </a:prstGeom>
                    <a:noFill/>
                    <a:ln>
                      <a:noFill/>
                    </a:ln>
                  </pic:spPr>
                </pic:pic>
              </a:graphicData>
            </a:graphic>
          </wp:inline>
        </w:drawing>
      </w:r>
    </w:p>
    <w:p w:rsidR="004D42CE" w:rsidRPr="004D42CE" w:rsidRDefault="004D42CE" w:rsidP="004D42CE">
      <w:pPr>
        <w:ind w:firstLine="0"/>
        <w:jc w:val="center"/>
        <w:rPr>
          <w:b/>
        </w:rPr>
      </w:pPr>
      <w:r w:rsidRPr="004D42CE">
        <w:rPr>
          <w:b/>
          <w:lang w:val="x-none"/>
        </w:rPr>
        <w:t xml:space="preserve">Рисунок 84: </w:t>
      </w:r>
      <w:r w:rsidRPr="004D42CE">
        <w:rPr>
          <w:b/>
        </w:rPr>
        <w:t>Г</w:t>
      </w:r>
      <w:r w:rsidRPr="004D42CE">
        <w:rPr>
          <w:b/>
          <w:lang w:val="x-none"/>
        </w:rPr>
        <w:t>рафа 6</w:t>
      </w:r>
    </w:p>
    <w:p w:rsidR="00F34471" w:rsidRPr="00F34471" w:rsidRDefault="00F34471" w:rsidP="00E21165">
      <w:pPr>
        <w:ind w:firstLine="0"/>
        <w:rPr>
          <w:b/>
        </w:rPr>
      </w:pPr>
    </w:p>
    <w:p w:rsidR="00890C07" w:rsidRPr="00CB692D" w:rsidRDefault="00890C07" w:rsidP="00890C07">
      <w:pPr>
        <w:rPr>
          <w:sz w:val="28"/>
        </w:rPr>
      </w:pPr>
      <w:r w:rsidRPr="00CB692D">
        <w:rPr>
          <w:b/>
          <w:sz w:val="28"/>
        </w:rPr>
        <w:t>Графа 7 «Справочный номер и особенность декларирования»</w:t>
      </w:r>
    </w:p>
    <w:p w:rsidR="00890C07" w:rsidRDefault="00890C07" w:rsidP="00890C07">
      <w:r>
        <w:t xml:space="preserve">Первая часть графы </w:t>
      </w:r>
      <w:r w:rsidR="00C851CC">
        <w:t>(Р</w:t>
      </w:r>
      <w:r w:rsidR="00D73FF9">
        <w:t xml:space="preserve">исунок 22) </w:t>
      </w:r>
      <w:r>
        <w:t>отображает присвоенный системой порядковый справочный номер декларации лица (декларанта/таможенного представителя), заполнившего декларацию</w:t>
      </w:r>
      <w:r w:rsidR="00A97E8A" w:rsidRPr="00A97E8A">
        <w:t xml:space="preserve"> </w:t>
      </w:r>
      <w:r w:rsidR="00A97E8A">
        <w:t>и год</w:t>
      </w:r>
      <w:r>
        <w:t>. Номер</w:t>
      </w:r>
      <w:r w:rsidR="004B14F7">
        <w:t xml:space="preserve"> </w:t>
      </w:r>
      <w:r>
        <w:t>определяется исходя из количества деклараций декларанта/таможенного представител</w:t>
      </w:r>
      <w:r w:rsidR="004B14F7">
        <w:t>я, заполненных им</w:t>
      </w:r>
      <w:r>
        <w:t xml:space="preserve"> в соответствующем году. </w:t>
      </w:r>
    </w:p>
    <w:p w:rsidR="00890C07" w:rsidRDefault="007A6E4A" w:rsidP="00890C07">
      <w:r>
        <w:t>Во второй части графы указывается о</w:t>
      </w:r>
      <w:r w:rsidR="00890C07">
        <w:t xml:space="preserve">собенность декларирования путем выбора из справочника </w:t>
      </w:r>
      <w:r w:rsidR="00890C07" w:rsidRPr="001C7ABA">
        <w:t>(Рисунок 2</w:t>
      </w:r>
      <w:r w:rsidR="00D73FF9">
        <w:t>3</w:t>
      </w:r>
      <w:r w:rsidR="00890C07" w:rsidRPr="001C7ABA">
        <w:t>).</w:t>
      </w:r>
    </w:p>
    <w:p w:rsidR="00890C07" w:rsidRDefault="00182C5B" w:rsidP="00890C07">
      <w:pPr>
        <w:ind w:firstLine="0"/>
        <w:jc w:val="center"/>
        <w:rPr>
          <w:noProof/>
          <w:lang w:eastAsia="ru-RU"/>
        </w:rPr>
      </w:pPr>
      <w:r w:rsidRPr="008C2C03">
        <w:rPr>
          <w:noProof/>
          <w:lang w:eastAsia="ru-RU"/>
        </w:rPr>
        <w:drawing>
          <wp:inline distT="0" distB="0" distL="0" distR="0">
            <wp:extent cx="3733800" cy="590550"/>
            <wp:effectExtent l="0" t="0" r="0"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l="37440" t="32896" r="48891" b="63243"/>
                    <a:stretch>
                      <a:fillRect/>
                    </a:stretch>
                  </pic:blipFill>
                  <pic:spPr bwMode="auto">
                    <a:xfrm>
                      <a:off x="0" y="0"/>
                      <a:ext cx="3733800" cy="590550"/>
                    </a:xfrm>
                    <a:prstGeom prst="rect">
                      <a:avLst/>
                    </a:prstGeom>
                    <a:noFill/>
                    <a:ln>
                      <a:noFill/>
                    </a:ln>
                  </pic:spPr>
                </pic:pic>
              </a:graphicData>
            </a:graphic>
          </wp:inline>
        </w:drawing>
      </w:r>
    </w:p>
    <w:p w:rsidR="00890C07" w:rsidRPr="00F34471" w:rsidRDefault="00F34471" w:rsidP="00F34471">
      <w:pPr>
        <w:ind w:firstLine="0"/>
        <w:jc w:val="center"/>
        <w:rPr>
          <w:b/>
        </w:rPr>
      </w:pPr>
      <w:r>
        <w:rPr>
          <w:b/>
        </w:rPr>
        <w:t>Рисунок 2</w:t>
      </w:r>
      <w:r w:rsidR="00D73FF9">
        <w:rPr>
          <w:b/>
        </w:rPr>
        <w:t>2</w:t>
      </w:r>
      <w:r w:rsidR="00F25C0D">
        <w:rPr>
          <w:b/>
        </w:rPr>
        <w:t>: Графа 7</w:t>
      </w:r>
    </w:p>
    <w:p w:rsidR="00890C07" w:rsidRDefault="00182C5B" w:rsidP="00890C07">
      <w:pPr>
        <w:ind w:firstLine="0"/>
        <w:jc w:val="center"/>
        <w:rPr>
          <w:noProof/>
          <w:lang w:eastAsia="ru-RU"/>
        </w:rPr>
      </w:pPr>
      <w:r w:rsidRPr="00342634">
        <w:rPr>
          <w:noProof/>
          <w:lang w:eastAsia="ru-RU"/>
        </w:rPr>
        <w:lastRenderedPageBreak/>
        <w:drawing>
          <wp:inline distT="0" distB="0" distL="0" distR="0">
            <wp:extent cx="4619625" cy="1695450"/>
            <wp:effectExtent l="0" t="0" r="0" b="0"/>
            <wp:docPr id="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b="4028"/>
                    <a:stretch>
                      <a:fillRect/>
                    </a:stretch>
                  </pic:blipFill>
                  <pic:spPr bwMode="auto">
                    <a:xfrm>
                      <a:off x="0" y="0"/>
                      <a:ext cx="4619625" cy="1695450"/>
                    </a:xfrm>
                    <a:prstGeom prst="rect">
                      <a:avLst/>
                    </a:prstGeom>
                    <a:noFill/>
                    <a:ln>
                      <a:noFill/>
                    </a:ln>
                  </pic:spPr>
                </pic:pic>
              </a:graphicData>
            </a:graphic>
          </wp:inline>
        </w:drawing>
      </w:r>
    </w:p>
    <w:p w:rsidR="00890C07" w:rsidRDefault="00890C07" w:rsidP="00890C07">
      <w:pPr>
        <w:ind w:firstLine="0"/>
        <w:jc w:val="center"/>
        <w:rPr>
          <w:b/>
        </w:rPr>
      </w:pPr>
      <w:r w:rsidRPr="00B35F28">
        <w:rPr>
          <w:b/>
          <w:lang w:val="x-none"/>
        </w:rPr>
        <w:t>Рисунок 2</w:t>
      </w:r>
      <w:r w:rsidR="00D73FF9">
        <w:rPr>
          <w:b/>
        </w:rPr>
        <w:t>3</w:t>
      </w:r>
      <w:r w:rsidRPr="00B35F28">
        <w:rPr>
          <w:b/>
          <w:lang w:val="x-none"/>
        </w:rPr>
        <w:t xml:space="preserve">: </w:t>
      </w:r>
      <w:r w:rsidR="003A642F">
        <w:rPr>
          <w:b/>
        </w:rPr>
        <w:t>Справочник особенностей</w:t>
      </w:r>
      <w:r w:rsidRPr="00B35F28">
        <w:rPr>
          <w:b/>
          <w:lang w:val="x-none"/>
        </w:rPr>
        <w:t xml:space="preserve"> декларирования</w:t>
      </w:r>
    </w:p>
    <w:p w:rsidR="00890C07" w:rsidRPr="00E53E8C" w:rsidRDefault="00890C07" w:rsidP="00890C07">
      <w:pPr>
        <w:ind w:firstLine="0"/>
        <w:jc w:val="center"/>
      </w:pPr>
    </w:p>
    <w:p w:rsidR="00CF6952" w:rsidRPr="00CB692D" w:rsidRDefault="00CF6952" w:rsidP="003721BA">
      <w:pPr>
        <w:rPr>
          <w:rStyle w:val="53"/>
          <w:rFonts w:eastAsia="Calibri"/>
          <w:sz w:val="28"/>
        </w:rPr>
      </w:pPr>
      <w:r w:rsidRPr="00CB692D">
        <w:rPr>
          <w:rStyle w:val="53"/>
          <w:rFonts w:eastAsia="Calibri"/>
          <w:sz w:val="28"/>
        </w:rPr>
        <w:t>Графа 8 «</w:t>
      </w:r>
      <w:r w:rsidR="00A7049A" w:rsidRPr="00CB692D">
        <w:rPr>
          <w:rStyle w:val="53"/>
          <w:rFonts w:eastAsia="Calibri"/>
          <w:sz w:val="28"/>
        </w:rPr>
        <w:t>Грузополучатель</w:t>
      </w:r>
      <w:r w:rsidRPr="00CB692D">
        <w:rPr>
          <w:rStyle w:val="53"/>
          <w:rFonts w:eastAsia="Calibri"/>
          <w:sz w:val="28"/>
        </w:rPr>
        <w:t>»</w:t>
      </w:r>
      <w:bookmarkEnd w:id="16"/>
    </w:p>
    <w:p w:rsidR="00A7049A" w:rsidRDefault="003A61BB" w:rsidP="003721BA">
      <w:r>
        <w:rPr>
          <w:lang w:bidi="fa-IR"/>
        </w:rPr>
        <w:t xml:space="preserve">В зависимости от направления заявляемой процедуры </w:t>
      </w:r>
      <w:r w:rsidR="001B17A0">
        <w:rPr>
          <w:lang w:bidi="fa-IR"/>
        </w:rPr>
        <w:t xml:space="preserve">(импорт/экспорт) </w:t>
      </w:r>
      <w:r>
        <w:rPr>
          <w:lang w:bidi="fa-IR"/>
        </w:rPr>
        <w:t>з</w:t>
      </w:r>
      <w:r w:rsidR="004654A8">
        <w:rPr>
          <w:lang w:bidi="fa-IR"/>
        </w:rPr>
        <w:t>аполнение</w:t>
      </w:r>
      <w:r>
        <w:rPr>
          <w:lang w:bidi="fa-IR"/>
        </w:rPr>
        <w:t xml:space="preserve"> данной</w:t>
      </w:r>
      <w:r w:rsidR="004654A8">
        <w:rPr>
          <w:lang w:bidi="fa-IR"/>
        </w:rPr>
        <w:t xml:space="preserve"> графы аналогично</w:t>
      </w:r>
      <w:r w:rsidR="007A6E4A">
        <w:rPr>
          <w:lang w:bidi="fa-IR"/>
        </w:rPr>
        <w:t xml:space="preserve"> заполнению</w:t>
      </w:r>
      <w:r>
        <w:rPr>
          <w:lang w:bidi="fa-IR"/>
        </w:rPr>
        <w:t xml:space="preserve"> графы 2. </w:t>
      </w:r>
    </w:p>
    <w:p w:rsidR="00A7049A" w:rsidRDefault="00182C5B" w:rsidP="00A7049A">
      <w:pPr>
        <w:ind w:firstLine="0"/>
        <w:jc w:val="center"/>
        <w:rPr>
          <w:noProof/>
          <w:lang w:eastAsia="ru-RU"/>
        </w:rPr>
      </w:pPr>
      <w:r w:rsidRPr="00595A26">
        <w:rPr>
          <w:noProof/>
          <w:lang w:eastAsia="ru-RU"/>
        </w:rPr>
        <w:drawing>
          <wp:inline distT="0" distB="0" distL="0" distR="0">
            <wp:extent cx="5524500" cy="1495425"/>
            <wp:effectExtent l="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extLst>
                        <a:ext uri="{28A0092B-C50C-407E-A947-70E740481C1C}">
                          <a14:useLocalDpi xmlns:a14="http://schemas.microsoft.com/office/drawing/2010/main" val="0"/>
                        </a:ext>
                      </a:extLst>
                    </a:blip>
                    <a:srcRect l="9811" t="40594" r="67757" b="48689"/>
                    <a:stretch>
                      <a:fillRect/>
                    </a:stretch>
                  </pic:blipFill>
                  <pic:spPr bwMode="auto">
                    <a:xfrm>
                      <a:off x="0" y="0"/>
                      <a:ext cx="5524500" cy="1495425"/>
                    </a:xfrm>
                    <a:prstGeom prst="rect">
                      <a:avLst/>
                    </a:prstGeom>
                    <a:noFill/>
                    <a:ln>
                      <a:noFill/>
                    </a:ln>
                  </pic:spPr>
                </pic:pic>
              </a:graphicData>
            </a:graphic>
          </wp:inline>
        </w:drawing>
      </w:r>
    </w:p>
    <w:p w:rsidR="00A7049A" w:rsidRPr="004654A8" w:rsidRDefault="00F25C0D" w:rsidP="00A7049A">
      <w:pPr>
        <w:ind w:firstLine="0"/>
        <w:jc w:val="center"/>
        <w:rPr>
          <w:b/>
        </w:rPr>
      </w:pPr>
      <w:r>
        <w:rPr>
          <w:b/>
          <w:lang w:val="x-none"/>
        </w:rPr>
        <w:t>Рисунок 2</w:t>
      </w:r>
      <w:r>
        <w:rPr>
          <w:b/>
        </w:rPr>
        <w:t>4</w:t>
      </w:r>
      <w:r w:rsidR="00A7049A" w:rsidRPr="004654A8">
        <w:rPr>
          <w:b/>
          <w:lang w:val="x-none"/>
        </w:rPr>
        <w:t>: Информация по грузополучателю - Графа 8</w:t>
      </w:r>
      <w:r w:rsidR="00A7049A" w:rsidRPr="004654A8">
        <w:rPr>
          <w:b/>
        </w:rPr>
        <w:t>.</w:t>
      </w:r>
    </w:p>
    <w:p w:rsidR="00A7049A" w:rsidRPr="00272FDD" w:rsidRDefault="00A7049A" w:rsidP="00F34471">
      <w:pPr>
        <w:ind w:firstLine="0"/>
        <w:rPr>
          <w:b/>
        </w:rPr>
      </w:pPr>
    </w:p>
    <w:p w:rsidR="00010B94" w:rsidRPr="00CB692D" w:rsidRDefault="00010B94" w:rsidP="003721BA">
      <w:pPr>
        <w:rPr>
          <w:rStyle w:val="53"/>
          <w:rFonts w:eastAsia="Calibri"/>
          <w:sz w:val="28"/>
        </w:rPr>
      </w:pPr>
      <w:bookmarkStart w:id="17" w:name="_Toc502334081"/>
      <w:r w:rsidRPr="00CB692D">
        <w:rPr>
          <w:rStyle w:val="53"/>
          <w:rFonts w:eastAsia="Calibri"/>
          <w:sz w:val="28"/>
        </w:rPr>
        <w:t>Графа 9 «</w:t>
      </w:r>
      <w:r w:rsidR="00A7049A" w:rsidRPr="00CB692D">
        <w:rPr>
          <w:rStyle w:val="53"/>
          <w:rFonts w:eastAsia="Calibri"/>
          <w:sz w:val="28"/>
        </w:rPr>
        <w:t>Лицо ответ</w:t>
      </w:r>
      <w:r w:rsidR="00F34471" w:rsidRPr="00CB692D">
        <w:rPr>
          <w:rStyle w:val="53"/>
          <w:rFonts w:eastAsia="Calibri"/>
          <w:sz w:val="28"/>
        </w:rPr>
        <w:t>ственное</w:t>
      </w:r>
      <w:r w:rsidR="00A7049A" w:rsidRPr="00CB692D">
        <w:rPr>
          <w:rStyle w:val="53"/>
          <w:rFonts w:eastAsia="Calibri"/>
          <w:sz w:val="28"/>
        </w:rPr>
        <w:t xml:space="preserve"> за финансовое регулирование</w:t>
      </w:r>
      <w:r w:rsidRPr="00CB692D">
        <w:rPr>
          <w:rStyle w:val="53"/>
          <w:rFonts w:eastAsia="Calibri"/>
          <w:sz w:val="28"/>
        </w:rPr>
        <w:t>»</w:t>
      </w:r>
      <w:bookmarkEnd w:id="17"/>
    </w:p>
    <w:p w:rsidR="00A7049A" w:rsidRDefault="00010B94" w:rsidP="003721BA">
      <w:r>
        <w:t>Графа заполняется аналогично г</w:t>
      </w:r>
      <w:r w:rsidR="00A7049A" w:rsidRPr="00862CB0">
        <w:t>раф</w:t>
      </w:r>
      <w:r>
        <w:t>ам</w:t>
      </w:r>
      <w:r w:rsidR="00A7049A" w:rsidRPr="00862CB0">
        <w:t xml:space="preserve"> 2, 8 и 14 (Рисунок 2</w:t>
      </w:r>
      <w:r w:rsidR="00F25C0D">
        <w:t>5</w:t>
      </w:r>
      <w:r w:rsidR="00A7049A" w:rsidRPr="00862CB0">
        <w:t>).</w:t>
      </w:r>
    </w:p>
    <w:p w:rsidR="00A7049A" w:rsidRDefault="00182C5B" w:rsidP="00A7049A">
      <w:pPr>
        <w:ind w:firstLine="0"/>
        <w:jc w:val="center"/>
        <w:rPr>
          <w:noProof/>
          <w:lang w:eastAsia="ru-RU"/>
        </w:rPr>
      </w:pPr>
      <w:r w:rsidRPr="00342634">
        <w:rPr>
          <w:noProof/>
          <w:lang w:eastAsia="ru-RU"/>
        </w:rPr>
        <w:drawing>
          <wp:inline distT="0" distB="0" distL="0" distR="0">
            <wp:extent cx="5572125" cy="1114425"/>
            <wp:effectExtent l="0" t="0" r="0" b="0"/>
            <wp:docPr id="2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72125" cy="1114425"/>
                    </a:xfrm>
                    <a:prstGeom prst="rect">
                      <a:avLst/>
                    </a:prstGeom>
                    <a:noFill/>
                    <a:ln>
                      <a:noFill/>
                    </a:ln>
                  </pic:spPr>
                </pic:pic>
              </a:graphicData>
            </a:graphic>
          </wp:inline>
        </w:drawing>
      </w:r>
    </w:p>
    <w:p w:rsidR="00A7049A" w:rsidRPr="00831EF9" w:rsidRDefault="00831EF9" w:rsidP="00A7049A">
      <w:pPr>
        <w:ind w:firstLine="0"/>
        <w:jc w:val="center"/>
        <w:rPr>
          <w:b/>
        </w:rPr>
      </w:pPr>
      <w:r>
        <w:rPr>
          <w:b/>
          <w:lang w:val="x-none"/>
        </w:rPr>
        <w:t>Рисунок 2</w:t>
      </w:r>
      <w:r w:rsidR="00F25C0D">
        <w:rPr>
          <w:b/>
        </w:rPr>
        <w:t>5</w:t>
      </w:r>
      <w:r>
        <w:rPr>
          <w:b/>
          <w:lang w:val="x-none"/>
        </w:rPr>
        <w:t xml:space="preserve">: </w:t>
      </w:r>
      <w:r w:rsidR="00A7049A" w:rsidRPr="00831EF9">
        <w:rPr>
          <w:b/>
          <w:lang w:val="x-none"/>
        </w:rPr>
        <w:t>Графа 9</w:t>
      </w:r>
    </w:p>
    <w:p w:rsidR="00A7049A" w:rsidRPr="00831EF9" w:rsidRDefault="00A7049A" w:rsidP="00A7049A">
      <w:pPr>
        <w:ind w:firstLine="0"/>
        <w:jc w:val="center"/>
        <w:rPr>
          <w:b/>
        </w:rPr>
      </w:pPr>
    </w:p>
    <w:p w:rsidR="00356028" w:rsidRPr="00CB692D" w:rsidRDefault="00356028" w:rsidP="003721BA">
      <w:pPr>
        <w:rPr>
          <w:rStyle w:val="53"/>
          <w:rFonts w:eastAsia="Calibri"/>
          <w:sz w:val="28"/>
        </w:rPr>
      </w:pPr>
      <w:bookmarkStart w:id="18" w:name="_Toc502334083"/>
      <w:r w:rsidRPr="00CB692D">
        <w:rPr>
          <w:rStyle w:val="53"/>
          <w:rFonts w:eastAsia="Calibri"/>
          <w:sz w:val="28"/>
        </w:rPr>
        <w:t>Графа 11 «</w:t>
      </w:r>
      <w:r w:rsidR="00DF2638" w:rsidRPr="00CB692D">
        <w:rPr>
          <w:rStyle w:val="53"/>
          <w:rFonts w:eastAsia="Calibri"/>
          <w:sz w:val="28"/>
        </w:rPr>
        <w:t>Торгующая страна</w:t>
      </w:r>
      <w:r w:rsidRPr="00CB692D">
        <w:rPr>
          <w:rStyle w:val="53"/>
          <w:rFonts w:eastAsia="Calibri"/>
          <w:sz w:val="28"/>
        </w:rPr>
        <w:t>»</w:t>
      </w:r>
      <w:bookmarkEnd w:id="18"/>
    </w:p>
    <w:p w:rsidR="00DF2638" w:rsidRDefault="00356028" w:rsidP="003721BA">
      <w:r>
        <w:t xml:space="preserve">В графе указывается </w:t>
      </w:r>
      <w:r w:rsidR="00220B0B">
        <w:t>стран</w:t>
      </w:r>
      <w:r w:rsidR="00632338">
        <w:t>а</w:t>
      </w:r>
      <w:r w:rsidR="00220B0B">
        <w:t xml:space="preserve"> в соответствии с классификатором стран мира (</w:t>
      </w:r>
      <w:r w:rsidR="00F25C0D">
        <w:t>Рисунок 26</w:t>
      </w:r>
      <w:r w:rsidR="00220B0B">
        <w:t>)</w:t>
      </w:r>
      <w:r w:rsidR="00DF2638" w:rsidRPr="00EC7266">
        <w:t>.</w:t>
      </w:r>
    </w:p>
    <w:p w:rsidR="00DF2638" w:rsidRDefault="00182C5B" w:rsidP="00DF2638">
      <w:pPr>
        <w:ind w:firstLine="0"/>
        <w:jc w:val="center"/>
        <w:rPr>
          <w:noProof/>
          <w:lang w:eastAsia="ru-RU"/>
        </w:rPr>
      </w:pPr>
      <w:r w:rsidRPr="008C2C03">
        <w:rPr>
          <w:noProof/>
          <w:lang w:eastAsia="ru-RU"/>
        </w:rPr>
        <w:lastRenderedPageBreak/>
        <w:drawing>
          <wp:inline distT="0" distB="0" distL="0" distR="0">
            <wp:extent cx="4133850" cy="2133600"/>
            <wp:effectExtent l="0" t="0" r="0"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l="33122" t="43933" r="50192" b="40739"/>
                    <a:stretch>
                      <a:fillRect/>
                    </a:stretch>
                  </pic:blipFill>
                  <pic:spPr bwMode="auto">
                    <a:xfrm>
                      <a:off x="0" y="0"/>
                      <a:ext cx="4133850" cy="2133600"/>
                    </a:xfrm>
                    <a:prstGeom prst="rect">
                      <a:avLst/>
                    </a:prstGeom>
                    <a:noFill/>
                    <a:ln>
                      <a:noFill/>
                    </a:ln>
                  </pic:spPr>
                </pic:pic>
              </a:graphicData>
            </a:graphic>
          </wp:inline>
        </w:drawing>
      </w:r>
    </w:p>
    <w:p w:rsidR="00DF2638" w:rsidRDefault="00DF2638" w:rsidP="00DF2638">
      <w:pPr>
        <w:ind w:firstLine="0"/>
        <w:jc w:val="center"/>
        <w:rPr>
          <w:b/>
        </w:rPr>
      </w:pPr>
      <w:r w:rsidRPr="000F2906">
        <w:rPr>
          <w:b/>
          <w:lang w:val="x-none"/>
        </w:rPr>
        <w:t>Рисунок 2</w:t>
      </w:r>
      <w:r w:rsidR="00F25C0D">
        <w:rPr>
          <w:b/>
        </w:rPr>
        <w:t>6</w:t>
      </w:r>
      <w:r w:rsidRPr="000F2906">
        <w:rPr>
          <w:b/>
          <w:lang w:val="x-none"/>
        </w:rPr>
        <w:t xml:space="preserve">: </w:t>
      </w:r>
      <w:r w:rsidR="000F2906">
        <w:rPr>
          <w:b/>
        </w:rPr>
        <w:t>Классификатор стран мира</w:t>
      </w:r>
    </w:p>
    <w:p w:rsidR="00E5708A" w:rsidRDefault="00E5708A" w:rsidP="00DF2638">
      <w:pPr>
        <w:ind w:firstLine="0"/>
        <w:jc w:val="center"/>
        <w:rPr>
          <w:b/>
        </w:rPr>
      </w:pPr>
    </w:p>
    <w:p w:rsidR="00E5708A" w:rsidRPr="00E5708A" w:rsidRDefault="00E5708A" w:rsidP="00E5708A">
      <w:pPr>
        <w:ind w:firstLine="0"/>
        <w:jc w:val="left"/>
        <w:rPr>
          <w:b/>
          <w:sz w:val="28"/>
          <w:szCs w:val="28"/>
        </w:rPr>
      </w:pPr>
      <w:r>
        <w:rPr>
          <w:b/>
        </w:rPr>
        <w:tab/>
      </w:r>
      <w:r w:rsidRPr="00E5708A">
        <w:rPr>
          <w:b/>
          <w:sz w:val="28"/>
          <w:szCs w:val="28"/>
        </w:rPr>
        <w:t>Графа</w:t>
      </w:r>
      <w:r>
        <w:rPr>
          <w:b/>
          <w:sz w:val="28"/>
          <w:szCs w:val="28"/>
        </w:rPr>
        <w:t xml:space="preserve"> 12 «</w:t>
      </w:r>
      <w:r w:rsidR="00395BFF">
        <w:rPr>
          <w:b/>
          <w:sz w:val="28"/>
          <w:szCs w:val="28"/>
        </w:rPr>
        <w:t>Общая таможенная стоимость</w:t>
      </w:r>
      <w:r>
        <w:rPr>
          <w:b/>
          <w:sz w:val="28"/>
          <w:szCs w:val="28"/>
        </w:rPr>
        <w:t>»</w:t>
      </w:r>
    </w:p>
    <w:p w:rsidR="00DF2638" w:rsidRPr="00DF2638" w:rsidRDefault="006D39F4" w:rsidP="00F70015">
      <w:pPr>
        <w:ind w:firstLine="0"/>
      </w:pPr>
      <w:r>
        <w:tab/>
      </w:r>
      <w:r w:rsidR="004C66BE">
        <w:t>Графа заполняется автоматически путем суммирования данных графы 45.</w:t>
      </w:r>
    </w:p>
    <w:p w:rsidR="00BD6568" w:rsidRPr="00CB692D" w:rsidRDefault="00BE534B" w:rsidP="00BD6568">
      <w:pPr>
        <w:rPr>
          <w:rStyle w:val="53"/>
          <w:rFonts w:eastAsia="Calibri"/>
          <w:sz w:val="28"/>
        </w:rPr>
      </w:pPr>
      <w:bookmarkStart w:id="19" w:name="_Toc502334085"/>
      <w:bookmarkStart w:id="20" w:name="_Toc502334084"/>
      <w:r>
        <w:rPr>
          <w:rStyle w:val="53"/>
          <w:rFonts w:eastAsia="Calibri"/>
          <w:sz w:val="28"/>
        </w:rPr>
        <w:t>Графа 13 «Вид</w:t>
      </w:r>
      <w:r w:rsidR="00BD6568" w:rsidRPr="00CB692D">
        <w:rPr>
          <w:rStyle w:val="53"/>
          <w:rFonts w:eastAsia="Calibri"/>
          <w:sz w:val="28"/>
        </w:rPr>
        <w:t xml:space="preserve"> ставки»</w:t>
      </w:r>
      <w:bookmarkEnd w:id="19"/>
    </w:p>
    <w:p w:rsidR="00BD6568" w:rsidRPr="00E53E8C" w:rsidRDefault="001F6148" w:rsidP="00BD6568">
      <w:r>
        <w:rPr>
          <w:rStyle w:val="53"/>
          <w:rFonts w:eastAsia="Calibri"/>
          <w:b w:val="0"/>
        </w:rPr>
        <w:t>В данной графе указывается</w:t>
      </w:r>
      <w:r w:rsidR="00BE534B">
        <w:rPr>
          <w:rStyle w:val="53"/>
          <w:rFonts w:eastAsia="Calibri"/>
          <w:b w:val="0"/>
        </w:rPr>
        <w:t xml:space="preserve"> вид</w:t>
      </w:r>
      <w:r w:rsidR="00BD6568">
        <w:rPr>
          <w:rStyle w:val="53"/>
          <w:rFonts w:eastAsia="Calibri"/>
          <w:b w:val="0"/>
        </w:rPr>
        <w:t xml:space="preserve"> ставки</w:t>
      </w:r>
      <w:r w:rsidR="00C57AE7">
        <w:rPr>
          <w:rStyle w:val="53"/>
          <w:rFonts w:eastAsia="Calibri"/>
          <w:b w:val="0"/>
        </w:rPr>
        <w:t xml:space="preserve"> таможенных платежей и налогов</w:t>
      </w:r>
      <w:r w:rsidR="00BD6568">
        <w:rPr>
          <w:rStyle w:val="53"/>
          <w:rFonts w:eastAsia="Calibri"/>
          <w:b w:val="0"/>
        </w:rPr>
        <w:t xml:space="preserve"> </w:t>
      </w:r>
      <w:r w:rsidR="007A6E4A">
        <w:rPr>
          <w:rStyle w:val="53"/>
          <w:rFonts w:eastAsia="Calibri"/>
          <w:b w:val="0"/>
        </w:rPr>
        <w:t>из справочника</w:t>
      </w:r>
      <w:r w:rsidR="00BD6568">
        <w:rPr>
          <w:rStyle w:val="53"/>
          <w:rFonts w:eastAsia="Calibri"/>
          <w:b w:val="0"/>
        </w:rPr>
        <w:t>. Система предлагает выбрать три вида ставок:</w:t>
      </w:r>
      <w:r w:rsidR="007A6E4A">
        <w:rPr>
          <w:rStyle w:val="53"/>
          <w:rFonts w:eastAsia="Calibri"/>
          <w:b w:val="0"/>
        </w:rPr>
        <w:t xml:space="preserve"> фиксированная ставка для недро</w:t>
      </w:r>
      <w:r w:rsidR="00BD6568">
        <w:rPr>
          <w:rStyle w:val="53"/>
          <w:rFonts w:eastAsia="Calibri"/>
          <w:b w:val="0"/>
        </w:rPr>
        <w:t>пользователей (</w:t>
      </w:r>
      <w:r w:rsidR="00BD6568">
        <w:rPr>
          <w:rStyle w:val="53"/>
          <w:rFonts w:eastAsia="Calibri"/>
          <w:b w:val="0"/>
          <w:lang w:val="en-US"/>
        </w:rPr>
        <w:t>FIXED</w:t>
      </w:r>
      <w:r w:rsidR="00BD6568">
        <w:rPr>
          <w:rStyle w:val="53"/>
          <w:rFonts w:eastAsia="Calibri"/>
          <w:b w:val="0"/>
        </w:rPr>
        <w:t>)</w:t>
      </w:r>
      <w:r w:rsidR="00BD6568" w:rsidRPr="00E53E8C">
        <w:rPr>
          <w:rStyle w:val="53"/>
          <w:rFonts w:eastAsia="Calibri"/>
          <w:b w:val="0"/>
        </w:rPr>
        <w:t xml:space="preserve">, </w:t>
      </w:r>
      <w:r w:rsidR="00217C97">
        <w:rPr>
          <w:rStyle w:val="53"/>
          <w:rFonts w:eastAsia="Calibri"/>
          <w:b w:val="0"/>
        </w:rPr>
        <w:t>ставка по Единому таможенному тарифу</w:t>
      </w:r>
      <w:r w:rsidR="00BD6568">
        <w:rPr>
          <w:rStyle w:val="53"/>
          <w:rFonts w:eastAsia="Calibri"/>
          <w:b w:val="0"/>
        </w:rPr>
        <w:t xml:space="preserve"> </w:t>
      </w:r>
      <w:r w:rsidR="00BD6568" w:rsidRPr="00E53E8C">
        <w:rPr>
          <w:rStyle w:val="53"/>
          <w:rFonts w:eastAsia="Calibri"/>
          <w:b w:val="0"/>
        </w:rPr>
        <w:t>(</w:t>
      </w:r>
      <w:r w:rsidR="00BD6568">
        <w:rPr>
          <w:rStyle w:val="53"/>
          <w:rFonts w:eastAsia="Calibri"/>
          <w:b w:val="0"/>
          <w:lang w:val="en-US"/>
        </w:rPr>
        <w:t>UNION</w:t>
      </w:r>
      <w:r w:rsidR="00BD6568" w:rsidRPr="00E53E8C">
        <w:rPr>
          <w:rStyle w:val="53"/>
          <w:rFonts w:eastAsia="Calibri"/>
          <w:b w:val="0"/>
        </w:rPr>
        <w:t>)</w:t>
      </w:r>
      <w:r w:rsidR="00BD6568">
        <w:rPr>
          <w:rStyle w:val="53"/>
          <w:rFonts w:eastAsia="Calibri"/>
          <w:b w:val="0"/>
        </w:rPr>
        <w:t xml:space="preserve"> и ставки В</w:t>
      </w:r>
      <w:r w:rsidR="00217C97">
        <w:rPr>
          <w:rStyle w:val="53"/>
          <w:rFonts w:eastAsia="Calibri"/>
          <w:b w:val="0"/>
        </w:rPr>
        <w:t>семирной торговой организации</w:t>
      </w:r>
      <w:r w:rsidR="00BD6568" w:rsidRPr="00E53E8C">
        <w:rPr>
          <w:rStyle w:val="53"/>
          <w:rFonts w:eastAsia="Calibri"/>
          <w:b w:val="0"/>
        </w:rPr>
        <w:t xml:space="preserve"> (</w:t>
      </w:r>
      <w:r w:rsidR="00BD6568">
        <w:rPr>
          <w:rStyle w:val="53"/>
          <w:rFonts w:eastAsia="Calibri"/>
          <w:b w:val="0"/>
          <w:lang w:val="en-US"/>
        </w:rPr>
        <w:t>WTO</w:t>
      </w:r>
      <w:r w:rsidR="00BD6568" w:rsidRPr="00E53E8C">
        <w:rPr>
          <w:rStyle w:val="53"/>
          <w:rFonts w:eastAsia="Calibri"/>
          <w:b w:val="0"/>
        </w:rPr>
        <w:t>)</w:t>
      </w:r>
      <w:r w:rsidR="00BD6568">
        <w:rPr>
          <w:rStyle w:val="53"/>
          <w:rFonts w:eastAsia="Calibri"/>
          <w:b w:val="0"/>
        </w:rPr>
        <w:t xml:space="preserve"> (</w:t>
      </w:r>
      <w:r w:rsidR="00C851CC">
        <w:rPr>
          <w:rStyle w:val="53"/>
          <w:rFonts w:eastAsia="Calibri"/>
          <w:b w:val="0"/>
        </w:rPr>
        <w:t>Р</w:t>
      </w:r>
      <w:r w:rsidR="00BD6568">
        <w:rPr>
          <w:rStyle w:val="53"/>
          <w:rFonts w:eastAsia="Calibri"/>
          <w:b w:val="0"/>
        </w:rPr>
        <w:t>исунок 2</w:t>
      </w:r>
      <w:r w:rsidR="00F25C0D">
        <w:rPr>
          <w:rStyle w:val="53"/>
          <w:rFonts w:eastAsia="Calibri"/>
          <w:b w:val="0"/>
        </w:rPr>
        <w:t>7</w:t>
      </w:r>
      <w:r w:rsidR="00BD6568">
        <w:rPr>
          <w:rStyle w:val="53"/>
          <w:rFonts w:eastAsia="Calibri"/>
          <w:b w:val="0"/>
        </w:rPr>
        <w:t>).</w:t>
      </w:r>
    </w:p>
    <w:p w:rsidR="00BD6568" w:rsidRDefault="00182C5B" w:rsidP="00BD6568">
      <w:pPr>
        <w:ind w:firstLine="0"/>
        <w:jc w:val="center"/>
        <w:rPr>
          <w:noProof/>
          <w:lang w:eastAsia="ru-RU"/>
        </w:rPr>
      </w:pPr>
      <w:r w:rsidRPr="0010213F">
        <w:rPr>
          <w:noProof/>
          <w:lang w:eastAsia="ru-RU"/>
        </w:rPr>
        <w:drawing>
          <wp:inline distT="0" distB="0" distL="0" distR="0">
            <wp:extent cx="2619375" cy="1028700"/>
            <wp:effectExtent l="0" t="0" r="0" b="0"/>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l="49359" t="46880" r="39256" b="45171"/>
                    <a:stretch>
                      <a:fillRect/>
                    </a:stretch>
                  </pic:blipFill>
                  <pic:spPr bwMode="auto">
                    <a:xfrm>
                      <a:off x="0" y="0"/>
                      <a:ext cx="2619375" cy="1028700"/>
                    </a:xfrm>
                    <a:prstGeom prst="rect">
                      <a:avLst/>
                    </a:prstGeom>
                    <a:noFill/>
                    <a:ln>
                      <a:noFill/>
                    </a:ln>
                  </pic:spPr>
                </pic:pic>
              </a:graphicData>
            </a:graphic>
          </wp:inline>
        </w:drawing>
      </w:r>
    </w:p>
    <w:p w:rsidR="00BD6568" w:rsidRDefault="00BD6568" w:rsidP="00BD6568">
      <w:pPr>
        <w:ind w:firstLine="0"/>
        <w:jc w:val="center"/>
        <w:rPr>
          <w:b/>
        </w:rPr>
      </w:pPr>
      <w:r w:rsidRPr="00BD6568">
        <w:rPr>
          <w:b/>
          <w:lang w:val="x-none"/>
        </w:rPr>
        <w:t xml:space="preserve">Рисунок </w:t>
      </w:r>
      <w:r w:rsidRPr="00BD6568">
        <w:rPr>
          <w:b/>
        </w:rPr>
        <w:t>2</w:t>
      </w:r>
      <w:r w:rsidR="00F25C0D">
        <w:rPr>
          <w:b/>
        </w:rPr>
        <w:t>7</w:t>
      </w:r>
      <w:r w:rsidRPr="00BD6568">
        <w:rPr>
          <w:b/>
          <w:lang w:val="x-none"/>
        </w:rPr>
        <w:t xml:space="preserve">: </w:t>
      </w:r>
      <w:r w:rsidRPr="00BD6568">
        <w:rPr>
          <w:b/>
        </w:rPr>
        <w:t>Графа 13</w:t>
      </w:r>
    </w:p>
    <w:p w:rsidR="00F10793" w:rsidRDefault="00F10793" w:rsidP="00BD6568">
      <w:pPr>
        <w:ind w:firstLine="0"/>
        <w:jc w:val="center"/>
        <w:rPr>
          <w:b/>
        </w:rPr>
      </w:pPr>
    </w:p>
    <w:p w:rsidR="00F10793" w:rsidRPr="00CB692D" w:rsidRDefault="00F10793" w:rsidP="00F10793">
      <w:pPr>
        <w:rPr>
          <w:b/>
          <w:sz w:val="28"/>
        </w:rPr>
      </w:pPr>
      <w:r w:rsidRPr="00CB692D">
        <w:rPr>
          <w:b/>
          <w:sz w:val="28"/>
          <w:lang w:val="x-none"/>
        </w:rPr>
        <w:t>Графа 14</w:t>
      </w:r>
      <w:r w:rsidRPr="00CB692D">
        <w:rPr>
          <w:b/>
          <w:sz w:val="28"/>
        </w:rPr>
        <w:t xml:space="preserve"> «</w:t>
      </w:r>
      <w:r w:rsidRPr="00CB692D">
        <w:rPr>
          <w:b/>
          <w:sz w:val="28"/>
          <w:lang w:val="x-none"/>
        </w:rPr>
        <w:t>Декларант</w:t>
      </w:r>
      <w:r w:rsidRPr="00CB692D">
        <w:rPr>
          <w:b/>
          <w:sz w:val="28"/>
        </w:rPr>
        <w:t>»</w:t>
      </w:r>
    </w:p>
    <w:p w:rsidR="00F10793" w:rsidRDefault="00F10793" w:rsidP="00F10793">
      <w:pPr>
        <w:rPr>
          <w:noProof/>
          <w:lang w:eastAsia="ru-RU"/>
        </w:rPr>
      </w:pPr>
      <w:r>
        <w:t>В данной графе указывается сведения о декларанте. Правило заполнения графы</w:t>
      </w:r>
      <w:r w:rsidRPr="00A7049A">
        <w:rPr>
          <w:lang w:val="x-none"/>
        </w:rPr>
        <w:t xml:space="preserve"> 14 </w:t>
      </w:r>
      <w:r>
        <w:t>аналогично</w:t>
      </w:r>
      <w:r w:rsidRPr="00A7049A">
        <w:rPr>
          <w:lang w:val="x-none"/>
        </w:rPr>
        <w:t xml:space="preserve"> </w:t>
      </w:r>
      <w:r>
        <w:t xml:space="preserve">графам </w:t>
      </w:r>
      <w:r>
        <w:rPr>
          <w:lang w:val="x-none"/>
        </w:rPr>
        <w:t xml:space="preserve">2 и </w:t>
      </w:r>
      <w:r>
        <w:rPr>
          <w:noProof/>
          <w:lang w:eastAsia="ru-RU"/>
        </w:rPr>
        <w:t xml:space="preserve">8. В первой части графы указываем БИН декларанта и при нажатии кнопки </w:t>
      </w:r>
      <w:r>
        <w:rPr>
          <w:noProof/>
          <w:lang w:val="en-US" w:eastAsia="ru-RU"/>
        </w:rPr>
        <w:t>Enter</w:t>
      </w:r>
      <w:r w:rsidRPr="004654A8">
        <w:rPr>
          <w:noProof/>
          <w:lang w:eastAsia="ru-RU"/>
        </w:rPr>
        <w:t xml:space="preserve"> </w:t>
      </w:r>
      <w:r>
        <w:rPr>
          <w:noProof/>
          <w:lang w:eastAsia="ru-RU"/>
        </w:rPr>
        <w:t>сведения из справочника</w:t>
      </w:r>
      <w:r w:rsidR="00B36F5F">
        <w:rPr>
          <w:noProof/>
          <w:lang w:eastAsia="ru-RU"/>
        </w:rPr>
        <w:t xml:space="preserve"> налогоплательщиков</w:t>
      </w:r>
      <w:r>
        <w:rPr>
          <w:noProof/>
          <w:lang w:eastAsia="ru-RU"/>
        </w:rPr>
        <w:t xml:space="preserve"> отображаются во второ</w:t>
      </w:r>
      <w:r w:rsidR="00B36F5F">
        <w:rPr>
          <w:noProof/>
          <w:lang w:eastAsia="ru-RU"/>
        </w:rPr>
        <w:t>й части графы (</w:t>
      </w:r>
      <w:r w:rsidR="009E2B15">
        <w:rPr>
          <w:noProof/>
          <w:lang w:eastAsia="ru-RU"/>
        </w:rPr>
        <w:t>Р</w:t>
      </w:r>
      <w:r w:rsidR="00B36F5F">
        <w:rPr>
          <w:noProof/>
          <w:lang w:eastAsia="ru-RU"/>
        </w:rPr>
        <w:t xml:space="preserve">исунок </w:t>
      </w:r>
      <w:r>
        <w:rPr>
          <w:noProof/>
          <w:lang w:eastAsia="ru-RU"/>
        </w:rPr>
        <w:t>2</w:t>
      </w:r>
      <w:r w:rsidR="00F25C0D">
        <w:rPr>
          <w:noProof/>
          <w:lang w:eastAsia="ru-RU"/>
        </w:rPr>
        <w:t>8</w:t>
      </w:r>
      <w:r w:rsidR="00B36F5F">
        <w:rPr>
          <w:noProof/>
          <w:lang w:eastAsia="ru-RU"/>
        </w:rPr>
        <w:t>)</w:t>
      </w:r>
      <w:r>
        <w:rPr>
          <w:noProof/>
          <w:lang w:eastAsia="ru-RU"/>
        </w:rPr>
        <w:t>.</w:t>
      </w:r>
    </w:p>
    <w:p w:rsidR="00F10793" w:rsidRDefault="00182C5B" w:rsidP="00F10793">
      <w:pPr>
        <w:jc w:val="left"/>
        <w:rPr>
          <w:noProof/>
          <w:lang w:eastAsia="ru-RU"/>
        </w:rPr>
      </w:pPr>
      <w:r w:rsidRPr="00595A26">
        <w:rPr>
          <w:noProof/>
          <w:lang w:eastAsia="ru-RU"/>
        </w:rPr>
        <w:drawing>
          <wp:inline distT="0" distB="0" distL="0" distR="0">
            <wp:extent cx="5819775" cy="1143000"/>
            <wp:effectExtent l="0" t="0" r="0" b="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a:extLst>
                        <a:ext uri="{28A0092B-C50C-407E-A947-70E740481C1C}">
                          <a14:useLocalDpi xmlns:a14="http://schemas.microsoft.com/office/drawing/2010/main" val="0"/>
                        </a:ext>
                      </a:extLst>
                    </a:blip>
                    <a:srcRect l="9799" t="51578" r="68324" b="40715"/>
                    <a:stretch>
                      <a:fillRect/>
                    </a:stretch>
                  </pic:blipFill>
                  <pic:spPr bwMode="auto">
                    <a:xfrm>
                      <a:off x="0" y="0"/>
                      <a:ext cx="5819775" cy="1143000"/>
                    </a:xfrm>
                    <a:prstGeom prst="rect">
                      <a:avLst/>
                    </a:prstGeom>
                    <a:noFill/>
                    <a:ln>
                      <a:noFill/>
                    </a:ln>
                  </pic:spPr>
                </pic:pic>
              </a:graphicData>
            </a:graphic>
          </wp:inline>
        </w:drawing>
      </w:r>
      <w:r w:rsidR="00F10793">
        <w:rPr>
          <w:noProof/>
          <w:lang w:eastAsia="ru-RU"/>
        </w:rPr>
        <w:t xml:space="preserve"> </w:t>
      </w:r>
    </w:p>
    <w:p w:rsidR="00F10793" w:rsidRDefault="00F10793" w:rsidP="00B35062">
      <w:pPr>
        <w:ind w:firstLine="0"/>
        <w:jc w:val="center"/>
        <w:rPr>
          <w:b/>
        </w:rPr>
      </w:pPr>
      <w:r>
        <w:rPr>
          <w:b/>
          <w:lang w:val="x-none"/>
        </w:rPr>
        <w:t>Рисунок 2</w:t>
      </w:r>
      <w:r w:rsidR="00F25C0D">
        <w:rPr>
          <w:b/>
        </w:rPr>
        <w:t>8</w:t>
      </w:r>
      <w:r>
        <w:rPr>
          <w:b/>
          <w:lang w:val="x-none"/>
        </w:rPr>
        <w:t>: Декларант</w:t>
      </w:r>
    </w:p>
    <w:p w:rsidR="00B35062" w:rsidRPr="00BD6568" w:rsidRDefault="00B35062" w:rsidP="00B35062">
      <w:pPr>
        <w:ind w:firstLine="0"/>
        <w:jc w:val="center"/>
        <w:rPr>
          <w:b/>
        </w:rPr>
      </w:pPr>
    </w:p>
    <w:p w:rsidR="002373E3" w:rsidRDefault="002373E3" w:rsidP="003721BA">
      <w:pPr>
        <w:rPr>
          <w:rStyle w:val="53"/>
          <w:rFonts w:eastAsia="Calibri"/>
        </w:rPr>
      </w:pPr>
      <w:r>
        <w:rPr>
          <w:rStyle w:val="53"/>
          <w:rFonts w:eastAsia="Calibri"/>
        </w:rPr>
        <w:lastRenderedPageBreak/>
        <w:t xml:space="preserve">Графа 15 (а, </w:t>
      </w:r>
      <w:r>
        <w:rPr>
          <w:rStyle w:val="53"/>
          <w:rFonts w:eastAsia="Calibri"/>
          <w:lang w:val="en-US"/>
        </w:rPr>
        <w:t>b</w:t>
      </w:r>
      <w:r>
        <w:rPr>
          <w:rStyle w:val="53"/>
          <w:rFonts w:eastAsia="Calibri"/>
        </w:rPr>
        <w:t>) «</w:t>
      </w:r>
      <w:r w:rsidR="00DF2638">
        <w:rPr>
          <w:rStyle w:val="53"/>
          <w:rFonts w:eastAsia="Calibri"/>
        </w:rPr>
        <w:t>Страна</w:t>
      </w:r>
      <w:r w:rsidR="00DF2638" w:rsidRPr="00EC7266">
        <w:rPr>
          <w:rStyle w:val="53"/>
          <w:rFonts w:eastAsia="Calibri"/>
        </w:rPr>
        <w:t xml:space="preserve"> </w:t>
      </w:r>
      <w:r w:rsidR="00DF2638">
        <w:rPr>
          <w:rStyle w:val="53"/>
          <w:rFonts w:eastAsia="Calibri"/>
        </w:rPr>
        <w:t>отправления</w:t>
      </w:r>
      <w:r>
        <w:rPr>
          <w:rStyle w:val="53"/>
          <w:rFonts w:eastAsia="Calibri"/>
        </w:rPr>
        <w:t>» и</w:t>
      </w:r>
      <w:r w:rsidR="00DF2638" w:rsidRPr="00EC7266">
        <w:rPr>
          <w:rStyle w:val="53"/>
          <w:rFonts w:eastAsia="Calibri"/>
        </w:rPr>
        <w:t xml:space="preserve"> </w:t>
      </w:r>
      <w:r>
        <w:rPr>
          <w:rStyle w:val="53"/>
          <w:rFonts w:eastAsia="Calibri"/>
        </w:rPr>
        <w:t xml:space="preserve">Графа </w:t>
      </w:r>
      <w:r w:rsidRPr="002373E3">
        <w:rPr>
          <w:rStyle w:val="53"/>
          <w:rFonts w:eastAsia="Calibri"/>
        </w:rPr>
        <w:t>17 (</w:t>
      </w:r>
      <w:r>
        <w:rPr>
          <w:rStyle w:val="53"/>
          <w:rFonts w:eastAsia="Calibri"/>
          <w:lang w:val="en-US"/>
        </w:rPr>
        <w:t>a</w:t>
      </w:r>
      <w:r w:rsidRPr="002373E3">
        <w:rPr>
          <w:rStyle w:val="53"/>
          <w:rFonts w:eastAsia="Calibri"/>
        </w:rPr>
        <w:t xml:space="preserve">, </w:t>
      </w:r>
      <w:r>
        <w:rPr>
          <w:rStyle w:val="53"/>
          <w:rFonts w:eastAsia="Calibri"/>
          <w:lang w:val="en-US"/>
        </w:rPr>
        <w:t>b</w:t>
      </w:r>
      <w:r w:rsidRPr="002373E3">
        <w:rPr>
          <w:rStyle w:val="53"/>
          <w:rFonts w:eastAsia="Calibri"/>
        </w:rPr>
        <w:t xml:space="preserve">) </w:t>
      </w:r>
      <w:r>
        <w:rPr>
          <w:rStyle w:val="53"/>
          <w:rFonts w:eastAsia="Calibri"/>
        </w:rPr>
        <w:t>«</w:t>
      </w:r>
      <w:r w:rsidR="00DF2638">
        <w:rPr>
          <w:rStyle w:val="53"/>
          <w:rFonts w:eastAsia="Calibri"/>
        </w:rPr>
        <w:t>Страна</w:t>
      </w:r>
      <w:r w:rsidR="00DF2638" w:rsidRPr="00EC7266">
        <w:rPr>
          <w:rStyle w:val="53"/>
          <w:rFonts w:eastAsia="Calibri"/>
        </w:rPr>
        <w:t xml:space="preserve"> </w:t>
      </w:r>
      <w:r w:rsidR="00DF2638">
        <w:rPr>
          <w:rStyle w:val="53"/>
          <w:rFonts w:eastAsia="Calibri"/>
        </w:rPr>
        <w:t>назначения</w:t>
      </w:r>
      <w:r>
        <w:rPr>
          <w:rStyle w:val="53"/>
          <w:rFonts w:eastAsia="Calibri"/>
        </w:rPr>
        <w:t>»</w:t>
      </w:r>
      <w:bookmarkEnd w:id="20"/>
    </w:p>
    <w:p w:rsidR="00685F8A" w:rsidRDefault="00DF2638" w:rsidP="003721BA">
      <w:r w:rsidRPr="00EC7266">
        <w:t xml:space="preserve"> </w:t>
      </w:r>
      <w:r w:rsidR="00685F8A">
        <w:t>Заполнение граф аналогичны друг с другом. При импорте товаров в графе 15</w:t>
      </w:r>
      <w:r w:rsidR="00685F8A" w:rsidRPr="00685F8A">
        <w:rPr>
          <w:rStyle w:val="53"/>
          <w:rFonts w:eastAsia="Calibri"/>
        </w:rPr>
        <w:t xml:space="preserve"> </w:t>
      </w:r>
      <w:r w:rsidR="00685F8A">
        <w:rPr>
          <w:rStyle w:val="53"/>
          <w:rFonts w:eastAsia="Calibri"/>
        </w:rPr>
        <w:t>«</w:t>
      </w:r>
      <w:r w:rsidR="00685F8A" w:rsidRPr="00685F8A">
        <w:rPr>
          <w:rStyle w:val="53"/>
          <w:rFonts w:eastAsia="Calibri"/>
          <w:b w:val="0"/>
        </w:rPr>
        <w:t>а</w:t>
      </w:r>
      <w:r w:rsidR="00A673DE">
        <w:t>» указывается</w:t>
      </w:r>
      <w:r w:rsidR="00685F8A">
        <w:t xml:space="preserve"> код страны отправления </w:t>
      </w:r>
      <w:r w:rsidR="000B2D3E">
        <w:t xml:space="preserve">товаров </w:t>
      </w:r>
      <w:r w:rsidR="00685F8A">
        <w:t>в соответствии с кла</w:t>
      </w:r>
      <w:r w:rsidR="000B2D3E">
        <w:t>ссификатором стран мира</w:t>
      </w:r>
      <w:r w:rsidR="00685F8A">
        <w:t xml:space="preserve">. </w:t>
      </w:r>
      <w:r w:rsidRPr="00EC7266">
        <w:t xml:space="preserve">Графа 17 </w:t>
      </w:r>
      <w:r w:rsidR="00685F8A">
        <w:t xml:space="preserve">автоматически </w:t>
      </w:r>
      <w:r w:rsidRPr="00EC7266">
        <w:t>заполн</w:t>
      </w:r>
      <w:r w:rsidR="00685F8A">
        <w:t>яется системой в соответствии с таможенной процедурой. К примеру</w:t>
      </w:r>
      <w:r w:rsidR="009511AC">
        <w:t>,</w:t>
      </w:r>
      <w:r w:rsidR="00685F8A">
        <w:t xml:space="preserve"> при импорте, по умолчанию</w:t>
      </w:r>
      <w:r w:rsidR="00195794">
        <w:t>,</w:t>
      </w:r>
      <w:r w:rsidR="00685F8A">
        <w:t xml:space="preserve"> указывается «</w:t>
      </w:r>
      <w:r w:rsidRPr="00EC7266">
        <w:t>KZ</w:t>
      </w:r>
      <w:r w:rsidR="00685F8A">
        <w:t>» (Казахстан).</w:t>
      </w:r>
    </w:p>
    <w:p w:rsidR="00A7049A" w:rsidRPr="00D23D90" w:rsidRDefault="00685F8A" w:rsidP="003721BA">
      <w:r>
        <w:t>При</w:t>
      </w:r>
      <w:r w:rsidR="00DF2638" w:rsidRPr="00EC7266">
        <w:t xml:space="preserve"> экспорт</w:t>
      </w:r>
      <w:r>
        <w:t>е</w:t>
      </w:r>
      <w:r w:rsidR="00FE1CCA">
        <w:t xml:space="preserve"> товаров</w:t>
      </w:r>
      <w:r w:rsidR="00DF2638" w:rsidRPr="00EC7266">
        <w:t xml:space="preserve"> </w:t>
      </w:r>
      <w:r>
        <w:t>в графе 15</w:t>
      </w:r>
      <w:r w:rsidR="00DF2638" w:rsidRPr="00EC7266">
        <w:t xml:space="preserve"> автоматически </w:t>
      </w:r>
      <w:r>
        <w:t>указывается</w:t>
      </w:r>
      <w:r w:rsidR="00DF2638">
        <w:t xml:space="preserve"> </w:t>
      </w:r>
      <w:r>
        <w:t>«</w:t>
      </w:r>
      <w:r w:rsidRPr="00EC7266">
        <w:t>KZ</w:t>
      </w:r>
      <w:r>
        <w:t>» (</w:t>
      </w:r>
      <w:r w:rsidR="00DF2638" w:rsidRPr="00EC7266">
        <w:t>Казахстан</w:t>
      </w:r>
      <w:r>
        <w:t>). В случае, если</w:t>
      </w:r>
      <w:r w:rsidR="00D23D90">
        <w:t xml:space="preserve"> товары группы 27 ТН ВЭД ЕАЭС, произведенные из казахстанского сырья, добытого на Карачаганакском месторождении (Республика Казахстан), и вывозимые за пределы таможенной территории Евразийского экономического союза с территории Российской Феде</w:t>
      </w:r>
      <w:r w:rsidR="00FE1CCA">
        <w:t>рации</w:t>
      </w:r>
      <w:r w:rsidR="00D23D90">
        <w:t xml:space="preserve"> в графе 15 можно будет указать «</w:t>
      </w:r>
      <w:r w:rsidR="00D23D90">
        <w:rPr>
          <w:lang w:val="en-US"/>
        </w:rPr>
        <w:t>RU</w:t>
      </w:r>
      <w:r w:rsidR="00D23D90">
        <w:t>»</w:t>
      </w:r>
      <w:r w:rsidR="00D23D90" w:rsidRPr="00D23D90">
        <w:t xml:space="preserve"> (</w:t>
      </w:r>
      <w:r w:rsidR="00D23D90">
        <w:t>Россия</w:t>
      </w:r>
      <w:r w:rsidR="00D23D90" w:rsidRPr="00D23D90">
        <w:t>)</w:t>
      </w:r>
      <w:r w:rsidR="00D23D90">
        <w:t>. Для этого нужно в</w:t>
      </w:r>
      <w:r w:rsidR="004320BA">
        <w:t>о втором подразделе графы</w:t>
      </w:r>
      <w:r w:rsidR="00D23D90">
        <w:t xml:space="preserve"> 37</w:t>
      </w:r>
      <w:r w:rsidR="004320BA">
        <w:t xml:space="preserve"> выбрать соответствующий трехзначный код особенностей перемещения</w:t>
      </w:r>
      <w:r w:rsidR="002A33FC">
        <w:t xml:space="preserve"> (Рис</w:t>
      </w:r>
      <w:r w:rsidR="009E2B15">
        <w:t>унок</w:t>
      </w:r>
      <w:r w:rsidR="002A33FC">
        <w:t xml:space="preserve"> 2</w:t>
      </w:r>
      <w:r w:rsidR="00BD6568">
        <w:t>9</w:t>
      </w:r>
      <w:r w:rsidR="002A33FC">
        <w:t xml:space="preserve">, </w:t>
      </w:r>
      <w:r w:rsidR="00BD6568">
        <w:t>30</w:t>
      </w:r>
      <w:r w:rsidR="002A33FC">
        <w:t>)</w:t>
      </w:r>
      <w:r w:rsidR="004320BA">
        <w:t>.</w:t>
      </w:r>
      <w:r w:rsidR="002A33FC">
        <w:t xml:space="preserve"> </w:t>
      </w:r>
    </w:p>
    <w:p w:rsidR="00DF2638" w:rsidRDefault="00182C5B" w:rsidP="00DF2638">
      <w:pPr>
        <w:ind w:firstLine="0"/>
        <w:jc w:val="center"/>
        <w:rPr>
          <w:noProof/>
          <w:lang w:eastAsia="ru-RU"/>
        </w:rPr>
      </w:pPr>
      <w:r w:rsidRPr="0010213F">
        <w:rPr>
          <w:noProof/>
          <w:lang w:eastAsia="ru-RU"/>
        </w:rPr>
        <w:drawing>
          <wp:inline distT="0" distB="0" distL="0" distR="0">
            <wp:extent cx="5629275" cy="1000125"/>
            <wp:effectExtent l="0" t="0" r="0"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l="30841" t="50687" r="46518" b="42165"/>
                    <a:stretch>
                      <a:fillRect/>
                    </a:stretch>
                  </pic:blipFill>
                  <pic:spPr bwMode="auto">
                    <a:xfrm>
                      <a:off x="0" y="0"/>
                      <a:ext cx="5629275" cy="1000125"/>
                    </a:xfrm>
                    <a:prstGeom prst="rect">
                      <a:avLst/>
                    </a:prstGeom>
                    <a:noFill/>
                    <a:ln>
                      <a:noFill/>
                    </a:ln>
                  </pic:spPr>
                </pic:pic>
              </a:graphicData>
            </a:graphic>
          </wp:inline>
        </w:drawing>
      </w:r>
    </w:p>
    <w:p w:rsidR="00DF2638" w:rsidRPr="002A33FC" w:rsidRDefault="00DF2638" w:rsidP="00DF2638">
      <w:pPr>
        <w:ind w:firstLine="0"/>
        <w:jc w:val="center"/>
        <w:rPr>
          <w:b/>
        </w:rPr>
      </w:pPr>
      <w:r w:rsidRPr="002A33FC">
        <w:rPr>
          <w:b/>
          <w:lang w:val="x-none"/>
        </w:rPr>
        <w:t>Рисунок 2</w:t>
      </w:r>
      <w:r w:rsidR="00BD6568">
        <w:rPr>
          <w:b/>
        </w:rPr>
        <w:t>9</w:t>
      </w:r>
      <w:r w:rsidRPr="002A33FC">
        <w:rPr>
          <w:b/>
          <w:lang w:val="x-none"/>
        </w:rPr>
        <w:t>: Страна отправле</w:t>
      </w:r>
      <w:r w:rsidR="00CD27B2">
        <w:rPr>
          <w:b/>
          <w:lang w:val="x-none"/>
        </w:rPr>
        <w:t>ния и страна назначения при импорте</w:t>
      </w:r>
    </w:p>
    <w:p w:rsidR="00DF2638" w:rsidRDefault="00DF2638" w:rsidP="00DF2638">
      <w:pPr>
        <w:ind w:firstLine="0"/>
        <w:jc w:val="center"/>
      </w:pPr>
    </w:p>
    <w:p w:rsidR="00DF2638" w:rsidRDefault="00182C5B" w:rsidP="00DF2638">
      <w:pPr>
        <w:ind w:firstLine="0"/>
        <w:jc w:val="center"/>
        <w:rPr>
          <w:noProof/>
          <w:lang w:eastAsia="ru-RU"/>
        </w:rPr>
      </w:pPr>
      <w:r w:rsidRPr="0010213F">
        <w:rPr>
          <w:noProof/>
          <w:lang w:eastAsia="ru-RU"/>
        </w:rPr>
        <w:drawing>
          <wp:inline distT="0" distB="0" distL="0" distR="0">
            <wp:extent cx="5686425" cy="1085850"/>
            <wp:effectExtent l="0" t="0" r="0"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l="30830" t="49561" r="46558" b="42734"/>
                    <a:stretch>
                      <a:fillRect/>
                    </a:stretch>
                  </pic:blipFill>
                  <pic:spPr bwMode="auto">
                    <a:xfrm>
                      <a:off x="0" y="0"/>
                      <a:ext cx="5686425" cy="1085850"/>
                    </a:xfrm>
                    <a:prstGeom prst="rect">
                      <a:avLst/>
                    </a:prstGeom>
                    <a:noFill/>
                    <a:ln>
                      <a:noFill/>
                    </a:ln>
                  </pic:spPr>
                </pic:pic>
              </a:graphicData>
            </a:graphic>
          </wp:inline>
        </w:drawing>
      </w:r>
    </w:p>
    <w:p w:rsidR="00DF2638" w:rsidRPr="009B48D2" w:rsidRDefault="00DF2638" w:rsidP="00DF2638">
      <w:pPr>
        <w:ind w:firstLine="0"/>
        <w:jc w:val="center"/>
        <w:rPr>
          <w:b/>
        </w:rPr>
      </w:pPr>
      <w:r w:rsidRPr="002A33FC">
        <w:rPr>
          <w:b/>
        </w:rPr>
        <w:t xml:space="preserve">Рисунок </w:t>
      </w:r>
      <w:r w:rsidR="00BD6568">
        <w:rPr>
          <w:b/>
        </w:rPr>
        <w:t>30</w:t>
      </w:r>
      <w:r w:rsidRPr="002A33FC">
        <w:rPr>
          <w:b/>
        </w:rPr>
        <w:t>: Страна отправлен</w:t>
      </w:r>
      <w:r w:rsidR="00CD27B2">
        <w:rPr>
          <w:b/>
        </w:rPr>
        <w:t>ия и страна назначения при экспорте</w:t>
      </w:r>
    </w:p>
    <w:p w:rsidR="0023427A" w:rsidRDefault="0023427A" w:rsidP="00DF2638">
      <w:pPr>
        <w:ind w:firstLine="0"/>
        <w:jc w:val="center"/>
        <w:rPr>
          <w:b/>
        </w:rPr>
      </w:pPr>
    </w:p>
    <w:p w:rsidR="0023427A" w:rsidRPr="00CB692D" w:rsidRDefault="0023427A" w:rsidP="00F93B7A">
      <w:pPr>
        <w:ind w:firstLine="708"/>
        <w:rPr>
          <w:b/>
          <w:sz w:val="28"/>
        </w:rPr>
      </w:pPr>
      <w:r w:rsidRPr="00CB692D">
        <w:rPr>
          <w:b/>
          <w:sz w:val="28"/>
        </w:rPr>
        <w:t>Графа 16 «Страна происхождения»</w:t>
      </w:r>
    </w:p>
    <w:p w:rsidR="0023427A" w:rsidRPr="0023427A" w:rsidRDefault="0023427A" w:rsidP="00F93B7A">
      <w:pPr>
        <w:ind w:firstLine="708"/>
      </w:pPr>
      <w:r w:rsidRPr="0023427A">
        <w:t>Графа автоматически заполняется пр</w:t>
      </w:r>
      <w:r w:rsidR="004F1878">
        <w:t>и выборе кода страны в графе 34</w:t>
      </w:r>
    </w:p>
    <w:p w:rsidR="0023427A" w:rsidRDefault="00182C5B" w:rsidP="0023427A">
      <w:pPr>
        <w:ind w:firstLine="0"/>
        <w:jc w:val="center"/>
        <w:rPr>
          <w:noProof/>
          <w:lang w:eastAsia="ru-RU"/>
        </w:rPr>
      </w:pPr>
      <w:r w:rsidRPr="00EE4412">
        <w:rPr>
          <w:noProof/>
          <w:lang w:eastAsia="ru-RU"/>
        </w:rPr>
        <w:drawing>
          <wp:inline distT="0" distB="0" distL="0" distR="0">
            <wp:extent cx="2495550" cy="504825"/>
            <wp:effectExtent l="0" t="0" r="0" b="0"/>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95550" cy="504825"/>
                    </a:xfrm>
                    <a:prstGeom prst="rect">
                      <a:avLst/>
                    </a:prstGeom>
                    <a:noFill/>
                    <a:ln>
                      <a:noFill/>
                    </a:ln>
                  </pic:spPr>
                </pic:pic>
              </a:graphicData>
            </a:graphic>
          </wp:inline>
        </w:drawing>
      </w:r>
    </w:p>
    <w:p w:rsidR="0023427A" w:rsidRPr="00F93B7A" w:rsidRDefault="0023427A" w:rsidP="0023427A">
      <w:pPr>
        <w:ind w:firstLine="0"/>
        <w:jc w:val="center"/>
        <w:rPr>
          <w:b/>
        </w:rPr>
      </w:pPr>
      <w:r w:rsidRPr="00F93B7A">
        <w:rPr>
          <w:b/>
        </w:rPr>
        <w:t xml:space="preserve">Рисунок </w:t>
      </w:r>
      <w:r w:rsidR="004F1878">
        <w:rPr>
          <w:b/>
        </w:rPr>
        <w:t>31</w:t>
      </w:r>
      <w:r w:rsidRPr="00F93B7A">
        <w:rPr>
          <w:b/>
        </w:rPr>
        <w:t xml:space="preserve">: </w:t>
      </w:r>
      <w:r w:rsidR="00F93B7A">
        <w:rPr>
          <w:b/>
        </w:rPr>
        <w:t>Г</w:t>
      </w:r>
      <w:r w:rsidRPr="00F93B7A">
        <w:rPr>
          <w:b/>
        </w:rPr>
        <w:t>рафа 16</w:t>
      </w:r>
    </w:p>
    <w:p w:rsidR="00276B65" w:rsidRDefault="00276B65" w:rsidP="00276B65">
      <w:pPr>
        <w:rPr>
          <w:b/>
        </w:rPr>
      </w:pPr>
    </w:p>
    <w:p w:rsidR="00276B65" w:rsidRPr="00CB692D" w:rsidRDefault="00276B65" w:rsidP="00276B65">
      <w:pPr>
        <w:rPr>
          <w:b/>
          <w:sz w:val="28"/>
        </w:rPr>
      </w:pPr>
      <w:r w:rsidRPr="00CB692D">
        <w:rPr>
          <w:b/>
          <w:sz w:val="28"/>
        </w:rPr>
        <w:t>Графа 18</w:t>
      </w:r>
      <w:r w:rsidR="00342F19" w:rsidRPr="00CB692D">
        <w:rPr>
          <w:b/>
          <w:sz w:val="28"/>
        </w:rPr>
        <w:t xml:space="preserve"> «Идентификация и страна регистрации транспортного средства при отправлении/прибытии» и </w:t>
      </w:r>
      <w:r w:rsidR="00500D4D">
        <w:rPr>
          <w:b/>
          <w:sz w:val="28"/>
        </w:rPr>
        <w:t xml:space="preserve">Графа </w:t>
      </w:r>
      <w:r w:rsidR="00342F19" w:rsidRPr="00CB692D">
        <w:rPr>
          <w:b/>
          <w:sz w:val="28"/>
        </w:rPr>
        <w:t>21 «Идентификация и страна регистрации активного транспортного средства на границе»</w:t>
      </w:r>
      <w:r w:rsidRPr="00CB692D">
        <w:rPr>
          <w:b/>
          <w:sz w:val="28"/>
        </w:rPr>
        <w:t xml:space="preserve"> </w:t>
      </w:r>
    </w:p>
    <w:p w:rsidR="00276B65" w:rsidRDefault="00A4055A" w:rsidP="00F4466A">
      <w:pPr>
        <w:rPr>
          <w:b/>
        </w:rPr>
      </w:pPr>
      <w:r>
        <w:t xml:space="preserve">Графы заполняются </w:t>
      </w:r>
      <w:r w:rsidR="00CA2857">
        <w:t xml:space="preserve">в </w:t>
      </w:r>
      <w:r w:rsidR="00276B65">
        <w:t>дополнительной вкладке</w:t>
      </w:r>
      <w:r w:rsidR="00C460A3">
        <w:t xml:space="preserve"> </w:t>
      </w:r>
      <w:r w:rsidR="00182C5B" w:rsidRPr="00EE4412">
        <w:rPr>
          <w:noProof/>
          <w:lang w:eastAsia="ru-RU"/>
        </w:rPr>
        <w:drawing>
          <wp:inline distT="0" distB="0" distL="0" distR="0">
            <wp:extent cx="857250" cy="228600"/>
            <wp:effectExtent l="0" t="0" r="0"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57250" cy="228600"/>
                    </a:xfrm>
                    <a:prstGeom prst="rect">
                      <a:avLst/>
                    </a:prstGeom>
                    <a:noFill/>
                    <a:ln>
                      <a:noFill/>
                    </a:ln>
                  </pic:spPr>
                </pic:pic>
              </a:graphicData>
            </a:graphic>
          </wp:inline>
        </w:drawing>
      </w:r>
      <w:r w:rsidR="00276B65" w:rsidRPr="002E779B">
        <w:t xml:space="preserve"> «</w:t>
      </w:r>
      <w:r w:rsidR="00276B65">
        <w:t>Гр.18,21,29»</w:t>
      </w:r>
      <w:r w:rsidR="00C460A3">
        <w:t xml:space="preserve">. </w:t>
      </w:r>
      <w:r w:rsidR="009B48D2" w:rsidRPr="009B48D2">
        <w:t>П</w:t>
      </w:r>
      <w:r w:rsidR="009B48D2">
        <w:t>ри выборе в</w:t>
      </w:r>
      <w:r w:rsidR="00C460A3">
        <w:t>кладки откроется соответствующее окно</w:t>
      </w:r>
      <w:r w:rsidR="00342F19">
        <w:t xml:space="preserve"> </w:t>
      </w:r>
      <w:r w:rsidR="00F25C0D">
        <w:t>(</w:t>
      </w:r>
      <w:r w:rsidR="009E2B15">
        <w:t>Р</w:t>
      </w:r>
      <w:r w:rsidR="00F25C0D">
        <w:t>исунок 3</w:t>
      </w:r>
      <w:r w:rsidR="004F1878">
        <w:t>2</w:t>
      </w:r>
      <w:r w:rsidR="00F25C0D">
        <w:t>)</w:t>
      </w:r>
      <w:r w:rsidR="00E316C0">
        <w:t>, в котором</w:t>
      </w:r>
      <w:r w:rsidR="00C460A3">
        <w:t xml:space="preserve"> указ</w:t>
      </w:r>
      <w:r w:rsidR="00CB45FB">
        <w:t>ываю</w:t>
      </w:r>
      <w:r w:rsidR="00E316C0">
        <w:t>тся</w:t>
      </w:r>
      <w:r w:rsidR="00342F19">
        <w:t xml:space="preserve"> номера </w:t>
      </w:r>
      <w:r w:rsidR="00CB45FB">
        <w:t>авто</w:t>
      </w:r>
      <w:r w:rsidR="00342F19">
        <w:t>транспортн</w:t>
      </w:r>
      <w:r w:rsidR="00C460A3">
        <w:t>ых</w:t>
      </w:r>
      <w:r w:rsidR="00342F19">
        <w:t xml:space="preserve"> средств</w:t>
      </w:r>
      <w:r w:rsidR="00CB45FB">
        <w:t xml:space="preserve"> (АТС)</w:t>
      </w:r>
      <w:r w:rsidR="00342F19">
        <w:t xml:space="preserve">, </w:t>
      </w:r>
      <w:r w:rsidR="00C460A3">
        <w:t xml:space="preserve">прицепа и </w:t>
      </w:r>
      <w:r w:rsidR="00342F19">
        <w:t>страны регистрации транспортного средства.</w:t>
      </w:r>
      <w:r w:rsidR="00276B65">
        <w:t xml:space="preserve"> </w:t>
      </w:r>
      <w:r w:rsidR="00CB45FB">
        <w:t xml:space="preserve">При </w:t>
      </w:r>
      <w:r w:rsidR="00CB45FB">
        <w:lastRenderedPageBreak/>
        <w:t>внесении сведений об АТС и выбора</w:t>
      </w:r>
      <w:r w:rsidR="00D64ADF">
        <w:t xml:space="preserve"> кнопки «Добавить информацию» </w:t>
      </w:r>
      <w:r w:rsidR="00182C5B" w:rsidRPr="00EE4412">
        <w:rPr>
          <w:noProof/>
          <w:lang w:eastAsia="ru-RU"/>
        </w:rPr>
        <w:drawing>
          <wp:inline distT="0" distB="0" distL="0" distR="0">
            <wp:extent cx="190500" cy="219075"/>
            <wp:effectExtent l="0" t="0" r="0" b="0"/>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0500" cy="219075"/>
                    </a:xfrm>
                    <a:prstGeom prst="rect">
                      <a:avLst/>
                    </a:prstGeom>
                    <a:noFill/>
                    <a:ln>
                      <a:noFill/>
                    </a:ln>
                  </pic:spPr>
                </pic:pic>
              </a:graphicData>
            </a:graphic>
          </wp:inline>
        </w:drawing>
      </w:r>
      <w:r w:rsidR="001171B4">
        <w:rPr>
          <w:noProof/>
          <w:lang w:eastAsia="ru-RU"/>
        </w:rPr>
        <w:t>данные переместят</w:t>
      </w:r>
      <w:r w:rsidR="00D64ADF">
        <w:rPr>
          <w:noProof/>
          <w:lang w:eastAsia="ru-RU"/>
        </w:rPr>
        <w:t>ся в ниж</w:t>
      </w:r>
      <w:r w:rsidR="00A47705">
        <w:rPr>
          <w:noProof/>
          <w:lang w:eastAsia="ru-RU"/>
        </w:rPr>
        <w:t>ню</w:t>
      </w:r>
      <w:r w:rsidR="004F1878">
        <w:rPr>
          <w:noProof/>
          <w:lang w:eastAsia="ru-RU"/>
        </w:rPr>
        <w:t xml:space="preserve">ю часть окна </w:t>
      </w:r>
      <w:r w:rsidR="008F211D">
        <w:rPr>
          <w:noProof/>
          <w:lang w:eastAsia="ru-RU"/>
        </w:rPr>
        <w:t>(Рисунок</w:t>
      </w:r>
      <w:r w:rsidR="004F1878">
        <w:rPr>
          <w:noProof/>
          <w:lang w:eastAsia="ru-RU"/>
        </w:rPr>
        <w:t xml:space="preserve"> 33</w:t>
      </w:r>
      <w:r w:rsidR="008F211D">
        <w:rPr>
          <w:noProof/>
          <w:lang w:eastAsia="ru-RU"/>
        </w:rPr>
        <w:t>)</w:t>
      </w:r>
      <w:r w:rsidR="00D64ADF">
        <w:rPr>
          <w:noProof/>
          <w:lang w:eastAsia="ru-RU"/>
        </w:rPr>
        <w:t>.</w:t>
      </w:r>
    </w:p>
    <w:p w:rsidR="008A03DC" w:rsidRDefault="008A03DC" w:rsidP="00276B65">
      <w:pPr>
        <w:ind w:firstLine="0"/>
        <w:jc w:val="center"/>
        <w:rPr>
          <w:b/>
        </w:rPr>
      </w:pPr>
    </w:p>
    <w:p w:rsidR="008A03DC" w:rsidRPr="00421851" w:rsidRDefault="00182C5B" w:rsidP="00276B65">
      <w:pPr>
        <w:ind w:firstLine="0"/>
        <w:jc w:val="center"/>
        <w:rPr>
          <w:b/>
        </w:rPr>
      </w:pPr>
      <w:r w:rsidRPr="00EE4412">
        <w:rPr>
          <w:noProof/>
          <w:lang w:eastAsia="ru-RU"/>
        </w:rPr>
        <w:drawing>
          <wp:inline distT="0" distB="0" distL="0" distR="0">
            <wp:extent cx="6153150" cy="3867150"/>
            <wp:effectExtent l="0" t="0" r="0"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53150" cy="3867150"/>
                    </a:xfrm>
                    <a:prstGeom prst="rect">
                      <a:avLst/>
                    </a:prstGeom>
                    <a:noFill/>
                    <a:ln>
                      <a:noFill/>
                    </a:ln>
                  </pic:spPr>
                </pic:pic>
              </a:graphicData>
            </a:graphic>
          </wp:inline>
        </w:drawing>
      </w:r>
    </w:p>
    <w:p w:rsidR="00276B65" w:rsidRDefault="00276B65" w:rsidP="00276B65">
      <w:pPr>
        <w:ind w:firstLine="0"/>
        <w:jc w:val="center"/>
      </w:pPr>
    </w:p>
    <w:p w:rsidR="00F4466A" w:rsidRDefault="00D64ADF" w:rsidP="00D64ADF">
      <w:pPr>
        <w:jc w:val="center"/>
        <w:rPr>
          <w:b/>
        </w:rPr>
      </w:pPr>
      <w:r w:rsidRPr="00D64ADF">
        <w:rPr>
          <w:b/>
        </w:rPr>
        <w:t>Рисунок 3</w:t>
      </w:r>
      <w:r w:rsidR="004F1878">
        <w:rPr>
          <w:b/>
        </w:rPr>
        <w:t>2</w:t>
      </w:r>
      <w:r w:rsidRPr="00D64ADF">
        <w:rPr>
          <w:b/>
        </w:rPr>
        <w:t xml:space="preserve">: </w:t>
      </w:r>
      <w:r w:rsidR="00C63BB9">
        <w:rPr>
          <w:b/>
        </w:rPr>
        <w:t>Окно для ввода сведений</w:t>
      </w:r>
    </w:p>
    <w:p w:rsidR="004F1878" w:rsidRDefault="004F1878" w:rsidP="00D64ADF">
      <w:pPr>
        <w:jc w:val="center"/>
        <w:rPr>
          <w:b/>
        </w:rPr>
      </w:pPr>
    </w:p>
    <w:p w:rsidR="00D64ADF" w:rsidRDefault="00182C5B" w:rsidP="007C44B8">
      <w:pPr>
        <w:ind w:firstLine="0"/>
        <w:jc w:val="left"/>
        <w:rPr>
          <w:noProof/>
          <w:lang w:eastAsia="ru-RU"/>
        </w:rPr>
      </w:pPr>
      <w:r w:rsidRPr="00EE4412">
        <w:rPr>
          <w:noProof/>
          <w:lang w:eastAsia="ru-RU"/>
        </w:rPr>
        <w:drawing>
          <wp:inline distT="0" distB="0" distL="0" distR="0">
            <wp:extent cx="6162675" cy="2419350"/>
            <wp:effectExtent l="0" t="0" r="0" b="0"/>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62675" cy="2419350"/>
                    </a:xfrm>
                    <a:prstGeom prst="rect">
                      <a:avLst/>
                    </a:prstGeom>
                    <a:noFill/>
                    <a:ln>
                      <a:noFill/>
                    </a:ln>
                  </pic:spPr>
                </pic:pic>
              </a:graphicData>
            </a:graphic>
          </wp:inline>
        </w:drawing>
      </w:r>
    </w:p>
    <w:p w:rsidR="007C44B8" w:rsidRDefault="007C44B8" w:rsidP="00D64ADF">
      <w:pPr>
        <w:jc w:val="center"/>
        <w:rPr>
          <w:noProof/>
          <w:lang w:eastAsia="ru-RU"/>
        </w:rPr>
      </w:pPr>
    </w:p>
    <w:p w:rsidR="007C44B8" w:rsidRDefault="007C44B8" w:rsidP="00D64ADF">
      <w:pPr>
        <w:jc w:val="center"/>
        <w:rPr>
          <w:b/>
        </w:rPr>
      </w:pPr>
      <w:r>
        <w:rPr>
          <w:b/>
        </w:rPr>
        <w:t>Рисунок 3</w:t>
      </w:r>
      <w:r w:rsidR="004F1878">
        <w:rPr>
          <w:b/>
        </w:rPr>
        <w:t>3</w:t>
      </w:r>
      <w:r w:rsidR="00A47705">
        <w:rPr>
          <w:b/>
        </w:rPr>
        <w:t>: Графа 18, 21, 29</w:t>
      </w:r>
    </w:p>
    <w:p w:rsidR="007C44B8" w:rsidRDefault="007C44B8" w:rsidP="007C44B8">
      <w:r>
        <w:t>После завершения ввода всех д</w:t>
      </w:r>
      <w:r w:rsidR="001954FC">
        <w:t>анных, информация автоматически отобразит</w:t>
      </w:r>
      <w:r>
        <w:t>ся на основном листе ДТ (</w:t>
      </w:r>
      <w:r w:rsidR="009E2B15">
        <w:t>Р</w:t>
      </w:r>
      <w:r>
        <w:t>исунок 3</w:t>
      </w:r>
      <w:r w:rsidR="004F1878">
        <w:t>4</w:t>
      </w:r>
      <w:r>
        <w:t>).</w:t>
      </w:r>
      <w:r w:rsidR="00356989">
        <w:t xml:space="preserve"> При наличии многочисленной информации сведения могут отражаться только во вкладке.</w:t>
      </w:r>
    </w:p>
    <w:p w:rsidR="007C44B8" w:rsidRPr="007C44B8" w:rsidRDefault="007C44B8" w:rsidP="007C44B8"/>
    <w:p w:rsidR="00F4466A" w:rsidRDefault="00182C5B" w:rsidP="00F4466A">
      <w:pPr>
        <w:ind w:firstLine="0"/>
        <w:jc w:val="center"/>
        <w:rPr>
          <w:noProof/>
          <w:lang w:eastAsia="ru-RU"/>
        </w:rPr>
      </w:pPr>
      <w:r w:rsidRPr="00EE4412">
        <w:rPr>
          <w:noProof/>
          <w:lang w:eastAsia="ru-RU"/>
        </w:rPr>
        <w:drawing>
          <wp:inline distT="0" distB="0" distL="0" distR="0">
            <wp:extent cx="4114800" cy="781050"/>
            <wp:effectExtent l="0" t="0" r="0" b="0"/>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14800" cy="781050"/>
                    </a:xfrm>
                    <a:prstGeom prst="rect">
                      <a:avLst/>
                    </a:prstGeom>
                    <a:noFill/>
                    <a:ln>
                      <a:noFill/>
                    </a:ln>
                  </pic:spPr>
                </pic:pic>
              </a:graphicData>
            </a:graphic>
          </wp:inline>
        </w:drawing>
      </w:r>
    </w:p>
    <w:p w:rsidR="00194D1C" w:rsidRPr="006E64F7" w:rsidRDefault="007C44B8" w:rsidP="006E64F7">
      <w:pPr>
        <w:ind w:firstLine="0"/>
        <w:jc w:val="center"/>
        <w:rPr>
          <w:rStyle w:val="53"/>
          <w:rFonts w:eastAsia="Calibri"/>
          <w:bCs w:val="0"/>
          <w:iCs w:val="0"/>
          <w:sz w:val="24"/>
          <w:szCs w:val="22"/>
          <w:lang w:eastAsia="en-US"/>
        </w:rPr>
      </w:pPr>
      <w:r>
        <w:rPr>
          <w:b/>
          <w:lang w:val="x-none"/>
        </w:rPr>
        <w:t>Рисунок 3</w:t>
      </w:r>
      <w:r w:rsidR="004F1878">
        <w:rPr>
          <w:b/>
        </w:rPr>
        <w:t>4</w:t>
      </w:r>
      <w:r w:rsidR="00F4466A" w:rsidRPr="00421851">
        <w:rPr>
          <w:b/>
          <w:lang w:val="x-none"/>
        </w:rPr>
        <w:t xml:space="preserve">: </w:t>
      </w:r>
      <w:r w:rsidR="00F4466A">
        <w:rPr>
          <w:b/>
        </w:rPr>
        <w:t>Графа 18 и 21</w:t>
      </w:r>
      <w:bookmarkStart w:id="21" w:name="_Toc502334088"/>
    </w:p>
    <w:p w:rsidR="00194D1C" w:rsidRDefault="00194D1C" w:rsidP="00194D1C">
      <w:pPr>
        <w:rPr>
          <w:rStyle w:val="53"/>
          <w:rFonts w:eastAsia="Calibri"/>
        </w:rPr>
      </w:pPr>
      <w:r w:rsidRPr="002E779B">
        <w:rPr>
          <w:rStyle w:val="53"/>
          <w:rFonts w:eastAsia="Calibri"/>
        </w:rPr>
        <w:t>Графа 19</w:t>
      </w:r>
      <w:r>
        <w:rPr>
          <w:rStyle w:val="53"/>
          <w:rFonts w:eastAsia="Calibri"/>
        </w:rPr>
        <w:t xml:space="preserve"> «Контейнер</w:t>
      </w:r>
      <w:bookmarkEnd w:id="21"/>
      <w:r>
        <w:rPr>
          <w:rStyle w:val="53"/>
          <w:rFonts w:eastAsia="Calibri"/>
        </w:rPr>
        <w:t>»</w:t>
      </w:r>
    </w:p>
    <w:p w:rsidR="00194D1C" w:rsidRDefault="00865635" w:rsidP="00194D1C">
      <w:r>
        <w:t xml:space="preserve">При транспортировке </w:t>
      </w:r>
      <w:r w:rsidR="00194D1C">
        <w:t>товаров в</w:t>
      </w:r>
      <w:r w:rsidR="00194D1C" w:rsidRPr="002E779B">
        <w:t xml:space="preserve"> контейнер</w:t>
      </w:r>
      <w:r w:rsidR="00194D1C">
        <w:t>е</w:t>
      </w:r>
      <w:r w:rsidR="00194D1C" w:rsidRPr="002E779B">
        <w:t xml:space="preserve"> </w:t>
      </w:r>
      <w:r w:rsidR="00194D1C">
        <w:t>в</w:t>
      </w:r>
      <w:r w:rsidR="00194D1C" w:rsidRPr="002E779B">
        <w:t xml:space="preserve"> </w:t>
      </w:r>
      <w:r w:rsidR="00194D1C">
        <w:t>г</w:t>
      </w:r>
      <w:r w:rsidR="00194D1C" w:rsidRPr="002E779B">
        <w:t>раф</w:t>
      </w:r>
      <w:r w:rsidR="00194D1C">
        <w:t xml:space="preserve">е </w:t>
      </w:r>
      <w:r w:rsidR="00194D1C" w:rsidRPr="002E779B">
        <w:t>19</w:t>
      </w:r>
      <w:r w:rsidR="00194D1C">
        <w:t xml:space="preserve"> (</w:t>
      </w:r>
      <w:r w:rsidR="009E2B15">
        <w:t>Р</w:t>
      </w:r>
      <w:r w:rsidR="00194D1C">
        <w:t>исунок 3</w:t>
      </w:r>
      <w:r w:rsidR="004F1878">
        <w:t>5</w:t>
      </w:r>
      <w:r>
        <w:t>) указывается</w:t>
      </w:r>
      <w:r w:rsidR="00194D1C">
        <w:t xml:space="preserve"> галочка</w:t>
      </w:r>
      <w:r w:rsidR="00194D1C" w:rsidRPr="002E779B">
        <w:t xml:space="preserve">. </w:t>
      </w:r>
      <w:r w:rsidR="007E36A6">
        <w:t>С</w:t>
      </w:r>
      <w:r w:rsidR="00194D1C">
        <w:t>ведения о контейнерах вносятся в графу «31.3 Контей</w:t>
      </w:r>
      <w:r w:rsidR="00463D41">
        <w:t>неры». При нажатии на вкладку</w:t>
      </w:r>
      <w:r w:rsidR="00182C5B" w:rsidRPr="00EE4412">
        <w:rPr>
          <w:noProof/>
          <w:lang w:eastAsia="ru-RU"/>
        </w:rPr>
        <w:drawing>
          <wp:inline distT="0" distB="0" distL="0" distR="0">
            <wp:extent cx="1047750" cy="161925"/>
            <wp:effectExtent l="0" t="0" r="0" b="0"/>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47750" cy="161925"/>
                    </a:xfrm>
                    <a:prstGeom prst="rect">
                      <a:avLst/>
                    </a:prstGeom>
                    <a:noFill/>
                    <a:ln>
                      <a:noFill/>
                    </a:ln>
                  </pic:spPr>
                </pic:pic>
              </a:graphicData>
            </a:graphic>
          </wp:inline>
        </w:drawing>
      </w:r>
      <w:r w:rsidR="00234F06">
        <w:rPr>
          <w:noProof/>
          <w:lang w:eastAsia="ru-RU"/>
        </w:rPr>
        <w:t xml:space="preserve"> </w:t>
      </w:r>
      <w:r w:rsidR="00194D1C">
        <w:t>о</w:t>
      </w:r>
      <w:r w:rsidR="009E2B15">
        <w:t>ткроется соответствующее окно (Р</w:t>
      </w:r>
      <w:r w:rsidR="00194D1C">
        <w:t>исунок 3</w:t>
      </w:r>
      <w:r w:rsidR="004F1878">
        <w:t>6</w:t>
      </w:r>
      <w:r w:rsidR="00194D1C">
        <w:t>) для ввода данных</w:t>
      </w:r>
      <w:r w:rsidR="00234F06">
        <w:t xml:space="preserve"> о контейнерах</w:t>
      </w:r>
      <w:r w:rsidR="00194D1C">
        <w:t>.</w:t>
      </w:r>
      <w:r w:rsidR="00194D1C" w:rsidRPr="002E779B">
        <w:t xml:space="preserve"> </w:t>
      </w:r>
    </w:p>
    <w:p w:rsidR="00194D1C" w:rsidRDefault="00182C5B" w:rsidP="00194D1C">
      <w:pPr>
        <w:ind w:firstLine="0"/>
        <w:jc w:val="center"/>
        <w:rPr>
          <w:noProof/>
          <w:lang w:eastAsia="ru-RU"/>
        </w:rPr>
      </w:pPr>
      <w:r w:rsidRPr="00EE4412">
        <w:rPr>
          <w:noProof/>
          <w:lang w:eastAsia="ru-RU"/>
        </w:rPr>
        <w:drawing>
          <wp:inline distT="0" distB="0" distL="0" distR="0">
            <wp:extent cx="628650" cy="533400"/>
            <wp:effectExtent l="0" t="0" r="0" b="0"/>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8650" cy="533400"/>
                    </a:xfrm>
                    <a:prstGeom prst="rect">
                      <a:avLst/>
                    </a:prstGeom>
                    <a:noFill/>
                    <a:ln>
                      <a:noFill/>
                    </a:ln>
                  </pic:spPr>
                </pic:pic>
              </a:graphicData>
            </a:graphic>
          </wp:inline>
        </w:drawing>
      </w:r>
    </w:p>
    <w:p w:rsidR="00194D1C" w:rsidRPr="00CC566E" w:rsidRDefault="00194D1C" w:rsidP="00194D1C">
      <w:pPr>
        <w:ind w:firstLine="0"/>
        <w:jc w:val="center"/>
        <w:rPr>
          <w:b/>
        </w:rPr>
      </w:pPr>
      <w:r w:rsidRPr="00CC566E">
        <w:rPr>
          <w:b/>
          <w:lang w:val="x-none"/>
        </w:rPr>
        <w:t>Рисунок 3</w:t>
      </w:r>
      <w:r w:rsidR="004F1878">
        <w:rPr>
          <w:b/>
        </w:rPr>
        <w:t>5</w:t>
      </w:r>
      <w:r w:rsidRPr="00CC566E">
        <w:rPr>
          <w:b/>
          <w:lang w:val="x-none"/>
        </w:rPr>
        <w:t xml:space="preserve">: </w:t>
      </w:r>
      <w:r>
        <w:rPr>
          <w:b/>
        </w:rPr>
        <w:t>Гр</w:t>
      </w:r>
      <w:r w:rsidRPr="00CC566E">
        <w:rPr>
          <w:b/>
          <w:lang w:val="x-none"/>
        </w:rPr>
        <w:t>афа 19</w:t>
      </w:r>
    </w:p>
    <w:p w:rsidR="00194D1C" w:rsidRDefault="00194D1C" w:rsidP="00194D1C">
      <w:pPr>
        <w:ind w:firstLine="0"/>
        <w:jc w:val="center"/>
      </w:pPr>
    </w:p>
    <w:p w:rsidR="00194D1C" w:rsidRDefault="00182C5B" w:rsidP="00194D1C">
      <w:pPr>
        <w:ind w:firstLine="0"/>
        <w:jc w:val="center"/>
        <w:rPr>
          <w:noProof/>
          <w:lang w:eastAsia="ru-RU"/>
        </w:rPr>
      </w:pPr>
      <w:r w:rsidRPr="0010213F">
        <w:rPr>
          <w:noProof/>
          <w:lang w:eastAsia="ru-RU"/>
        </w:rPr>
        <w:drawing>
          <wp:inline distT="0" distB="0" distL="0" distR="0">
            <wp:extent cx="5829300" cy="1447800"/>
            <wp:effectExtent l="0" t="0" r="0" b="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a:extLst>
                        <a:ext uri="{28A0092B-C50C-407E-A947-70E740481C1C}">
                          <a14:useLocalDpi xmlns:a14="http://schemas.microsoft.com/office/drawing/2010/main" val="0"/>
                        </a:ext>
                      </a:extLst>
                    </a:blip>
                    <a:srcRect l="5128" t="24217" r="50060" b="55934"/>
                    <a:stretch>
                      <a:fillRect/>
                    </a:stretch>
                  </pic:blipFill>
                  <pic:spPr bwMode="auto">
                    <a:xfrm>
                      <a:off x="0" y="0"/>
                      <a:ext cx="5829300" cy="1447800"/>
                    </a:xfrm>
                    <a:prstGeom prst="rect">
                      <a:avLst/>
                    </a:prstGeom>
                    <a:noFill/>
                    <a:ln>
                      <a:noFill/>
                    </a:ln>
                  </pic:spPr>
                </pic:pic>
              </a:graphicData>
            </a:graphic>
          </wp:inline>
        </w:drawing>
      </w:r>
    </w:p>
    <w:p w:rsidR="00194D1C" w:rsidRDefault="00234F06" w:rsidP="00194D1C">
      <w:pPr>
        <w:ind w:firstLine="0"/>
        <w:jc w:val="center"/>
        <w:rPr>
          <w:b/>
        </w:rPr>
      </w:pPr>
      <w:r>
        <w:rPr>
          <w:b/>
        </w:rPr>
        <w:t>Рисунок 3</w:t>
      </w:r>
      <w:r w:rsidR="004F1878">
        <w:rPr>
          <w:b/>
        </w:rPr>
        <w:t>6</w:t>
      </w:r>
      <w:r w:rsidR="00194D1C" w:rsidRPr="00CC566E">
        <w:rPr>
          <w:b/>
        </w:rPr>
        <w:t>: Вкладка «31.3 Контейнеры»</w:t>
      </w:r>
    </w:p>
    <w:p w:rsidR="004F1878" w:rsidRDefault="004F1878" w:rsidP="00194D1C">
      <w:pPr>
        <w:ind w:firstLine="0"/>
        <w:jc w:val="center"/>
        <w:rPr>
          <w:b/>
        </w:rPr>
      </w:pPr>
    </w:p>
    <w:p w:rsidR="00C851CC" w:rsidRDefault="00C851CC" w:rsidP="00C851CC">
      <w:pPr>
        <w:rPr>
          <w:rStyle w:val="53"/>
          <w:rFonts w:eastAsia="Calibri"/>
        </w:rPr>
      </w:pPr>
      <w:bookmarkStart w:id="22" w:name="_Toc502334092"/>
      <w:r>
        <w:rPr>
          <w:rStyle w:val="53"/>
          <w:rFonts w:eastAsia="Calibri"/>
        </w:rPr>
        <w:t>Графа 20 «Условия</w:t>
      </w:r>
      <w:r w:rsidRPr="00945309">
        <w:rPr>
          <w:rStyle w:val="53"/>
          <w:rFonts w:eastAsia="Calibri"/>
        </w:rPr>
        <w:t xml:space="preserve"> </w:t>
      </w:r>
      <w:r>
        <w:rPr>
          <w:rStyle w:val="53"/>
          <w:rFonts w:eastAsia="Calibri"/>
        </w:rPr>
        <w:t>поставки»</w:t>
      </w:r>
      <w:bookmarkEnd w:id="22"/>
    </w:p>
    <w:p w:rsidR="00C851CC" w:rsidRDefault="00C851CC" w:rsidP="00C851CC">
      <w:r w:rsidRPr="00945309">
        <w:t xml:space="preserve">Графа </w:t>
      </w:r>
      <w:r>
        <w:t>заполняется путем выбора из классификатора кода условия поставки</w:t>
      </w:r>
      <w:r w:rsidRPr="00945309">
        <w:t>.</w:t>
      </w:r>
      <w:r>
        <w:t xml:space="preserve"> Во втором подразделе графы указывается географический пункт </w:t>
      </w:r>
      <w:r w:rsidRPr="00945309">
        <w:t xml:space="preserve">(Рисунок </w:t>
      </w:r>
      <w:r>
        <w:t>3</w:t>
      </w:r>
      <w:r w:rsidR="004F1878">
        <w:t>7</w:t>
      </w:r>
      <w:r w:rsidRPr="00945309">
        <w:t>)</w:t>
      </w:r>
      <w:r>
        <w:t>.</w:t>
      </w:r>
    </w:p>
    <w:p w:rsidR="00C851CC" w:rsidRDefault="00C851CC" w:rsidP="00C851CC"/>
    <w:p w:rsidR="00C851CC" w:rsidRDefault="00182C5B" w:rsidP="00C851CC">
      <w:pPr>
        <w:ind w:firstLine="0"/>
        <w:jc w:val="center"/>
        <w:rPr>
          <w:noProof/>
          <w:lang w:eastAsia="ru-RU"/>
        </w:rPr>
      </w:pPr>
      <w:r w:rsidRPr="00EE4412">
        <w:rPr>
          <w:noProof/>
          <w:lang w:eastAsia="ru-RU"/>
        </w:rPr>
        <w:drawing>
          <wp:inline distT="0" distB="0" distL="0" distR="0">
            <wp:extent cx="4029075" cy="1590675"/>
            <wp:effectExtent l="0" t="0" r="0" b="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29075" cy="1590675"/>
                    </a:xfrm>
                    <a:prstGeom prst="rect">
                      <a:avLst/>
                    </a:prstGeom>
                    <a:noFill/>
                    <a:ln>
                      <a:noFill/>
                    </a:ln>
                  </pic:spPr>
                </pic:pic>
              </a:graphicData>
            </a:graphic>
          </wp:inline>
        </w:drawing>
      </w:r>
    </w:p>
    <w:p w:rsidR="00C851CC" w:rsidRPr="00491589" w:rsidRDefault="00C851CC" w:rsidP="00C851CC">
      <w:pPr>
        <w:ind w:firstLine="0"/>
        <w:jc w:val="center"/>
        <w:rPr>
          <w:b/>
          <w:lang w:val="x-none"/>
        </w:rPr>
      </w:pPr>
      <w:r w:rsidRPr="00491589">
        <w:rPr>
          <w:b/>
          <w:lang w:val="x-none"/>
        </w:rPr>
        <w:t xml:space="preserve">Рисунок </w:t>
      </w:r>
      <w:r>
        <w:rPr>
          <w:b/>
        </w:rPr>
        <w:t>3</w:t>
      </w:r>
      <w:r w:rsidR="004F1878">
        <w:rPr>
          <w:b/>
        </w:rPr>
        <w:t>7</w:t>
      </w:r>
      <w:r>
        <w:rPr>
          <w:b/>
          <w:lang w:val="x-none"/>
        </w:rPr>
        <w:t xml:space="preserve">: </w:t>
      </w:r>
      <w:r w:rsidRPr="00491589">
        <w:rPr>
          <w:b/>
          <w:lang w:val="x-none"/>
        </w:rPr>
        <w:t>Графа 20</w:t>
      </w:r>
    </w:p>
    <w:p w:rsidR="00C851CC" w:rsidRPr="00CC566E" w:rsidRDefault="00C851CC" w:rsidP="00194D1C">
      <w:pPr>
        <w:ind w:firstLine="0"/>
        <w:jc w:val="center"/>
        <w:rPr>
          <w:b/>
        </w:rPr>
      </w:pPr>
    </w:p>
    <w:p w:rsidR="00C851CC" w:rsidRDefault="00C851CC" w:rsidP="00C851CC">
      <w:pPr>
        <w:rPr>
          <w:rStyle w:val="53"/>
          <w:rFonts w:eastAsia="Calibri"/>
        </w:rPr>
      </w:pPr>
      <w:bookmarkStart w:id="23" w:name="_Toc502334093"/>
      <w:r>
        <w:rPr>
          <w:rStyle w:val="53"/>
          <w:rFonts w:eastAsia="Calibri"/>
        </w:rPr>
        <w:t>Графа 22 «Валюта и общая сумма по счету»</w:t>
      </w:r>
      <w:bookmarkEnd w:id="23"/>
    </w:p>
    <w:p w:rsidR="00C851CC" w:rsidRDefault="00C851CC" w:rsidP="00C851CC">
      <w:r>
        <w:lastRenderedPageBreak/>
        <w:t xml:space="preserve">Первый подраздел графы заполняется путем выбора из </w:t>
      </w:r>
      <w:r w:rsidR="00EF592A">
        <w:t>справочника</w:t>
      </w:r>
      <w:r>
        <w:t xml:space="preserve"> </w:t>
      </w:r>
      <w:r w:rsidR="00EF592A">
        <w:t xml:space="preserve">буквенного </w:t>
      </w:r>
      <w:r w:rsidR="00B6271D">
        <w:t>код</w:t>
      </w:r>
      <w:r w:rsidR="00EF592A">
        <w:t>а</w:t>
      </w:r>
      <w:r w:rsidR="00B6271D">
        <w:t xml:space="preserve"> валюты цены договора</w:t>
      </w:r>
      <w:r>
        <w:t>. Во втором подразделе указывается общая</w:t>
      </w:r>
      <w:r w:rsidR="002F2396">
        <w:t xml:space="preserve"> сумма по счету: цена товара</w:t>
      </w:r>
      <w:r w:rsidR="00B6271D">
        <w:t xml:space="preserve"> (</w:t>
      </w:r>
      <w:r w:rsidR="00587049">
        <w:t>сумма стоимостей указанных в графах 42</w:t>
      </w:r>
      <w:r w:rsidR="00B6271D">
        <w:t>)</w:t>
      </w:r>
      <w:r>
        <w:t xml:space="preserve"> (Рисунок 3</w:t>
      </w:r>
      <w:r w:rsidR="004F1878">
        <w:t>8</w:t>
      </w:r>
      <w:r w:rsidRPr="00945309">
        <w:t>).</w:t>
      </w:r>
    </w:p>
    <w:p w:rsidR="00C851CC" w:rsidRDefault="00182C5B" w:rsidP="00C851CC">
      <w:pPr>
        <w:ind w:firstLine="0"/>
        <w:jc w:val="center"/>
        <w:rPr>
          <w:noProof/>
          <w:lang w:eastAsia="ru-RU"/>
        </w:rPr>
      </w:pPr>
      <w:r>
        <w:rPr>
          <w:noProof/>
          <w:lang w:eastAsia="ru-RU"/>
        </w:rPr>
        <w:drawing>
          <wp:inline distT="0" distB="0" distL="0" distR="0">
            <wp:extent cx="3371850" cy="1581150"/>
            <wp:effectExtent l="0" t="0" r="0" b="0"/>
            <wp:docPr id="45" name="Рисунок 45" descr="SNAGHTMLa3a4c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NAGHTMLa3a4c2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71850" cy="1581150"/>
                    </a:xfrm>
                    <a:prstGeom prst="rect">
                      <a:avLst/>
                    </a:prstGeom>
                    <a:noFill/>
                    <a:ln>
                      <a:noFill/>
                    </a:ln>
                  </pic:spPr>
                </pic:pic>
              </a:graphicData>
            </a:graphic>
          </wp:inline>
        </w:drawing>
      </w:r>
    </w:p>
    <w:p w:rsidR="00C851CC" w:rsidRPr="009B3C87" w:rsidRDefault="00C851CC" w:rsidP="00C851CC">
      <w:pPr>
        <w:ind w:firstLine="0"/>
        <w:jc w:val="center"/>
        <w:rPr>
          <w:b/>
        </w:rPr>
      </w:pPr>
      <w:r>
        <w:rPr>
          <w:b/>
          <w:lang w:val="x-none"/>
        </w:rPr>
        <w:t xml:space="preserve">Рисунок </w:t>
      </w:r>
      <w:r>
        <w:rPr>
          <w:b/>
        </w:rPr>
        <w:t>3</w:t>
      </w:r>
      <w:r w:rsidR="004F1878">
        <w:rPr>
          <w:b/>
        </w:rPr>
        <w:t>8</w:t>
      </w:r>
      <w:r w:rsidRPr="009B3C87">
        <w:rPr>
          <w:b/>
          <w:lang w:val="x-none"/>
        </w:rPr>
        <w:t>: Графа 22</w:t>
      </w:r>
    </w:p>
    <w:p w:rsidR="00B2430C" w:rsidRDefault="00B2430C" w:rsidP="00B2430C">
      <w:pPr>
        <w:rPr>
          <w:rStyle w:val="53"/>
          <w:rFonts w:eastAsia="Calibri"/>
        </w:rPr>
      </w:pPr>
      <w:bookmarkStart w:id="24" w:name="_Toc502334094"/>
      <w:r w:rsidRPr="00945309">
        <w:rPr>
          <w:rStyle w:val="53"/>
          <w:rFonts w:eastAsia="Calibri"/>
        </w:rPr>
        <w:t>Графа 23</w:t>
      </w:r>
      <w:r>
        <w:rPr>
          <w:rStyle w:val="53"/>
          <w:rFonts w:eastAsia="Calibri"/>
        </w:rPr>
        <w:t xml:space="preserve"> «Курс</w:t>
      </w:r>
      <w:r w:rsidRPr="00945309">
        <w:rPr>
          <w:rStyle w:val="53"/>
          <w:rFonts w:eastAsia="Calibri"/>
        </w:rPr>
        <w:t xml:space="preserve"> </w:t>
      </w:r>
      <w:r>
        <w:rPr>
          <w:rStyle w:val="53"/>
          <w:rFonts w:eastAsia="Calibri"/>
        </w:rPr>
        <w:t>валюты»</w:t>
      </w:r>
      <w:bookmarkEnd w:id="24"/>
    </w:p>
    <w:p w:rsidR="00B2430C" w:rsidRDefault="00B2430C" w:rsidP="00B2430C">
      <w:r>
        <w:t>Графа заполняется автоматически в соответствии с данными, предоставляемыми Национальным банком РК.</w:t>
      </w:r>
    </w:p>
    <w:p w:rsidR="00B2430C" w:rsidRDefault="00182C5B" w:rsidP="00B2430C">
      <w:pPr>
        <w:ind w:firstLine="0"/>
        <w:jc w:val="center"/>
        <w:rPr>
          <w:noProof/>
          <w:lang w:eastAsia="ru-RU"/>
        </w:rPr>
      </w:pPr>
      <w:r w:rsidRPr="00EE4412">
        <w:rPr>
          <w:noProof/>
          <w:lang w:eastAsia="ru-RU"/>
        </w:rPr>
        <w:drawing>
          <wp:inline distT="0" distB="0" distL="0" distR="0">
            <wp:extent cx="1181100" cy="447675"/>
            <wp:effectExtent l="0" t="0" r="0" b="0"/>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81100" cy="447675"/>
                    </a:xfrm>
                    <a:prstGeom prst="rect">
                      <a:avLst/>
                    </a:prstGeom>
                    <a:noFill/>
                    <a:ln>
                      <a:noFill/>
                    </a:ln>
                  </pic:spPr>
                </pic:pic>
              </a:graphicData>
            </a:graphic>
          </wp:inline>
        </w:drawing>
      </w:r>
    </w:p>
    <w:p w:rsidR="00B2430C" w:rsidRPr="00E259F4" w:rsidRDefault="00B2430C" w:rsidP="00B2430C">
      <w:pPr>
        <w:ind w:firstLine="0"/>
        <w:jc w:val="center"/>
        <w:rPr>
          <w:b/>
        </w:rPr>
      </w:pPr>
      <w:r w:rsidRPr="00E259F4">
        <w:rPr>
          <w:b/>
          <w:lang w:val="x-none"/>
        </w:rPr>
        <w:t xml:space="preserve">Рисунок </w:t>
      </w:r>
      <w:r w:rsidR="00C3037D">
        <w:rPr>
          <w:b/>
        </w:rPr>
        <w:t>3</w:t>
      </w:r>
      <w:r w:rsidR="004F1878">
        <w:rPr>
          <w:b/>
        </w:rPr>
        <w:t>9</w:t>
      </w:r>
      <w:r w:rsidRPr="00E259F4">
        <w:rPr>
          <w:b/>
          <w:lang w:val="x-none"/>
        </w:rPr>
        <w:t>: Графа 23</w:t>
      </w:r>
    </w:p>
    <w:p w:rsidR="00B2430C" w:rsidRPr="00E259F4" w:rsidRDefault="00B2430C" w:rsidP="00B2430C">
      <w:pPr>
        <w:rPr>
          <w:b/>
        </w:rPr>
      </w:pPr>
    </w:p>
    <w:p w:rsidR="00B2430C" w:rsidRDefault="00B2430C" w:rsidP="00B2430C">
      <w:pPr>
        <w:rPr>
          <w:rStyle w:val="53"/>
          <w:rFonts w:eastAsia="Calibri"/>
        </w:rPr>
      </w:pPr>
      <w:bookmarkStart w:id="25" w:name="_Toc502334095"/>
      <w:r>
        <w:rPr>
          <w:rStyle w:val="53"/>
          <w:rFonts w:eastAsia="Calibri"/>
        </w:rPr>
        <w:t>Графа 24 «Характер</w:t>
      </w:r>
      <w:r w:rsidRPr="00945309">
        <w:rPr>
          <w:rStyle w:val="53"/>
          <w:rFonts w:eastAsia="Calibri"/>
        </w:rPr>
        <w:t xml:space="preserve"> </w:t>
      </w:r>
      <w:r>
        <w:rPr>
          <w:rStyle w:val="53"/>
          <w:rFonts w:eastAsia="Calibri"/>
        </w:rPr>
        <w:t>сделки»</w:t>
      </w:r>
      <w:bookmarkEnd w:id="25"/>
    </w:p>
    <w:p w:rsidR="00B2430C" w:rsidRDefault="00B2430C" w:rsidP="00B2430C">
      <w:r>
        <w:t>Гра</w:t>
      </w:r>
      <w:r w:rsidR="00587049">
        <w:t>фа заполняется путем выбора</w:t>
      </w:r>
      <w:r>
        <w:t xml:space="preserve"> из </w:t>
      </w:r>
      <w:r w:rsidR="00AE4638">
        <w:t>классификатора</w:t>
      </w:r>
      <w:r w:rsidR="00587049">
        <w:t xml:space="preserve"> трехзначного цифрового кода характера сделки в соответствии с классификатором</w:t>
      </w:r>
      <w:r>
        <w:t xml:space="preserve"> характера сделки (Рисунок </w:t>
      </w:r>
      <w:r w:rsidR="004F1878">
        <w:t>40</w:t>
      </w:r>
      <w:r>
        <w:t>).</w:t>
      </w:r>
    </w:p>
    <w:p w:rsidR="00B2430C" w:rsidRDefault="00182C5B" w:rsidP="00B2430C">
      <w:pPr>
        <w:ind w:firstLine="0"/>
        <w:jc w:val="center"/>
        <w:rPr>
          <w:noProof/>
          <w:lang w:eastAsia="ru-RU"/>
        </w:rPr>
      </w:pPr>
      <w:r w:rsidRPr="00EE4412">
        <w:rPr>
          <w:noProof/>
          <w:lang w:eastAsia="ru-RU"/>
        </w:rPr>
        <w:drawing>
          <wp:inline distT="0" distB="0" distL="0" distR="0">
            <wp:extent cx="3552825" cy="1581150"/>
            <wp:effectExtent l="0" t="0" r="0" b="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52825" cy="1581150"/>
                    </a:xfrm>
                    <a:prstGeom prst="rect">
                      <a:avLst/>
                    </a:prstGeom>
                    <a:noFill/>
                    <a:ln>
                      <a:noFill/>
                    </a:ln>
                  </pic:spPr>
                </pic:pic>
              </a:graphicData>
            </a:graphic>
          </wp:inline>
        </w:drawing>
      </w:r>
    </w:p>
    <w:p w:rsidR="00B2430C" w:rsidRDefault="00587049" w:rsidP="00B2430C">
      <w:pPr>
        <w:ind w:firstLine="0"/>
        <w:jc w:val="center"/>
        <w:rPr>
          <w:b/>
        </w:rPr>
      </w:pPr>
      <w:r>
        <w:rPr>
          <w:b/>
        </w:rPr>
        <w:t>Рисунок 4</w:t>
      </w:r>
      <w:r w:rsidR="004F1878">
        <w:rPr>
          <w:b/>
        </w:rPr>
        <w:t>0</w:t>
      </w:r>
      <w:r>
        <w:rPr>
          <w:b/>
        </w:rPr>
        <w:t>: Графа 24</w:t>
      </w:r>
    </w:p>
    <w:p w:rsidR="00587049" w:rsidRDefault="00587049" w:rsidP="00587049">
      <w:pPr>
        <w:ind w:firstLine="0"/>
        <w:rPr>
          <w:b/>
        </w:rPr>
      </w:pPr>
    </w:p>
    <w:p w:rsidR="00587049" w:rsidRPr="00587049" w:rsidRDefault="00587049" w:rsidP="00587049">
      <w:pPr>
        <w:ind w:firstLine="0"/>
      </w:pPr>
      <w:r>
        <w:t>Второй подраздел графы заполняется аналогичным образом.</w:t>
      </w:r>
    </w:p>
    <w:p w:rsidR="00A7049A" w:rsidRDefault="00A7049A" w:rsidP="003721BA">
      <w:pPr>
        <w:rPr>
          <w:lang w:val="x-none"/>
        </w:rPr>
      </w:pPr>
    </w:p>
    <w:p w:rsidR="00B72449" w:rsidRDefault="00B72449" w:rsidP="003721BA">
      <w:pPr>
        <w:rPr>
          <w:rStyle w:val="53"/>
          <w:rFonts w:eastAsia="Calibri"/>
        </w:rPr>
      </w:pPr>
      <w:bookmarkStart w:id="26" w:name="_Toc502334086"/>
      <w:r w:rsidRPr="002E779B">
        <w:rPr>
          <w:rStyle w:val="53"/>
          <w:rFonts w:eastAsia="Calibri"/>
        </w:rPr>
        <w:t>Графа 25</w:t>
      </w:r>
      <w:r>
        <w:rPr>
          <w:rStyle w:val="53"/>
          <w:rFonts w:eastAsia="Calibri"/>
        </w:rPr>
        <w:t xml:space="preserve"> «</w:t>
      </w:r>
      <w:r w:rsidR="00DF2638">
        <w:rPr>
          <w:rStyle w:val="53"/>
          <w:rFonts w:eastAsia="Calibri"/>
        </w:rPr>
        <w:t>Вид</w:t>
      </w:r>
      <w:r w:rsidR="00DF2638" w:rsidRPr="002E779B">
        <w:rPr>
          <w:rStyle w:val="53"/>
          <w:rFonts w:eastAsia="Calibri"/>
        </w:rPr>
        <w:t xml:space="preserve"> </w:t>
      </w:r>
      <w:r w:rsidR="00DF2638">
        <w:rPr>
          <w:rStyle w:val="53"/>
          <w:rFonts w:eastAsia="Calibri"/>
        </w:rPr>
        <w:t>транспорта</w:t>
      </w:r>
      <w:r w:rsidR="00DF2638" w:rsidRPr="002E779B">
        <w:rPr>
          <w:rStyle w:val="53"/>
          <w:rFonts w:eastAsia="Calibri"/>
        </w:rPr>
        <w:t xml:space="preserve"> </w:t>
      </w:r>
      <w:r w:rsidR="00DF2638">
        <w:rPr>
          <w:rStyle w:val="53"/>
          <w:rFonts w:eastAsia="Calibri"/>
        </w:rPr>
        <w:t>на</w:t>
      </w:r>
      <w:r w:rsidR="00DF2638" w:rsidRPr="002E779B">
        <w:rPr>
          <w:rStyle w:val="53"/>
          <w:rFonts w:eastAsia="Calibri"/>
        </w:rPr>
        <w:t xml:space="preserve"> </w:t>
      </w:r>
      <w:r w:rsidR="00DF2638">
        <w:rPr>
          <w:rStyle w:val="53"/>
          <w:rFonts w:eastAsia="Calibri"/>
        </w:rPr>
        <w:t>границе</w:t>
      </w:r>
      <w:bookmarkEnd w:id="26"/>
      <w:r>
        <w:rPr>
          <w:rStyle w:val="53"/>
          <w:rFonts w:eastAsia="Calibri"/>
        </w:rPr>
        <w:t>»</w:t>
      </w:r>
    </w:p>
    <w:p w:rsidR="00A7049A" w:rsidRDefault="004D0A57" w:rsidP="003721BA">
      <w:r>
        <w:t>Графа</w:t>
      </w:r>
      <w:r w:rsidR="00B35062">
        <w:t xml:space="preserve"> </w:t>
      </w:r>
      <w:r w:rsidR="00A02FB1">
        <w:t xml:space="preserve">заполняется путем выбора </w:t>
      </w:r>
      <w:r w:rsidR="00B35062">
        <w:t>из классификатора код</w:t>
      </w:r>
      <w:r w:rsidR="00A02FB1">
        <w:t>а</w:t>
      </w:r>
      <w:r w:rsidR="00B35062">
        <w:t xml:space="preserve"> вида транспортного средства</w:t>
      </w:r>
      <w:r w:rsidR="002410CD">
        <w:t xml:space="preserve"> и транспортировки товаров (Рисунок </w:t>
      </w:r>
      <w:r w:rsidR="004F1878">
        <w:t>41</w:t>
      </w:r>
      <w:r w:rsidR="002410CD">
        <w:t xml:space="preserve">, </w:t>
      </w:r>
      <w:r w:rsidR="004F1878">
        <w:t>4</w:t>
      </w:r>
      <w:r w:rsidR="002410CD">
        <w:t xml:space="preserve">2). </w:t>
      </w:r>
    </w:p>
    <w:p w:rsidR="00155E33" w:rsidRDefault="00155E33" w:rsidP="003721BA"/>
    <w:p w:rsidR="00DF2638" w:rsidRDefault="00182C5B" w:rsidP="00DF2638">
      <w:pPr>
        <w:ind w:firstLine="0"/>
        <w:jc w:val="center"/>
        <w:rPr>
          <w:noProof/>
          <w:lang w:eastAsia="ru-RU"/>
        </w:rPr>
      </w:pPr>
      <w:r w:rsidRPr="00EE4412">
        <w:rPr>
          <w:noProof/>
          <w:lang w:eastAsia="ru-RU"/>
        </w:rPr>
        <w:lastRenderedPageBreak/>
        <w:drawing>
          <wp:inline distT="0" distB="0" distL="0" distR="0">
            <wp:extent cx="1762125" cy="647700"/>
            <wp:effectExtent l="0" t="0" r="0" b="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62125" cy="647700"/>
                    </a:xfrm>
                    <a:prstGeom prst="rect">
                      <a:avLst/>
                    </a:prstGeom>
                    <a:noFill/>
                    <a:ln>
                      <a:noFill/>
                    </a:ln>
                  </pic:spPr>
                </pic:pic>
              </a:graphicData>
            </a:graphic>
          </wp:inline>
        </w:drawing>
      </w:r>
    </w:p>
    <w:p w:rsidR="00DF2638" w:rsidRPr="002410CD" w:rsidRDefault="00DF2638" w:rsidP="00DF2638">
      <w:pPr>
        <w:ind w:firstLine="0"/>
        <w:jc w:val="center"/>
        <w:rPr>
          <w:b/>
        </w:rPr>
      </w:pPr>
      <w:r w:rsidRPr="002410CD">
        <w:rPr>
          <w:b/>
          <w:lang w:val="x-none"/>
        </w:rPr>
        <w:t xml:space="preserve">Рисунок </w:t>
      </w:r>
      <w:r w:rsidR="004F1878">
        <w:rPr>
          <w:b/>
        </w:rPr>
        <w:t>4</w:t>
      </w:r>
      <w:r w:rsidRPr="002410CD">
        <w:rPr>
          <w:b/>
          <w:lang w:val="x-none"/>
        </w:rPr>
        <w:t>1: Графа 25</w:t>
      </w:r>
    </w:p>
    <w:p w:rsidR="00DF2638" w:rsidRDefault="00DF2638" w:rsidP="00DF2638">
      <w:pPr>
        <w:ind w:firstLine="0"/>
        <w:jc w:val="center"/>
      </w:pPr>
    </w:p>
    <w:p w:rsidR="00DF2638" w:rsidRDefault="00182C5B" w:rsidP="00DF2638">
      <w:pPr>
        <w:ind w:firstLine="0"/>
        <w:jc w:val="center"/>
        <w:rPr>
          <w:noProof/>
          <w:lang w:eastAsia="ru-RU"/>
        </w:rPr>
      </w:pPr>
      <w:r w:rsidRPr="0010213F">
        <w:rPr>
          <w:noProof/>
          <w:lang w:eastAsia="ru-RU"/>
        </w:rPr>
        <w:drawing>
          <wp:inline distT="0" distB="0" distL="0" distR="0">
            <wp:extent cx="4114800" cy="1543050"/>
            <wp:effectExtent l="0" t="0" r="0" b="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a:extLst>
                        <a:ext uri="{28A0092B-C50C-407E-A947-70E740481C1C}">
                          <a14:useLocalDpi xmlns:a14="http://schemas.microsoft.com/office/drawing/2010/main" val="0"/>
                        </a:ext>
                      </a:extLst>
                    </a:blip>
                    <a:srcRect l="8948" t="67889" r="73238" b="20227"/>
                    <a:stretch>
                      <a:fillRect/>
                    </a:stretch>
                  </pic:blipFill>
                  <pic:spPr bwMode="auto">
                    <a:xfrm>
                      <a:off x="0" y="0"/>
                      <a:ext cx="4114800" cy="1543050"/>
                    </a:xfrm>
                    <a:prstGeom prst="rect">
                      <a:avLst/>
                    </a:prstGeom>
                    <a:noFill/>
                    <a:ln>
                      <a:noFill/>
                    </a:ln>
                  </pic:spPr>
                </pic:pic>
              </a:graphicData>
            </a:graphic>
          </wp:inline>
        </w:drawing>
      </w:r>
    </w:p>
    <w:p w:rsidR="00DF2638" w:rsidRPr="002410CD" w:rsidRDefault="00DF2638" w:rsidP="00DF2638">
      <w:pPr>
        <w:ind w:firstLine="0"/>
        <w:jc w:val="center"/>
        <w:rPr>
          <w:b/>
        </w:rPr>
      </w:pPr>
      <w:r w:rsidRPr="002410CD">
        <w:rPr>
          <w:b/>
        </w:rPr>
        <w:t xml:space="preserve">Рисунок </w:t>
      </w:r>
      <w:r w:rsidR="004F1878">
        <w:rPr>
          <w:b/>
        </w:rPr>
        <w:t>4</w:t>
      </w:r>
      <w:r w:rsidRPr="002410CD">
        <w:rPr>
          <w:b/>
        </w:rPr>
        <w:t xml:space="preserve">2: Список </w:t>
      </w:r>
      <w:r w:rsidR="00243113">
        <w:rPr>
          <w:b/>
        </w:rPr>
        <w:t>кодов</w:t>
      </w:r>
      <w:r w:rsidR="002410CD" w:rsidRPr="002410CD">
        <w:rPr>
          <w:b/>
        </w:rPr>
        <w:t xml:space="preserve"> </w:t>
      </w:r>
      <w:r w:rsidR="00243113">
        <w:rPr>
          <w:b/>
        </w:rPr>
        <w:t>видов</w:t>
      </w:r>
      <w:r w:rsidRPr="002410CD">
        <w:rPr>
          <w:b/>
        </w:rPr>
        <w:t xml:space="preserve"> </w:t>
      </w:r>
      <w:r w:rsidR="002410CD" w:rsidRPr="002410CD">
        <w:rPr>
          <w:b/>
        </w:rPr>
        <w:t>транспортного средства</w:t>
      </w:r>
    </w:p>
    <w:p w:rsidR="004F1878" w:rsidRDefault="004F1878" w:rsidP="00BD6568">
      <w:pPr>
        <w:ind w:firstLine="708"/>
        <w:rPr>
          <w:b/>
          <w:sz w:val="28"/>
        </w:rPr>
      </w:pPr>
    </w:p>
    <w:p w:rsidR="002410CD" w:rsidRPr="002410CD" w:rsidRDefault="002410CD" w:rsidP="00BD6568">
      <w:pPr>
        <w:ind w:firstLine="708"/>
        <w:rPr>
          <w:b/>
          <w:sz w:val="28"/>
        </w:rPr>
      </w:pPr>
      <w:r w:rsidRPr="002410CD">
        <w:rPr>
          <w:b/>
          <w:sz w:val="28"/>
          <w:lang w:val="x-none"/>
        </w:rPr>
        <w:t>Графа 26</w:t>
      </w:r>
      <w:r w:rsidRPr="002410CD">
        <w:rPr>
          <w:b/>
          <w:sz w:val="28"/>
        </w:rPr>
        <w:t xml:space="preserve"> «</w:t>
      </w:r>
      <w:r w:rsidR="00DF2638" w:rsidRPr="002410CD">
        <w:rPr>
          <w:b/>
          <w:sz w:val="28"/>
          <w:lang w:val="x-none"/>
        </w:rPr>
        <w:t>Вид транспорта внутри страны</w:t>
      </w:r>
      <w:r w:rsidRPr="002410CD">
        <w:rPr>
          <w:b/>
          <w:sz w:val="28"/>
        </w:rPr>
        <w:t>»</w:t>
      </w:r>
    </w:p>
    <w:p w:rsidR="00DF2638" w:rsidRDefault="007B5CCF" w:rsidP="003721BA">
      <w:pPr>
        <w:rPr>
          <w:lang w:val="x-none"/>
        </w:rPr>
      </w:pPr>
      <w:r>
        <w:t>Г</w:t>
      </w:r>
      <w:r w:rsidR="002410CD">
        <w:t>рафа заполняется аналогично графе 25</w:t>
      </w:r>
      <w:r w:rsidR="00632338">
        <w:t xml:space="preserve"> (</w:t>
      </w:r>
      <w:r w:rsidR="00C851CC">
        <w:t>Рисунок</w:t>
      </w:r>
      <w:r w:rsidR="00632338">
        <w:t xml:space="preserve"> </w:t>
      </w:r>
      <w:r w:rsidR="004F1878">
        <w:t>43</w:t>
      </w:r>
      <w:r w:rsidR="00632338">
        <w:t>)</w:t>
      </w:r>
      <w:r w:rsidR="00DF2638" w:rsidRPr="00DF2638">
        <w:rPr>
          <w:lang w:val="x-none"/>
        </w:rPr>
        <w:t>.</w:t>
      </w:r>
      <w:r w:rsidR="002410CD">
        <w:t xml:space="preserve"> </w:t>
      </w:r>
    </w:p>
    <w:p w:rsidR="00DF2638" w:rsidRDefault="00182C5B" w:rsidP="00DF2638">
      <w:pPr>
        <w:ind w:firstLine="0"/>
        <w:jc w:val="center"/>
        <w:rPr>
          <w:noProof/>
          <w:lang w:eastAsia="ru-RU"/>
        </w:rPr>
      </w:pPr>
      <w:r w:rsidRPr="00EE4412">
        <w:rPr>
          <w:noProof/>
          <w:lang w:eastAsia="ru-RU"/>
        </w:rPr>
        <w:drawing>
          <wp:inline distT="0" distB="0" distL="0" distR="0">
            <wp:extent cx="1876425" cy="704850"/>
            <wp:effectExtent l="0" t="0" r="0" b="0"/>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76425" cy="704850"/>
                    </a:xfrm>
                    <a:prstGeom prst="rect">
                      <a:avLst/>
                    </a:prstGeom>
                    <a:noFill/>
                    <a:ln>
                      <a:noFill/>
                    </a:ln>
                  </pic:spPr>
                </pic:pic>
              </a:graphicData>
            </a:graphic>
          </wp:inline>
        </w:drawing>
      </w:r>
    </w:p>
    <w:p w:rsidR="00DF2638" w:rsidRPr="00D056C0" w:rsidRDefault="00DF2638" w:rsidP="00D056C0">
      <w:pPr>
        <w:ind w:firstLine="0"/>
        <w:jc w:val="center"/>
        <w:rPr>
          <w:b/>
        </w:rPr>
      </w:pPr>
      <w:r w:rsidRPr="00632338">
        <w:rPr>
          <w:b/>
          <w:lang w:val="x-none"/>
        </w:rPr>
        <w:t xml:space="preserve">Рисунок </w:t>
      </w:r>
      <w:r w:rsidR="004F1878">
        <w:rPr>
          <w:b/>
        </w:rPr>
        <w:t>43</w:t>
      </w:r>
      <w:r w:rsidRPr="00632338">
        <w:rPr>
          <w:b/>
          <w:lang w:val="x-none"/>
        </w:rPr>
        <w:t xml:space="preserve">: </w:t>
      </w:r>
      <w:r w:rsidR="00632338" w:rsidRPr="00632338">
        <w:rPr>
          <w:b/>
        </w:rPr>
        <w:t>графа 26</w:t>
      </w:r>
    </w:p>
    <w:p w:rsidR="00CE33E3" w:rsidRDefault="00CE33E3" w:rsidP="00CE33E3">
      <w:pPr>
        <w:ind w:firstLine="708"/>
        <w:rPr>
          <w:rStyle w:val="53"/>
          <w:rFonts w:eastAsia="Calibri"/>
        </w:rPr>
      </w:pPr>
      <w:bookmarkStart w:id="27" w:name="_Toc502334090"/>
      <w:r>
        <w:rPr>
          <w:rStyle w:val="53"/>
          <w:rFonts w:eastAsia="Calibri"/>
        </w:rPr>
        <w:t>Графа 29 «</w:t>
      </w:r>
      <w:r w:rsidR="00DF2638">
        <w:rPr>
          <w:rStyle w:val="53"/>
          <w:rFonts w:eastAsia="Calibri"/>
        </w:rPr>
        <w:t>Орган</w:t>
      </w:r>
      <w:r w:rsidR="00DF2638" w:rsidRPr="00945309">
        <w:rPr>
          <w:rStyle w:val="53"/>
          <w:rFonts w:eastAsia="Calibri"/>
        </w:rPr>
        <w:t xml:space="preserve"> </w:t>
      </w:r>
      <w:r w:rsidR="00DF2638">
        <w:rPr>
          <w:rStyle w:val="53"/>
          <w:rFonts w:eastAsia="Calibri"/>
        </w:rPr>
        <w:t>въезда</w:t>
      </w:r>
      <w:r>
        <w:rPr>
          <w:rStyle w:val="53"/>
          <w:rFonts w:eastAsia="Calibri"/>
        </w:rPr>
        <w:t>»</w:t>
      </w:r>
      <w:bookmarkEnd w:id="27"/>
    </w:p>
    <w:p w:rsidR="00DF2638" w:rsidRDefault="00745E92" w:rsidP="00381AB6">
      <w:pPr>
        <w:ind w:firstLine="708"/>
      </w:pPr>
      <w:r>
        <w:t>Сведе</w:t>
      </w:r>
      <w:r w:rsidR="004064E5">
        <w:t>ния для указанной графы указываю</w:t>
      </w:r>
      <w:r>
        <w:t>тся во вкладке «</w:t>
      </w:r>
      <w:r w:rsidR="00381AB6">
        <w:t>Графы 18,21,</w:t>
      </w:r>
      <w:r w:rsidR="00A56897">
        <w:t>29</w:t>
      </w:r>
      <w:r>
        <w:t>»</w:t>
      </w:r>
      <w:r w:rsidR="00381AB6">
        <w:t xml:space="preserve"> </w:t>
      </w:r>
      <w:r w:rsidR="00182C5B" w:rsidRPr="00EE4412">
        <w:rPr>
          <w:noProof/>
          <w:lang w:eastAsia="ru-RU"/>
        </w:rPr>
        <w:drawing>
          <wp:inline distT="0" distB="0" distL="0" distR="0">
            <wp:extent cx="857250" cy="228600"/>
            <wp:effectExtent l="0" t="0" r="0" b="0"/>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57250" cy="228600"/>
                    </a:xfrm>
                    <a:prstGeom prst="rect">
                      <a:avLst/>
                    </a:prstGeom>
                    <a:noFill/>
                    <a:ln>
                      <a:noFill/>
                    </a:ln>
                  </pic:spPr>
                </pic:pic>
              </a:graphicData>
            </a:graphic>
          </wp:inline>
        </w:drawing>
      </w:r>
      <w:r w:rsidR="0006620D">
        <w:t xml:space="preserve">. </w:t>
      </w:r>
      <w:r w:rsidR="00CE072A">
        <w:t>Графа заполняется путем ввода кода таможенного органа из классификатора (</w:t>
      </w:r>
      <w:r w:rsidR="0006620D">
        <w:t>Рисунок</w:t>
      </w:r>
      <w:r w:rsidR="00CE072A">
        <w:t xml:space="preserve"> </w:t>
      </w:r>
      <w:r w:rsidR="0006620D">
        <w:t>44),</w:t>
      </w:r>
      <w:r w:rsidR="00381AB6">
        <w:t xml:space="preserve"> </w:t>
      </w:r>
      <w:r w:rsidR="00CE072A">
        <w:t xml:space="preserve">при этом сведения </w:t>
      </w:r>
      <w:r w:rsidR="0006620D">
        <w:t xml:space="preserve">отображаются в графе 29 </w:t>
      </w:r>
      <w:r w:rsidR="00CE072A">
        <w:t xml:space="preserve">на основном листе декларации на товары </w:t>
      </w:r>
      <w:r w:rsidR="0006620D">
        <w:t>(</w:t>
      </w:r>
      <w:r w:rsidR="00DF2638" w:rsidRPr="00945309">
        <w:t>Рисун</w:t>
      </w:r>
      <w:r w:rsidR="00CE072A">
        <w:t>ок</w:t>
      </w:r>
      <w:r w:rsidR="0006620D">
        <w:t xml:space="preserve"> 45</w:t>
      </w:r>
      <w:r w:rsidR="00381AB6">
        <w:t>)</w:t>
      </w:r>
      <w:r w:rsidR="00DF2638" w:rsidRPr="00945309">
        <w:t>.</w:t>
      </w:r>
      <w:r w:rsidR="0006620D">
        <w:t xml:space="preserve"> </w:t>
      </w:r>
    </w:p>
    <w:p w:rsidR="0006620D" w:rsidRDefault="00182C5B" w:rsidP="0006620D">
      <w:pPr>
        <w:ind w:firstLine="708"/>
        <w:jc w:val="center"/>
        <w:rPr>
          <w:noProof/>
          <w:lang w:eastAsia="ru-RU"/>
        </w:rPr>
      </w:pPr>
      <w:r w:rsidRPr="00EE4412">
        <w:rPr>
          <w:noProof/>
          <w:lang w:eastAsia="ru-RU"/>
        </w:rPr>
        <w:drawing>
          <wp:inline distT="0" distB="0" distL="0" distR="0">
            <wp:extent cx="3876675" cy="1438275"/>
            <wp:effectExtent l="0" t="0" r="0" b="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76675" cy="1438275"/>
                    </a:xfrm>
                    <a:prstGeom prst="rect">
                      <a:avLst/>
                    </a:prstGeom>
                    <a:noFill/>
                    <a:ln>
                      <a:noFill/>
                    </a:ln>
                  </pic:spPr>
                </pic:pic>
              </a:graphicData>
            </a:graphic>
          </wp:inline>
        </w:drawing>
      </w:r>
    </w:p>
    <w:p w:rsidR="0006620D" w:rsidRDefault="004064E5" w:rsidP="0006620D">
      <w:pPr>
        <w:ind w:firstLine="708"/>
        <w:jc w:val="center"/>
        <w:rPr>
          <w:b/>
          <w:noProof/>
          <w:lang w:eastAsia="ru-RU"/>
        </w:rPr>
      </w:pPr>
      <w:r>
        <w:rPr>
          <w:b/>
          <w:noProof/>
          <w:lang w:eastAsia="ru-RU"/>
        </w:rPr>
        <w:t>Рисунок 44: Графа</w:t>
      </w:r>
      <w:r w:rsidR="0006620D">
        <w:rPr>
          <w:b/>
          <w:noProof/>
          <w:lang w:eastAsia="ru-RU"/>
        </w:rPr>
        <w:t xml:space="preserve"> 29</w:t>
      </w:r>
    </w:p>
    <w:p w:rsidR="00AA314C" w:rsidRPr="0006620D" w:rsidRDefault="00AA314C" w:rsidP="0006620D">
      <w:pPr>
        <w:ind w:firstLine="708"/>
        <w:jc w:val="center"/>
        <w:rPr>
          <w:b/>
        </w:rPr>
      </w:pPr>
    </w:p>
    <w:p w:rsidR="00DF2638" w:rsidRDefault="00182C5B" w:rsidP="00DF2638">
      <w:pPr>
        <w:ind w:firstLine="0"/>
        <w:jc w:val="center"/>
        <w:rPr>
          <w:noProof/>
          <w:lang w:eastAsia="ru-RU"/>
        </w:rPr>
      </w:pPr>
      <w:r w:rsidRPr="00EE4412">
        <w:rPr>
          <w:noProof/>
          <w:lang w:eastAsia="ru-RU"/>
        </w:rPr>
        <w:drawing>
          <wp:inline distT="0" distB="0" distL="0" distR="0">
            <wp:extent cx="2362200" cy="476250"/>
            <wp:effectExtent l="0" t="0" r="0" b="0"/>
            <wp:docPr id="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62200" cy="476250"/>
                    </a:xfrm>
                    <a:prstGeom prst="rect">
                      <a:avLst/>
                    </a:prstGeom>
                    <a:noFill/>
                    <a:ln>
                      <a:noFill/>
                    </a:ln>
                  </pic:spPr>
                </pic:pic>
              </a:graphicData>
            </a:graphic>
          </wp:inline>
        </w:drawing>
      </w:r>
    </w:p>
    <w:p w:rsidR="00DF2638" w:rsidRPr="00B76312" w:rsidRDefault="0006620D" w:rsidP="007C4238">
      <w:pPr>
        <w:ind w:firstLine="0"/>
        <w:jc w:val="center"/>
        <w:rPr>
          <w:b/>
        </w:rPr>
      </w:pPr>
      <w:r>
        <w:rPr>
          <w:b/>
          <w:lang w:val="x-none"/>
        </w:rPr>
        <w:t xml:space="preserve">Рисунок </w:t>
      </w:r>
      <w:r>
        <w:rPr>
          <w:b/>
        </w:rPr>
        <w:t>45</w:t>
      </w:r>
      <w:r w:rsidR="00DF2638" w:rsidRPr="00B76312">
        <w:rPr>
          <w:b/>
          <w:lang w:val="x-none"/>
        </w:rPr>
        <w:t>: Графа 29</w:t>
      </w:r>
    </w:p>
    <w:p w:rsidR="007C4238" w:rsidRPr="00B76312" w:rsidRDefault="007C4238" w:rsidP="007C4238">
      <w:pPr>
        <w:ind w:firstLine="0"/>
        <w:jc w:val="center"/>
        <w:rPr>
          <w:b/>
        </w:rPr>
      </w:pPr>
    </w:p>
    <w:p w:rsidR="00290F3C" w:rsidRDefault="00290F3C" w:rsidP="003721BA">
      <w:pPr>
        <w:rPr>
          <w:rStyle w:val="53"/>
          <w:rFonts w:eastAsia="Calibri"/>
        </w:rPr>
      </w:pPr>
      <w:bookmarkStart w:id="28" w:name="_Toc502334091"/>
      <w:r>
        <w:rPr>
          <w:rStyle w:val="53"/>
          <w:rFonts w:eastAsia="Calibri"/>
        </w:rPr>
        <w:t>Графа 30 «</w:t>
      </w:r>
      <w:r w:rsidR="00DF2638">
        <w:rPr>
          <w:rStyle w:val="53"/>
          <w:rFonts w:eastAsia="Calibri"/>
        </w:rPr>
        <w:t>Местонахождение</w:t>
      </w:r>
      <w:r w:rsidR="00DF2638" w:rsidRPr="00945309">
        <w:rPr>
          <w:rStyle w:val="53"/>
          <w:rFonts w:eastAsia="Calibri"/>
        </w:rPr>
        <w:t xml:space="preserve"> </w:t>
      </w:r>
      <w:r w:rsidR="00DF2638">
        <w:rPr>
          <w:rStyle w:val="53"/>
          <w:rFonts w:eastAsia="Calibri"/>
        </w:rPr>
        <w:t>товаров</w:t>
      </w:r>
      <w:r>
        <w:rPr>
          <w:rStyle w:val="53"/>
          <w:rFonts w:eastAsia="Calibri"/>
        </w:rPr>
        <w:t>»</w:t>
      </w:r>
      <w:bookmarkEnd w:id="28"/>
    </w:p>
    <w:p w:rsidR="00DF2638" w:rsidRDefault="00DF2638" w:rsidP="003721BA">
      <w:r w:rsidRPr="00945309">
        <w:t>Графа</w:t>
      </w:r>
      <w:r w:rsidR="00F67F4F">
        <w:t xml:space="preserve"> заполняется путем выбора из классификатора кода места временного хранения</w:t>
      </w:r>
      <w:r w:rsidR="000F55DB">
        <w:t xml:space="preserve"> (Р</w:t>
      </w:r>
      <w:r w:rsidRPr="00945309">
        <w:t>исун</w:t>
      </w:r>
      <w:r w:rsidR="000F55DB">
        <w:t>ок</w:t>
      </w:r>
      <w:r w:rsidRPr="00945309">
        <w:t xml:space="preserve"> 4</w:t>
      </w:r>
      <w:r w:rsidR="00082641">
        <w:t>6</w:t>
      </w:r>
      <w:r w:rsidR="000F55DB">
        <w:t>)</w:t>
      </w:r>
      <w:r w:rsidRPr="00945309">
        <w:t>.</w:t>
      </w:r>
    </w:p>
    <w:p w:rsidR="00DF2638" w:rsidRDefault="00182C5B" w:rsidP="00DF2638">
      <w:pPr>
        <w:ind w:firstLine="0"/>
        <w:jc w:val="center"/>
        <w:rPr>
          <w:noProof/>
          <w:lang w:eastAsia="ru-RU"/>
        </w:rPr>
      </w:pPr>
      <w:r>
        <w:rPr>
          <w:noProof/>
          <w:lang w:eastAsia="ru-RU"/>
        </w:rPr>
        <w:drawing>
          <wp:inline distT="0" distB="0" distL="0" distR="0">
            <wp:extent cx="5991225" cy="1562100"/>
            <wp:effectExtent l="0" t="0" r="0" b="0"/>
            <wp:docPr id="54" name="Рисунок 54" descr="SNAGHTMLefd8f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NAGHTMLefd8f3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91225" cy="1562100"/>
                    </a:xfrm>
                    <a:prstGeom prst="rect">
                      <a:avLst/>
                    </a:prstGeom>
                    <a:noFill/>
                    <a:ln>
                      <a:noFill/>
                    </a:ln>
                  </pic:spPr>
                </pic:pic>
              </a:graphicData>
            </a:graphic>
          </wp:inline>
        </w:drawing>
      </w:r>
    </w:p>
    <w:p w:rsidR="00DF2638" w:rsidRDefault="00DF2638" w:rsidP="00DF2638">
      <w:pPr>
        <w:ind w:firstLine="0"/>
        <w:jc w:val="center"/>
        <w:rPr>
          <w:b/>
          <w:lang w:val="x-none"/>
        </w:rPr>
      </w:pPr>
      <w:r w:rsidRPr="005910CC">
        <w:rPr>
          <w:b/>
          <w:lang w:val="x-none"/>
        </w:rPr>
        <w:t>Рисунок 4</w:t>
      </w:r>
      <w:r w:rsidR="00082641">
        <w:rPr>
          <w:b/>
        </w:rPr>
        <w:t>6</w:t>
      </w:r>
      <w:r w:rsidRPr="005910CC">
        <w:rPr>
          <w:b/>
          <w:lang w:val="x-none"/>
        </w:rPr>
        <w:t>: Графа</w:t>
      </w:r>
      <w:r w:rsidRPr="005910CC">
        <w:rPr>
          <w:b/>
        </w:rPr>
        <w:t xml:space="preserve"> </w:t>
      </w:r>
      <w:r w:rsidRPr="005910CC">
        <w:rPr>
          <w:b/>
          <w:lang w:val="x-none"/>
        </w:rPr>
        <w:t>30</w:t>
      </w:r>
    </w:p>
    <w:p w:rsidR="005B6F3C" w:rsidRDefault="00182C5B" w:rsidP="005B6F3C">
      <w:pPr>
        <w:ind w:firstLine="0"/>
        <w:rPr>
          <w:noProof/>
          <w:lang w:eastAsia="ru-RU"/>
        </w:rPr>
      </w:pPr>
      <w:r>
        <w:rPr>
          <w:noProof/>
          <w:lang w:eastAsia="ru-RU"/>
        </w:rPr>
        <w:drawing>
          <wp:anchor distT="0" distB="0" distL="114300" distR="114300" simplePos="0" relativeHeight="251657728" behindDoc="0" locked="0" layoutInCell="1" allowOverlap="1">
            <wp:simplePos x="0" y="0"/>
            <wp:positionH relativeFrom="margin">
              <wp:posOffset>133985</wp:posOffset>
            </wp:positionH>
            <wp:positionV relativeFrom="paragraph">
              <wp:posOffset>1033145</wp:posOffset>
            </wp:positionV>
            <wp:extent cx="5933440" cy="1238250"/>
            <wp:effectExtent l="0" t="0" r="0" b="0"/>
            <wp:wrapSquare wrapText="bothSides"/>
            <wp:docPr id="1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a:extLst>
                        <a:ext uri="{28A0092B-C50C-407E-A947-70E740481C1C}">
                          <a14:useLocalDpi xmlns:a14="http://schemas.microsoft.com/office/drawing/2010/main" val="0"/>
                        </a:ext>
                      </a:extLst>
                    </a:blip>
                    <a:srcRect l="1361" t="27715" r="23895" b="51924"/>
                    <a:stretch>
                      <a:fillRect/>
                    </a:stretch>
                  </pic:blipFill>
                  <pic:spPr bwMode="auto">
                    <a:xfrm>
                      <a:off x="0" y="0"/>
                      <a:ext cx="5933440"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6F3C">
        <w:t>При отсутствии места временного хранения указывается код «000000000000»</w:t>
      </w:r>
      <w:r w:rsidR="00DA152A">
        <w:t xml:space="preserve">, при хранении товаров на транспортном средстве указывается код «5200000000000 - см. графу 18». При выборе кода «520000000000» во вкладке </w:t>
      </w:r>
      <w:r w:rsidRPr="00EE4412">
        <w:rPr>
          <w:noProof/>
          <w:lang w:eastAsia="ru-RU"/>
        </w:rPr>
        <w:drawing>
          <wp:inline distT="0" distB="0" distL="0" distR="0">
            <wp:extent cx="857250" cy="228600"/>
            <wp:effectExtent l="0" t="0" r="0" b="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57250" cy="228600"/>
                    </a:xfrm>
                    <a:prstGeom prst="rect">
                      <a:avLst/>
                    </a:prstGeom>
                    <a:noFill/>
                    <a:ln>
                      <a:noFill/>
                    </a:ln>
                  </pic:spPr>
                </pic:pic>
              </a:graphicData>
            </a:graphic>
          </wp:inline>
        </w:drawing>
      </w:r>
      <w:r w:rsidR="00DA152A">
        <w:rPr>
          <w:noProof/>
          <w:lang w:eastAsia="ru-RU"/>
        </w:rPr>
        <w:t xml:space="preserve"> указывается адрес местонахождения транспортного средства</w:t>
      </w:r>
      <w:r w:rsidR="008C556E">
        <w:rPr>
          <w:noProof/>
          <w:lang w:eastAsia="ru-RU"/>
        </w:rPr>
        <w:t xml:space="preserve"> с товарами</w:t>
      </w:r>
      <w:r w:rsidR="00CA73A8">
        <w:rPr>
          <w:noProof/>
          <w:lang w:eastAsia="ru-RU"/>
        </w:rPr>
        <w:t xml:space="preserve"> (Рисунок 47)</w:t>
      </w:r>
      <w:r w:rsidR="00DA152A">
        <w:rPr>
          <w:noProof/>
          <w:lang w:eastAsia="ru-RU"/>
        </w:rPr>
        <w:t xml:space="preserve">. </w:t>
      </w:r>
    </w:p>
    <w:p w:rsidR="00F20E37" w:rsidRPr="00F20E37" w:rsidRDefault="00F20E37" w:rsidP="00F20E37">
      <w:pPr>
        <w:ind w:firstLine="0"/>
        <w:rPr>
          <w:rStyle w:val="53"/>
          <w:rFonts w:eastAsia="Calibri"/>
          <w:b w:val="0"/>
          <w:bCs w:val="0"/>
          <w:iCs w:val="0"/>
          <w:sz w:val="24"/>
          <w:szCs w:val="22"/>
          <w:lang w:eastAsia="en-US"/>
        </w:rPr>
      </w:pPr>
      <w:bookmarkStart w:id="29" w:name="_Toc502334098"/>
    </w:p>
    <w:p w:rsidR="00CA73A8" w:rsidRPr="00CA73A8" w:rsidRDefault="00CA73A8" w:rsidP="00CA73A8">
      <w:pPr>
        <w:ind w:firstLine="0"/>
        <w:jc w:val="center"/>
        <w:rPr>
          <w:b/>
        </w:rPr>
      </w:pPr>
      <w:r w:rsidRPr="005910CC">
        <w:rPr>
          <w:b/>
          <w:lang w:val="x-none"/>
        </w:rPr>
        <w:t>Рисунок 4</w:t>
      </w:r>
      <w:r>
        <w:rPr>
          <w:b/>
        </w:rPr>
        <w:t>7</w:t>
      </w:r>
      <w:r>
        <w:rPr>
          <w:b/>
          <w:lang w:val="x-none"/>
        </w:rPr>
        <w:t xml:space="preserve">: </w:t>
      </w:r>
      <w:r>
        <w:rPr>
          <w:b/>
        </w:rPr>
        <w:t>Графа 3</w:t>
      </w:r>
      <w:r>
        <w:rPr>
          <w:b/>
          <w:lang w:val="x-none"/>
        </w:rPr>
        <w:t>0 “</w:t>
      </w:r>
      <w:r>
        <w:rPr>
          <w:b/>
        </w:rPr>
        <w:t>А</w:t>
      </w:r>
      <w:r>
        <w:rPr>
          <w:b/>
          <w:lang w:val="x-none"/>
        </w:rPr>
        <w:t>дрес</w:t>
      </w:r>
      <w:r>
        <w:rPr>
          <w:b/>
        </w:rPr>
        <w:t>»</w:t>
      </w:r>
    </w:p>
    <w:p w:rsidR="00082641" w:rsidRPr="00D013F0" w:rsidRDefault="00082641" w:rsidP="00FD0638">
      <w:pPr>
        <w:ind w:firstLine="708"/>
        <w:rPr>
          <w:sz w:val="28"/>
          <w:szCs w:val="28"/>
        </w:rPr>
      </w:pPr>
      <w:r w:rsidRPr="00D013F0">
        <w:rPr>
          <w:rStyle w:val="53"/>
          <w:rFonts w:eastAsia="Calibri"/>
          <w:sz w:val="28"/>
          <w:szCs w:val="28"/>
        </w:rPr>
        <w:t>Графа 31 «</w:t>
      </w:r>
      <w:r w:rsidR="008F71EE" w:rsidRPr="00D013F0">
        <w:rPr>
          <w:rStyle w:val="53"/>
          <w:rFonts w:eastAsia="Calibri"/>
          <w:sz w:val="28"/>
          <w:szCs w:val="28"/>
        </w:rPr>
        <w:t>Грузовые места</w:t>
      </w:r>
      <w:r w:rsidRPr="00D013F0">
        <w:rPr>
          <w:rStyle w:val="53"/>
          <w:rFonts w:eastAsia="Calibri"/>
          <w:sz w:val="28"/>
          <w:szCs w:val="28"/>
        </w:rPr>
        <w:t xml:space="preserve"> и описание товаров»</w:t>
      </w:r>
      <w:bookmarkEnd w:id="29"/>
      <w:r w:rsidRPr="00D013F0">
        <w:rPr>
          <w:sz w:val="28"/>
          <w:szCs w:val="28"/>
        </w:rPr>
        <w:t xml:space="preserve"> </w:t>
      </w:r>
    </w:p>
    <w:p w:rsidR="00082641" w:rsidRDefault="00082641" w:rsidP="00082641">
      <w:r>
        <w:t xml:space="preserve">Графа заполняется в отдельных 7 вкладках </w:t>
      </w:r>
      <w:r w:rsidRPr="00082641">
        <w:t xml:space="preserve">(Рисунок </w:t>
      </w:r>
      <w:r w:rsidR="006070A9">
        <w:t>48</w:t>
      </w:r>
      <w:r w:rsidR="00891E7D">
        <w:t>)</w:t>
      </w:r>
      <w:r>
        <w:t>. Данные вносятся согласно требованиям инструкции по заполнению графы.</w:t>
      </w:r>
    </w:p>
    <w:p w:rsidR="00082641" w:rsidRDefault="00082641" w:rsidP="00082641">
      <w:pPr>
        <w:ind w:firstLine="0"/>
      </w:pPr>
    </w:p>
    <w:p w:rsidR="006B33F9" w:rsidRPr="00342634" w:rsidRDefault="00182C5B" w:rsidP="00082641">
      <w:pPr>
        <w:ind w:firstLine="0"/>
        <w:jc w:val="center"/>
        <w:rPr>
          <w:noProof/>
          <w:lang w:eastAsia="ru-RU"/>
        </w:rPr>
      </w:pPr>
      <w:r>
        <w:rPr>
          <w:noProof/>
          <w:lang w:eastAsia="ru-RU"/>
        </w:rPr>
        <w:drawing>
          <wp:inline distT="0" distB="0" distL="0" distR="0">
            <wp:extent cx="5829300" cy="1724025"/>
            <wp:effectExtent l="0" t="0" r="0" b="0"/>
            <wp:docPr id="56" name="Рисунок 56" descr="SNAGHTMLf08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NAGHTMLf08158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29300" cy="1724025"/>
                    </a:xfrm>
                    <a:prstGeom prst="rect">
                      <a:avLst/>
                    </a:prstGeom>
                    <a:noFill/>
                    <a:ln>
                      <a:noFill/>
                    </a:ln>
                  </pic:spPr>
                </pic:pic>
              </a:graphicData>
            </a:graphic>
          </wp:inline>
        </w:drawing>
      </w:r>
    </w:p>
    <w:p w:rsidR="00082641" w:rsidRDefault="00082641" w:rsidP="00082641">
      <w:pPr>
        <w:ind w:firstLine="0"/>
        <w:jc w:val="center"/>
        <w:rPr>
          <w:b/>
        </w:rPr>
      </w:pPr>
      <w:r>
        <w:rPr>
          <w:b/>
          <w:lang w:val="x-none"/>
        </w:rPr>
        <w:t>Рисунок 4</w:t>
      </w:r>
      <w:r w:rsidR="006070A9">
        <w:rPr>
          <w:b/>
        </w:rPr>
        <w:t>8</w:t>
      </w:r>
      <w:r>
        <w:rPr>
          <w:b/>
          <w:lang w:val="x-none"/>
        </w:rPr>
        <w:t xml:space="preserve">: </w:t>
      </w:r>
      <w:r w:rsidRPr="00273C6A">
        <w:rPr>
          <w:b/>
          <w:lang w:val="x-none"/>
        </w:rPr>
        <w:t>Графа 31</w:t>
      </w:r>
    </w:p>
    <w:p w:rsidR="00082641" w:rsidRDefault="00082641" w:rsidP="00082641">
      <w:pPr>
        <w:rPr>
          <w:b/>
          <w:sz w:val="28"/>
        </w:rPr>
      </w:pPr>
    </w:p>
    <w:p w:rsidR="00082641" w:rsidRPr="00082641" w:rsidRDefault="00082641" w:rsidP="00082641">
      <w:pPr>
        <w:rPr>
          <w:b/>
          <w:sz w:val="28"/>
        </w:rPr>
      </w:pPr>
      <w:r w:rsidRPr="00082641">
        <w:rPr>
          <w:b/>
          <w:sz w:val="28"/>
          <w:lang w:val="x-none"/>
        </w:rPr>
        <w:lastRenderedPageBreak/>
        <w:t>Графа</w:t>
      </w:r>
      <w:r w:rsidRPr="00082641">
        <w:rPr>
          <w:b/>
          <w:sz w:val="28"/>
        </w:rPr>
        <w:t xml:space="preserve"> </w:t>
      </w:r>
      <w:r w:rsidRPr="00082641">
        <w:rPr>
          <w:b/>
          <w:sz w:val="28"/>
          <w:lang w:val="x-none"/>
        </w:rPr>
        <w:t>32</w:t>
      </w:r>
      <w:r w:rsidRPr="00082641">
        <w:rPr>
          <w:b/>
          <w:sz w:val="28"/>
        </w:rPr>
        <w:t xml:space="preserve"> «</w:t>
      </w:r>
      <w:r w:rsidRPr="00082641">
        <w:rPr>
          <w:b/>
          <w:sz w:val="28"/>
          <w:lang w:val="x-none"/>
        </w:rPr>
        <w:t>Номер товара</w:t>
      </w:r>
      <w:r w:rsidRPr="00082641">
        <w:rPr>
          <w:b/>
          <w:sz w:val="28"/>
        </w:rPr>
        <w:t>»</w:t>
      </w:r>
      <w:r w:rsidRPr="00082641">
        <w:rPr>
          <w:b/>
          <w:sz w:val="28"/>
          <w:lang w:val="x-none"/>
        </w:rPr>
        <w:t xml:space="preserve"> </w:t>
      </w:r>
    </w:p>
    <w:p w:rsidR="00082641" w:rsidRDefault="00082641" w:rsidP="00082641">
      <w:r>
        <w:t xml:space="preserve">В первой части графы номер товара отображается автоматически. Во втором подразделе данные указываются из справочника </w:t>
      </w:r>
      <w:r w:rsidRPr="00F42869">
        <w:rPr>
          <w:lang w:val="x-none"/>
        </w:rPr>
        <w:t>(Рисунок 4</w:t>
      </w:r>
      <w:r w:rsidR="00066722">
        <w:t>9</w:t>
      </w:r>
      <w:r w:rsidRPr="00F42869">
        <w:rPr>
          <w:lang w:val="x-none"/>
        </w:rPr>
        <w:t>).</w:t>
      </w:r>
    </w:p>
    <w:p w:rsidR="00082641" w:rsidRPr="00273C6A" w:rsidRDefault="00082641" w:rsidP="00082641">
      <w:pPr>
        <w:ind w:firstLine="0"/>
        <w:jc w:val="center"/>
        <w:rPr>
          <w:b/>
        </w:rPr>
      </w:pPr>
    </w:p>
    <w:p w:rsidR="00082641" w:rsidRPr="00082641" w:rsidRDefault="00082641" w:rsidP="003721BA"/>
    <w:p w:rsidR="00113A11" w:rsidRDefault="00182C5B" w:rsidP="00113A11">
      <w:pPr>
        <w:ind w:firstLine="0"/>
        <w:jc w:val="center"/>
        <w:rPr>
          <w:noProof/>
          <w:lang w:eastAsia="ru-RU"/>
        </w:rPr>
      </w:pPr>
      <w:r w:rsidRPr="00342634">
        <w:rPr>
          <w:noProof/>
          <w:lang w:eastAsia="ru-RU"/>
        </w:rPr>
        <w:drawing>
          <wp:inline distT="0" distB="0" distL="0" distR="0">
            <wp:extent cx="828675" cy="1209675"/>
            <wp:effectExtent l="0" t="0" r="0" b="0"/>
            <wp:docPr id="57"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28675" cy="1209675"/>
                    </a:xfrm>
                    <a:prstGeom prst="rect">
                      <a:avLst/>
                    </a:prstGeom>
                    <a:noFill/>
                    <a:ln>
                      <a:noFill/>
                    </a:ln>
                  </pic:spPr>
                </pic:pic>
              </a:graphicData>
            </a:graphic>
          </wp:inline>
        </w:drawing>
      </w:r>
    </w:p>
    <w:p w:rsidR="00113A11" w:rsidRPr="0091270A" w:rsidRDefault="00113A11" w:rsidP="00113A11">
      <w:pPr>
        <w:ind w:firstLine="0"/>
        <w:jc w:val="center"/>
        <w:rPr>
          <w:b/>
        </w:rPr>
      </w:pPr>
      <w:r w:rsidRPr="0091270A">
        <w:rPr>
          <w:b/>
          <w:lang w:val="x-none"/>
        </w:rPr>
        <w:t>Рисунок 4</w:t>
      </w:r>
      <w:r w:rsidR="00066722">
        <w:rPr>
          <w:b/>
        </w:rPr>
        <w:t>9</w:t>
      </w:r>
      <w:r w:rsidRPr="0091270A">
        <w:rPr>
          <w:b/>
          <w:lang w:val="x-none"/>
        </w:rPr>
        <w:t>: Графа 32</w:t>
      </w:r>
      <w:r w:rsidRPr="0091270A">
        <w:rPr>
          <w:b/>
        </w:rPr>
        <w:t>.</w:t>
      </w:r>
    </w:p>
    <w:p w:rsidR="00113A11" w:rsidRPr="00113A11" w:rsidRDefault="00113A11" w:rsidP="00113A11">
      <w:pPr>
        <w:ind w:firstLine="0"/>
        <w:jc w:val="center"/>
      </w:pPr>
    </w:p>
    <w:p w:rsidR="005A5DF7" w:rsidRPr="006B33F9" w:rsidRDefault="005A5DF7" w:rsidP="003721BA">
      <w:pPr>
        <w:rPr>
          <w:b/>
          <w:sz w:val="28"/>
        </w:rPr>
      </w:pPr>
      <w:r w:rsidRPr="006B33F9">
        <w:rPr>
          <w:b/>
          <w:sz w:val="28"/>
        </w:rPr>
        <w:t>Графа 33 «</w:t>
      </w:r>
      <w:r w:rsidR="00113A11" w:rsidRPr="006B33F9">
        <w:rPr>
          <w:b/>
          <w:sz w:val="28"/>
          <w:lang w:val="x-none"/>
        </w:rPr>
        <w:t>Код товара</w:t>
      </w:r>
      <w:r w:rsidRPr="006B33F9">
        <w:rPr>
          <w:b/>
          <w:sz w:val="28"/>
        </w:rPr>
        <w:t>»</w:t>
      </w:r>
    </w:p>
    <w:p w:rsidR="00F42869" w:rsidRDefault="00AF614E" w:rsidP="003721BA">
      <w:pPr>
        <w:rPr>
          <w:lang w:val="x-none"/>
        </w:rPr>
      </w:pPr>
      <w:r w:rsidRPr="00AF614E">
        <w:t>Графа</w:t>
      </w:r>
      <w:r w:rsidR="001E29A2">
        <w:t xml:space="preserve"> состоит из 5 частей (Рисунок 50</w:t>
      </w:r>
      <w:r w:rsidRPr="00AF614E">
        <w:t>)</w:t>
      </w:r>
      <w:r>
        <w:t>.</w:t>
      </w:r>
      <w:r w:rsidR="00113A11" w:rsidRPr="00AF614E">
        <w:t xml:space="preserve"> </w:t>
      </w:r>
    </w:p>
    <w:p w:rsidR="00113A11" w:rsidRDefault="00182C5B" w:rsidP="00113A11">
      <w:pPr>
        <w:ind w:firstLine="0"/>
        <w:jc w:val="center"/>
        <w:rPr>
          <w:noProof/>
          <w:lang w:eastAsia="ru-RU"/>
        </w:rPr>
      </w:pPr>
      <w:r w:rsidRPr="00EE4412">
        <w:rPr>
          <w:noProof/>
          <w:lang w:eastAsia="ru-RU"/>
        </w:rPr>
        <w:drawing>
          <wp:inline distT="0" distB="0" distL="0" distR="0">
            <wp:extent cx="4114800" cy="523875"/>
            <wp:effectExtent l="0" t="0" r="0" b="0"/>
            <wp:docPr id="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14800" cy="523875"/>
                    </a:xfrm>
                    <a:prstGeom prst="rect">
                      <a:avLst/>
                    </a:prstGeom>
                    <a:noFill/>
                    <a:ln>
                      <a:noFill/>
                    </a:ln>
                  </pic:spPr>
                </pic:pic>
              </a:graphicData>
            </a:graphic>
          </wp:inline>
        </w:drawing>
      </w:r>
    </w:p>
    <w:p w:rsidR="00113A11" w:rsidRPr="00AF614E" w:rsidRDefault="001E29A2" w:rsidP="00113A11">
      <w:pPr>
        <w:ind w:firstLine="0"/>
        <w:jc w:val="center"/>
        <w:rPr>
          <w:b/>
        </w:rPr>
      </w:pPr>
      <w:r>
        <w:rPr>
          <w:b/>
          <w:lang w:val="x-none"/>
        </w:rPr>
        <w:t>Рисунок 50</w:t>
      </w:r>
      <w:r w:rsidR="00AF614E">
        <w:rPr>
          <w:b/>
          <w:lang w:val="x-none"/>
        </w:rPr>
        <w:t>:</w:t>
      </w:r>
      <w:r w:rsidR="00AF614E">
        <w:rPr>
          <w:b/>
        </w:rPr>
        <w:t xml:space="preserve"> </w:t>
      </w:r>
      <w:r w:rsidR="00113A11" w:rsidRPr="00AF614E">
        <w:rPr>
          <w:b/>
          <w:lang w:val="x-none"/>
        </w:rPr>
        <w:t>Графа 33</w:t>
      </w:r>
      <w:r w:rsidR="00113A11" w:rsidRPr="00AF614E">
        <w:rPr>
          <w:b/>
        </w:rPr>
        <w:t>.</w:t>
      </w:r>
    </w:p>
    <w:p w:rsidR="004F07A2" w:rsidRPr="00553010" w:rsidRDefault="00A93EA5" w:rsidP="00553010">
      <w:r>
        <w:t xml:space="preserve">В первой части </w:t>
      </w:r>
      <w:r w:rsidR="00AF614E">
        <w:t xml:space="preserve">графы указывается код товара путем выбора из справочника </w:t>
      </w:r>
      <w:r w:rsidR="006304DD">
        <w:t>либо ручным способом</w:t>
      </w:r>
      <w:r w:rsidR="00AF614E" w:rsidRPr="00113A11">
        <w:rPr>
          <w:lang w:val="x-none"/>
        </w:rPr>
        <w:t>.</w:t>
      </w:r>
      <w:r>
        <w:t xml:space="preserve"> </w:t>
      </w:r>
      <w:r w:rsidR="006304DD">
        <w:t xml:space="preserve">Поиск из справочника можно </w:t>
      </w:r>
      <w:r w:rsidR="00553010">
        <w:t>осуществля</w:t>
      </w:r>
      <w:r w:rsidR="006304DD">
        <w:t>ть</w:t>
      </w:r>
      <w:r w:rsidR="00C733C2">
        <w:t xml:space="preserve"> </w:t>
      </w:r>
      <w:r w:rsidR="00553010">
        <w:t xml:space="preserve">с помощью клавиши </w:t>
      </w:r>
      <w:r w:rsidR="00C733C2" w:rsidRPr="00113A11">
        <w:rPr>
          <w:lang w:val="x-none"/>
        </w:rPr>
        <w:t>F3</w:t>
      </w:r>
      <w:r w:rsidR="00452836">
        <w:t xml:space="preserve"> </w:t>
      </w:r>
      <w:r w:rsidR="00F007DD">
        <w:t>(Рисунок 51</w:t>
      </w:r>
      <w:r w:rsidR="00553010">
        <w:t>)</w:t>
      </w:r>
      <w:r w:rsidR="004F07A2" w:rsidRPr="00141DFC">
        <w:t xml:space="preserve"> по коду </w:t>
      </w:r>
      <w:r w:rsidR="004F07A2">
        <w:t>ТН ВЭД</w:t>
      </w:r>
      <w:r w:rsidR="00E024CD">
        <w:t xml:space="preserve"> либо </w:t>
      </w:r>
      <w:r w:rsidR="004F07A2">
        <w:t>по описанию товара.</w:t>
      </w:r>
      <w:r w:rsidR="004F07A2" w:rsidRPr="00141DFC">
        <w:t xml:space="preserve"> Для этого нужно </w:t>
      </w:r>
      <w:r w:rsidR="004F07A2">
        <w:t>указать</w:t>
      </w:r>
      <w:r w:rsidR="00F65302">
        <w:t xml:space="preserve"> ключевое слово либо</w:t>
      </w:r>
      <w:r w:rsidR="004F07A2" w:rsidRPr="00141DFC">
        <w:t xml:space="preserve"> код </w:t>
      </w:r>
      <w:r w:rsidR="004F07A2">
        <w:t>ТН ВЭД из</w:t>
      </w:r>
      <w:r w:rsidR="00F65302">
        <w:t xml:space="preserve"> 2, 4, 6 и 8 цифр и выбрать</w:t>
      </w:r>
      <w:r w:rsidR="004F07A2" w:rsidRPr="00141DFC">
        <w:t xml:space="preserve"> з</w:t>
      </w:r>
      <w:r w:rsidR="00553010">
        <w:t xml:space="preserve">начок поиска </w:t>
      </w:r>
      <w:r w:rsidR="00182C5B" w:rsidRPr="00EE4412">
        <w:rPr>
          <w:noProof/>
          <w:lang w:eastAsia="ru-RU"/>
        </w:rPr>
        <w:drawing>
          <wp:inline distT="0" distB="0" distL="0" distR="0">
            <wp:extent cx="266700" cy="219075"/>
            <wp:effectExtent l="0" t="0" r="0" b="0"/>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6700" cy="219075"/>
                    </a:xfrm>
                    <a:prstGeom prst="rect">
                      <a:avLst/>
                    </a:prstGeom>
                    <a:noFill/>
                    <a:ln>
                      <a:noFill/>
                    </a:ln>
                  </pic:spPr>
                </pic:pic>
              </a:graphicData>
            </a:graphic>
          </wp:inline>
        </w:drawing>
      </w:r>
      <w:r w:rsidR="004F07A2" w:rsidRPr="00141DFC">
        <w:t xml:space="preserve">. </w:t>
      </w:r>
    </w:p>
    <w:p w:rsidR="00113A11" w:rsidRDefault="00182C5B" w:rsidP="00887F2A">
      <w:pPr>
        <w:ind w:firstLine="0"/>
        <w:jc w:val="center"/>
        <w:rPr>
          <w:noProof/>
          <w:lang w:eastAsia="ru-RU"/>
        </w:rPr>
      </w:pPr>
      <w:r w:rsidRPr="00EE4412">
        <w:rPr>
          <w:noProof/>
          <w:lang w:eastAsia="ru-RU"/>
        </w:rPr>
        <w:lastRenderedPageBreak/>
        <w:drawing>
          <wp:inline distT="0" distB="0" distL="0" distR="0">
            <wp:extent cx="6153150" cy="4505325"/>
            <wp:effectExtent l="0" t="0" r="0" b="0"/>
            <wp:docPr id="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53150" cy="4505325"/>
                    </a:xfrm>
                    <a:prstGeom prst="rect">
                      <a:avLst/>
                    </a:prstGeom>
                    <a:noFill/>
                    <a:ln>
                      <a:noFill/>
                    </a:ln>
                  </pic:spPr>
                </pic:pic>
              </a:graphicData>
            </a:graphic>
          </wp:inline>
        </w:drawing>
      </w:r>
    </w:p>
    <w:p w:rsidR="00113A11" w:rsidRDefault="00F007DD" w:rsidP="00113A11">
      <w:pPr>
        <w:ind w:firstLine="0"/>
        <w:jc w:val="center"/>
        <w:rPr>
          <w:b/>
        </w:rPr>
      </w:pPr>
      <w:r>
        <w:rPr>
          <w:b/>
          <w:lang w:val="x-none"/>
        </w:rPr>
        <w:t>Рисунок 51</w:t>
      </w:r>
      <w:r w:rsidR="00887F2A">
        <w:rPr>
          <w:b/>
          <w:lang w:val="x-none"/>
        </w:rPr>
        <w:t>:</w:t>
      </w:r>
      <w:r w:rsidR="00887F2A">
        <w:rPr>
          <w:b/>
        </w:rPr>
        <w:t xml:space="preserve"> </w:t>
      </w:r>
      <w:r w:rsidR="003B66C7">
        <w:rPr>
          <w:b/>
          <w:lang w:val="x-none"/>
        </w:rPr>
        <w:t>Поиск кода товара</w:t>
      </w:r>
      <w:r w:rsidR="00887F2A" w:rsidRPr="00887F2A">
        <w:rPr>
          <w:b/>
          <w:lang w:val="x-none"/>
        </w:rPr>
        <w:t xml:space="preserve"> по ключевому слову </w:t>
      </w:r>
    </w:p>
    <w:p w:rsidR="00D12312" w:rsidRDefault="00F84543" w:rsidP="00F84543">
      <w:r>
        <w:t>Иконка</w:t>
      </w:r>
      <w:r w:rsidRPr="00C147F3">
        <w:t xml:space="preserve"> </w:t>
      </w:r>
      <w:r w:rsidR="00182C5B" w:rsidRPr="00342634">
        <w:rPr>
          <w:noProof/>
          <w:lang w:eastAsia="ru-RU"/>
        </w:rPr>
        <w:drawing>
          <wp:inline distT="0" distB="0" distL="0" distR="0">
            <wp:extent cx="266700" cy="314325"/>
            <wp:effectExtent l="0" t="0" r="0" b="0"/>
            <wp:docPr id="6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6700" cy="314325"/>
                    </a:xfrm>
                    <a:prstGeom prst="rect">
                      <a:avLst/>
                    </a:prstGeom>
                    <a:noFill/>
                    <a:ln>
                      <a:noFill/>
                    </a:ln>
                  </pic:spPr>
                </pic:pic>
              </a:graphicData>
            </a:graphic>
          </wp:inline>
        </w:drawing>
      </w:r>
      <w:r w:rsidRPr="00C147F3">
        <w:t xml:space="preserve"> </w:t>
      </w:r>
      <w:r>
        <w:t>показывает ТН ВЭД на уровне 6 цифр</w:t>
      </w:r>
      <w:r w:rsidRPr="00C147F3">
        <w:t xml:space="preserve">. </w:t>
      </w:r>
      <w:r w:rsidR="004D018F">
        <w:rPr>
          <w:rStyle w:val="shorttext"/>
        </w:rPr>
        <w:t>При нажатии на значок</w:t>
      </w:r>
      <w:r w:rsidR="00C76315">
        <w:rPr>
          <w:rStyle w:val="shorttext"/>
        </w:rPr>
        <w:t xml:space="preserve"> отобразится следующий</w:t>
      </w:r>
      <w:r w:rsidRPr="00591F06">
        <w:rPr>
          <w:rStyle w:val="shorttext"/>
        </w:rPr>
        <w:t xml:space="preserve"> уровень</w:t>
      </w:r>
      <w:r w:rsidRPr="00591F06">
        <w:t xml:space="preserve">. </w:t>
      </w:r>
      <w:r>
        <w:t>Иконка</w:t>
      </w:r>
      <w:r w:rsidRPr="00C147F3">
        <w:t xml:space="preserve"> </w:t>
      </w:r>
      <w:r w:rsidR="00182C5B" w:rsidRPr="00342634">
        <w:rPr>
          <w:noProof/>
          <w:lang w:eastAsia="ru-RU"/>
        </w:rPr>
        <w:drawing>
          <wp:inline distT="0" distB="0" distL="0" distR="0">
            <wp:extent cx="276225" cy="333375"/>
            <wp:effectExtent l="0" t="0" r="0" b="0"/>
            <wp:docPr id="6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6225" cy="333375"/>
                    </a:xfrm>
                    <a:prstGeom prst="rect">
                      <a:avLst/>
                    </a:prstGeom>
                    <a:noFill/>
                    <a:ln>
                      <a:noFill/>
                    </a:ln>
                  </pic:spPr>
                </pic:pic>
              </a:graphicData>
            </a:graphic>
          </wp:inline>
        </w:drawing>
      </w:r>
      <w:r w:rsidRPr="00C147F3">
        <w:t xml:space="preserve"> </w:t>
      </w:r>
      <w:r>
        <w:t>показывает</w:t>
      </w:r>
      <w:r w:rsidRPr="00C147F3">
        <w:t xml:space="preserve"> </w:t>
      </w:r>
      <w:r w:rsidR="00523466">
        <w:t xml:space="preserve">код товара </w:t>
      </w:r>
      <w:r w:rsidR="00C76315">
        <w:t xml:space="preserve">на уровне </w:t>
      </w:r>
      <w:r w:rsidR="00523466">
        <w:t>субпозиции</w:t>
      </w:r>
      <w:r w:rsidR="00C76315">
        <w:t>,</w:t>
      </w:r>
      <w:r w:rsidR="00523466">
        <w:t xml:space="preserve"> иконка</w:t>
      </w:r>
      <w:r w:rsidRPr="00C147F3">
        <w:t xml:space="preserve"> </w:t>
      </w:r>
      <w:r w:rsidR="00182C5B" w:rsidRPr="00342634">
        <w:rPr>
          <w:noProof/>
          <w:lang w:eastAsia="ru-RU"/>
        </w:rPr>
        <w:drawing>
          <wp:inline distT="0" distB="0" distL="0" distR="0">
            <wp:extent cx="228600" cy="266700"/>
            <wp:effectExtent l="0" t="0" r="0" b="0"/>
            <wp:docPr id="6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8600" cy="266700"/>
                    </a:xfrm>
                    <a:prstGeom prst="rect">
                      <a:avLst/>
                    </a:prstGeom>
                    <a:noFill/>
                    <a:ln>
                      <a:noFill/>
                    </a:ln>
                  </pic:spPr>
                </pic:pic>
              </a:graphicData>
            </a:graphic>
          </wp:inline>
        </w:drawing>
      </w:r>
      <w:r w:rsidR="00523466">
        <w:rPr>
          <w:noProof/>
          <w:lang w:eastAsia="ru-RU"/>
        </w:rPr>
        <w:t xml:space="preserve"> показывает код товара на уровне подсубпози</w:t>
      </w:r>
      <w:r w:rsidR="00C76315">
        <w:rPr>
          <w:noProof/>
          <w:lang w:eastAsia="ru-RU"/>
        </w:rPr>
        <w:t>ции</w:t>
      </w:r>
      <w:r w:rsidRPr="00C147F3">
        <w:t xml:space="preserve">. </w:t>
      </w:r>
      <w:r>
        <w:t>При</w:t>
      </w:r>
      <w:r w:rsidRPr="00C147F3">
        <w:t xml:space="preserve"> </w:t>
      </w:r>
      <w:r>
        <w:t>выделении</w:t>
      </w:r>
      <w:r w:rsidRPr="00C147F3">
        <w:t xml:space="preserve"> </w:t>
      </w:r>
      <w:r>
        <w:t>последнего</w:t>
      </w:r>
      <w:r w:rsidRPr="00C147F3">
        <w:t xml:space="preserve"> </w:t>
      </w:r>
      <w:r>
        <w:t>уровня</w:t>
      </w:r>
      <w:r w:rsidRPr="00C147F3">
        <w:t xml:space="preserve"> </w:t>
      </w:r>
      <w:r>
        <w:t>и</w:t>
      </w:r>
      <w:r w:rsidRPr="00C147F3">
        <w:t xml:space="preserve"> </w:t>
      </w:r>
      <w:r>
        <w:t>нажатии</w:t>
      </w:r>
      <w:r w:rsidRPr="00C147F3">
        <w:t xml:space="preserve"> </w:t>
      </w:r>
      <w:r>
        <w:t>на</w:t>
      </w:r>
      <w:r w:rsidRPr="00C147F3">
        <w:t xml:space="preserve"> </w:t>
      </w:r>
      <w:r>
        <w:t>зеленую</w:t>
      </w:r>
      <w:r w:rsidRPr="00C147F3">
        <w:t xml:space="preserve"> </w:t>
      </w:r>
      <w:r>
        <w:t>галочку</w:t>
      </w:r>
      <w:r w:rsidRPr="00C147F3">
        <w:t xml:space="preserve"> </w:t>
      </w:r>
      <w:r w:rsidR="00182C5B" w:rsidRPr="00342634">
        <w:rPr>
          <w:noProof/>
          <w:lang w:eastAsia="ru-RU"/>
        </w:rPr>
        <w:drawing>
          <wp:inline distT="0" distB="0" distL="0" distR="0">
            <wp:extent cx="314325" cy="323850"/>
            <wp:effectExtent l="0" t="0" r="0" b="0"/>
            <wp:docPr id="6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r w:rsidRPr="00C147F3">
        <w:t xml:space="preserve"> система </w:t>
      </w:r>
      <w:r w:rsidR="005071C5">
        <w:t xml:space="preserve">позволяет </w:t>
      </w:r>
      <w:r w:rsidRPr="00C147F3">
        <w:t>встав</w:t>
      </w:r>
      <w:r w:rsidR="005071C5">
        <w:t>ить код товара в графу</w:t>
      </w:r>
      <w:r w:rsidRPr="00C147F3">
        <w:t xml:space="preserve"> 33 и автоматически </w:t>
      </w:r>
      <w:r w:rsidR="005071C5">
        <w:t xml:space="preserve">отобразить </w:t>
      </w:r>
      <w:r w:rsidRPr="00C147F3">
        <w:t>описание</w:t>
      </w:r>
      <w:r w:rsidR="005071C5">
        <w:t xml:space="preserve"> товара из ТНВЭД в г</w:t>
      </w:r>
      <w:r w:rsidRPr="00C147F3">
        <w:t>раф</w:t>
      </w:r>
      <w:r>
        <w:t>у</w:t>
      </w:r>
      <w:r w:rsidR="005071C5">
        <w:t xml:space="preserve"> 31</w:t>
      </w:r>
      <w:r w:rsidR="00D12312">
        <w:t xml:space="preserve"> (Рисунок 5</w:t>
      </w:r>
      <w:r w:rsidR="00F007DD">
        <w:t>2</w:t>
      </w:r>
      <w:r w:rsidR="00D12312">
        <w:t xml:space="preserve">). </w:t>
      </w:r>
    </w:p>
    <w:p w:rsidR="007B3B55" w:rsidRDefault="007B3B55" w:rsidP="00F84543"/>
    <w:p w:rsidR="009F70C5" w:rsidRDefault="00182C5B" w:rsidP="009F70C5">
      <w:pPr>
        <w:jc w:val="center"/>
        <w:rPr>
          <w:noProof/>
          <w:lang w:eastAsia="ru-RU"/>
        </w:rPr>
      </w:pPr>
      <w:r w:rsidRPr="00EE4412">
        <w:rPr>
          <w:noProof/>
          <w:lang w:eastAsia="ru-RU"/>
        </w:rPr>
        <w:drawing>
          <wp:inline distT="0" distB="0" distL="0" distR="0">
            <wp:extent cx="1428750" cy="533400"/>
            <wp:effectExtent l="0" t="0" r="0" b="0"/>
            <wp:docPr id="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28750" cy="533400"/>
                    </a:xfrm>
                    <a:prstGeom prst="rect">
                      <a:avLst/>
                    </a:prstGeom>
                    <a:noFill/>
                    <a:ln>
                      <a:noFill/>
                    </a:ln>
                  </pic:spPr>
                </pic:pic>
              </a:graphicData>
            </a:graphic>
          </wp:inline>
        </w:drawing>
      </w:r>
    </w:p>
    <w:p w:rsidR="009F70C5" w:rsidRDefault="00F007DD" w:rsidP="009F70C5">
      <w:pPr>
        <w:jc w:val="center"/>
        <w:rPr>
          <w:b/>
        </w:rPr>
      </w:pPr>
      <w:r>
        <w:rPr>
          <w:b/>
        </w:rPr>
        <w:t>Рисунок 52</w:t>
      </w:r>
      <w:r w:rsidR="009F70C5" w:rsidRPr="009F70C5">
        <w:rPr>
          <w:b/>
        </w:rPr>
        <w:t>: Графа 33</w:t>
      </w:r>
    </w:p>
    <w:p w:rsidR="007B3B55" w:rsidRPr="009F70C5" w:rsidRDefault="007B3B55" w:rsidP="009F70C5">
      <w:pPr>
        <w:jc w:val="center"/>
        <w:rPr>
          <w:b/>
        </w:rPr>
      </w:pPr>
    </w:p>
    <w:p w:rsidR="00F84543" w:rsidRDefault="00D12312" w:rsidP="00F84543">
      <w:r>
        <w:t xml:space="preserve"> Для просмотра ставки таможенных платежей и налогов, применяемых к данному коду товара</w:t>
      </w:r>
      <w:r w:rsidR="00893FD0">
        <w:t xml:space="preserve"> </w:t>
      </w:r>
      <w:r w:rsidR="00F84543" w:rsidRPr="00C147F3">
        <w:t xml:space="preserve"> </w:t>
      </w:r>
      <w:r w:rsidR="00893FD0">
        <w:t xml:space="preserve">необходимо нажать </w:t>
      </w:r>
      <w:r w:rsidR="00F84543" w:rsidRPr="00C147F3">
        <w:t xml:space="preserve">на значок </w:t>
      </w:r>
      <w:r w:rsidR="00182C5B" w:rsidRPr="00342634">
        <w:rPr>
          <w:noProof/>
          <w:lang w:eastAsia="ru-RU"/>
        </w:rPr>
        <w:drawing>
          <wp:inline distT="0" distB="0" distL="0" distR="0">
            <wp:extent cx="1419225" cy="266700"/>
            <wp:effectExtent l="0" t="0" r="0" b="0"/>
            <wp:docPr id="6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19225" cy="266700"/>
                    </a:xfrm>
                    <a:prstGeom prst="rect">
                      <a:avLst/>
                    </a:prstGeom>
                    <a:noFill/>
                    <a:ln>
                      <a:noFill/>
                    </a:ln>
                  </pic:spPr>
                </pic:pic>
              </a:graphicData>
            </a:graphic>
          </wp:inline>
        </w:drawing>
      </w:r>
      <w:r w:rsidR="004F51C6">
        <w:rPr>
          <w:noProof/>
          <w:lang w:eastAsia="ru-RU"/>
        </w:rPr>
        <w:t xml:space="preserve"> и</w:t>
      </w:r>
      <w:r w:rsidR="00F84543" w:rsidRPr="00C147F3">
        <w:t xml:space="preserve"> </w:t>
      </w:r>
      <w:r w:rsidR="004F51C6">
        <w:t xml:space="preserve">система </w:t>
      </w:r>
      <w:r w:rsidR="002C35E9">
        <w:t>автоматически направляет</w:t>
      </w:r>
      <w:r w:rsidR="00F84543" w:rsidRPr="00C147F3">
        <w:t xml:space="preserve"> на страницу, которая содержит ставки, применяемые к коду </w:t>
      </w:r>
      <w:r w:rsidR="00F84543">
        <w:t xml:space="preserve">товара </w:t>
      </w:r>
      <w:r w:rsidR="00F84543" w:rsidRPr="00C147F3">
        <w:t>(Рисунок 5</w:t>
      </w:r>
      <w:r w:rsidR="00CC0456">
        <w:t>3</w:t>
      </w:r>
      <w:r w:rsidR="00F84543" w:rsidRPr="00C147F3">
        <w:t>).</w:t>
      </w:r>
    </w:p>
    <w:p w:rsidR="002C35E9" w:rsidRDefault="00182C5B" w:rsidP="002C35E9">
      <w:pPr>
        <w:ind w:firstLine="0"/>
        <w:jc w:val="center"/>
        <w:rPr>
          <w:noProof/>
          <w:lang w:eastAsia="ru-RU"/>
        </w:rPr>
      </w:pPr>
      <w:r w:rsidRPr="00342634">
        <w:rPr>
          <w:noProof/>
          <w:lang w:eastAsia="ru-RU"/>
        </w:rPr>
        <w:lastRenderedPageBreak/>
        <w:drawing>
          <wp:inline distT="0" distB="0" distL="0" distR="0">
            <wp:extent cx="5800725" cy="4838700"/>
            <wp:effectExtent l="0" t="0" r="0" b="0"/>
            <wp:docPr id="6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800725" cy="4838700"/>
                    </a:xfrm>
                    <a:prstGeom prst="rect">
                      <a:avLst/>
                    </a:prstGeom>
                    <a:noFill/>
                    <a:ln>
                      <a:noFill/>
                    </a:ln>
                  </pic:spPr>
                </pic:pic>
              </a:graphicData>
            </a:graphic>
          </wp:inline>
        </w:drawing>
      </w:r>
    </w:p>
    <w:p w:rsidR="002C35E9" w:rsidRPr="002C35E9" w:rsidRDefault="00CC0456" w:rsidP="002C35E9">
      <w:pPr>
        <w:ind w:firstLine="0"/>
        <w:jc w:val="center"/>
        <w:rPr>
          <w:b/>
        </w:rPr>
      </w:pPr>
      <w:r>
        <w:rPr>
          <w:b/>
        </w:rPr>
        <w:t>Рисунок 53: Ставки таможенных платежей и налогов</w:t>
      </w:r>
    </w:p>
    <w:p w:rsidR="002C35E9" w:rsidRDefault="002C35E9" w:rsidP="00A92473">
      <w:pPr>
        <w:ind w:firstLine="0"/>
      </w:pPr>
    </w:p>
    <w:p w:rsidR="00520CAE" w:rsidRDefault="00520CAE" w:rsidP="00520CAE">
      <w:pPr>
        <w:spacing w:before="0" w:line="0" w:lineRule="atLeast"/>
        <w:ind w:firstLine="708"/>
      </w:pPr>
      <w:r>
        <w:t>Во</w:t>
      </w:r>
      <w:r>
        <w:rPr>
          <w:lang w:val="x-none"/>
        </w:rPr>
        <w:t xml:space="preserve"> втор</w:t>
      </w:r>
      <w:r>
        <w:t xml:space="preserve">ой части графы указывается код из классификатора по </w:t>
      </w:r>
      <w:r>
        <w:rPr>
          <w:lang w:val="x-none"/>
        </w:rPr>
        <w:t>запретам и ограничениям</w:t>
      </w:r>
      <w:r>
        <w:t xml:space="preserve">. </w:t>
      </w:r>
      <w:r w:rsidRPr="00113A11">
        <w:rPr>
          <w:lang w:val="x-none"/>
        </w:rPr>
        <w:t xml:space="preserve"> </w:t>
      </w:r>
    </w:p>
    <w:p w:rsidR="00113A11" w:rsidRDefault="00926131" w:rsidP="003721BA">
      <w:pPr>
        <w:rPr>
          <w:lang w:bidi="fa-IR"/>
        </w:rPr>
      </w:pPr>
      <w:r>
        <w:t>Если товар является предметом контроля по запретам и ограничениям, то система активизирует</w:t>
      </w:r>
      <w:r w:rsidR="003E2059">
        <w:t xml:space="preserve"> вторую часть графы 33</w:t>
      </w:r>
      <w:r w:rsidR="007B3B55">
        <w:t>,</w:t>
      </w:r>
      <w:r w:rsidR="003E2059">
        <w:t xml:space="preserve"> </w:t>
      </w:r>
      <w:r w:rsidR="00F16A94" w:rsidRPr="00F16A94">
        <w:t xml:space="preserve">где декларант выбирает код классификатора </w:t>
      </w:r>
      <w:r w:rsidR="003E2059">
        <w:t>по запретам и ограничениям</w:t>
      </w:r>
      <w:r w:rsidR="00113A11" w:rsidRPr="00C147F3">
        <w:t xml:space="preserve">. </w:t>
      </w:r>
      <w:r w:rsidR="007B3B55">
        <w:t xml:space="preserve">При </w:t>
      </w:r>
      <w:r w:rsidR="0050393F">
        <w:t>выборе соответствующего кода</w:t>
      </w:r>
      <w:r w:rsidR="007B3B55">
        <w:t xml:space="preserve"> </w:t>
      </w:r>
      <w:r w:rsidR="00144CB2">
        <w:t>с</w:t>
      </w:r>
      <w:r w:rsidR="0050393F">
        <w:t xml:space="preserve"> правой сторон</w:t>
      </w:r>
      <w:r w:rsidR="00144CB2">
        <w:t>ы</w:t>
      </w:r>
      <w:r w:rsidR="0050393F">
        <w:t xml:space="preserve"> окна отображается описание требования </w:t>
      </w:r>
      <w:r w:rsidR="007B3B55">
        <w:t>(Рисунок 5</w:t>
      </w:r>
      <w:r w:rsidR="0050393F">
        <w:t>4</w:t>
      </w:r>
      <w:r w:rsidR="007B3B55">
        <w:t>).</w:t>
      </w:r>
    </w:p>
    <w:p w:rsidR="00113A11" w:rsidRDefault="00182C5B" w:rsidP="00113A11">
      <w:pPr>
        <w:ind w:firstLine="0"/>
        <w:jc w:val="center"/>
        <w:rPr>
          <w:noProof/>
          <w:lang w:eastAsia="ru-RU"/>
        </w:rPr>
      </w:pPr>
      <w:r w:rsidRPr="00EE4412">
        <w:rPr>
          <w:noProof/>
          <w:lang w:eastAsia="ru-RU"/>
        </w:rPr>
        <w:lastRenderedPageBreak/>
        <w:drawing>
          <wp:inline distT="0" distB="0" distL="0" distR="0">
            <wp:extent cx="6096000" cy="3810000"/>
            <wp:effectExtent l="0" t="0" r="0" b="0"/>
            <wp:docPr id="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96000" cy="3810000"/>
                    </a:xfrm>
                    <a:prstGeom prst="rect">
                      <a:avLst/>
                    </a:prstGeom>
                    <a:noFill/>
                    <a:ln>
                      <a:noFill/>
                    </a:ln>
                  </pic:spPr>
                </pic:pic>
              </a:graphicData>
            </a:graphic>
          </wp:inline>
        </w:drawing>
      </w:r>
    </w:p>
    <w:p w:rsidR="00113A11" w:rsidRDefault="007B3B55" w:rsidP="00113A11">
      <w:pPr>
        <w:ind w:firstLine="0"/>
        <w:jc w:val="center"/>
      </w:pPr>
      <w:r>
        <w:rPr>
          <w:b/>
          <w:lang w:val="x-none"/>
        </w:rPr>
        <w:t>Рисунок 5</w:t>
      </w:r>
      <w:r w:rsidR="00853C89">
        <w:rPr>
          <w:b/>
        </w:rPr>
        <w:t>4</w:t>
      </w:r>
      <w:r>
        <w:rPr>
          <w:b/>
          <w:lang w:val="x-none"/>
        </w:rPr>
        <w:t xml:space="preserve">: Окно </w:t>
      </w:r>
      <w:r>
        <w:rPr>
          <w:b/>
        </w:rPr>
        <w:t>запреты и ограничения</w:t>
      </w:r>
    </w:p>
    <w:p w:rsidR="007B3B55" w:rsidRDefault="007B3B55" w:rsidP="00113A11">
      <w:pPr>
        <w:ind w:firstLine="0"/>
        <w:jc w:val="center"/>
      </w:pPr>
    </w:p>
    <w:p w:rsidR="00177CF3" w:rsidRDefault="00177CF3" w:rsidP="00801FB6">
      <w:pPr>
        <w:spacing w:before="0" w:line="0" w:lineRule="atLeast"/>
        <w:ind w:firstLine="142"/>
      </w:pPr>
      <w:r>
        <w:t>В третьей части графы указывается:</w:t>
      </w:r>
    </w:p>
    <w:p w:rsidR="00177CF3" w:rsidRDefault="00177CF3" w:rsidP="00177CF3">
      <w:pPr>
        <w:spacing w:before="0" w:line="0" w:lineRule="atLeast"/>
        <w:ind w:firstLine="708"/>
      </w:pPr>
      <w:r>
        <w:t>- код по ставке акциза к определенному товару;</w:t>
      </w:r>
    </w:p>
    <w:p w:rsidR="00177CF3" w:rsidRPr="00113A11" w:rsidRDefault="00177CF3" w:rsidP="00177CF3">
      <w:pPr>
        <w:spacing w:before="0" w:line="0" w:lineRule="atLeast"/>
        <w:ind w:firstLine="708"/>
      </w:pPr>
      <w:r>
        <w:t>- код по ставке антидемпинговой, специальной либо компенсационной пошлины.</w:t>
      </w:r>
    </w:p>
    <w:p w:rsidR="00113A11" w:rsidRDefault="00637816" w:rsidP="003A18F5">
      <w:r>
        <w:t>Третий</w:t>
      </w:r>
      <w:r w:rsidR="0029115A" w:rsidRPr="0029115A">
        <w:t xml:space="preserve"> подраздел графы 33 ДТ используется для отражения кода ставки по</w:t>
      </w:r>
      <w:r w:rsidR="00C43AF9">
        <w:t xml:space="preserve"> акцизам и/или по</w:t>
      </w:r>
      <w:r w:rsidR="0029115A" w:rsidRPr="0029115A">
        <w:t xml:space="preserve"> антидемпинговым мерам, для применения соответствующей ставки </w:t>
      </w:r>
      <w:r w:rsidR="00C43AF9">
        <w:t xml:space="preserve">акциза и/или </w:t>
      </w:r>
      <w:r w:rsidR="0029115A" w:rsidRPr="0029115A">
        <w:t>антидемпинговой пошлины в отношении ввозимых товаров</w:t>
      </w:r>
      <w:r w:rsidR="00C43AF9">
        <w:t>.</w:t>
      </w:r>
      <w:r w:rsidR="0029115A" w:rsidRPr="0029115A">
        <w:t xml:space="preserve"> </w:t>
      </w:r>
      <w:r w:rsidR="00836CEB">
        <w:t>При нажатии на кнопку F3</w:t>
      </w:r>
      <w:r w:rsidR="00C43AF9">
        <w:t>/Найти на экране появится окно со ставками акциза и/или антидемпинговой пошлины</w:t>
      </w:r>
      <w:r w:rsidR="0029115A" w:rsidRPr="0029115A">
        <w:t xml:space="preserve">. </w:t>
      </w:r>
      <w:r w:rsidR="00836CEB">
        <w:t>При выделении соответствующей ставки</w:t>
      </w:r>
      <w:r w:rsidR="0029115A" w:rsidRPr="0029115A">
        <w:t xml:space="preserve">, </w:t>
      </w:r>
      <w:r w:rsidR="00836CEB">
        <w:t xml:space="preserve">появится возможность ее </w:t>
      </w:r>
      <w:r w:rsidR="0029115A" w:rsidRPr="0029115A">
        <w:t>импорт</w:t>
      </w:r>
      <w:r w:rsidR="00836CEB">
        <w:t>а</w:t>
      </w:r>
      <w:r w:rsidR="007D0448">
        <w:t xml:space="preserve"> в ДТ. При </w:t>
      </w:r>
      <w:r w:rsidR="0029115A" w:rsidRPr="0029115A">
        <w:t xml:space="preserve">расчете таможенных платежей и налогов в графе 47 ДТ будет учитываться ставка </w:t>
      </w:r>
      <w:r w:rsidR="00256985">
        <w:t xml:space="preserve">акциза и/или </w:t>
      </w:r>
      <w:r w:rsidR="0029115A" w:rsidRPr="0029115A">
        <w:t>антидемпинговой пошлины</w:t>
      </w:r>
      <w:r w:rsidR="007D0448">
        <w:t>,</w:t>
      </w:r>
      <w:r w:rsidR="00256985">
        <w:t xml:space="preserve"> в соответствии с указанным дополнительным кодом</w:t>
      </w:r>
      <w:r w:rsidR="00595EAA">
        <w:t xml:space="preserve"> (Рисунок 5</w:t>
      </w:r>
      <w:r w:rsidR="00256985">
        <w:t>5</w:t>
      </w:r>
      <w:r w:rsidR="00595EAA">
        <w:t>).</w:t>
      </w:r>
    </w:p>
    <w:p w:rsidR="00595EAA" w:rsidRPr="00113A11" w:rsidRDefault="00182C5B" w:rsidP="001C73BE">
      <w:pPr>
        <w:ind w:firstLine="0"/>
        <w:jc w:val="left"/>
      </w:pPr>
      <w:r w:rsidRPr="00EE4412">
        <w:rPr>
          <w:noProof/>
          <w:lang w:eastAsia="ru-RU"/>
        </w:rPr>
        <w:lastRenderedPageBreak/>
        <w:drawing>
          <wp:inline distT="0" distB="0" distL="0" distR="0">
            <wp:extent cx="6153150" cy="5305425"/>
            <wp:effectExtent l="0" t="0" r="0" b="0"/>
            <wp:docPr id="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53150" cy="5305425"/>
                    </a:xfrm>
                    <a:prstGeom prst="rect">
                      <a:avLst/>
                    </a:prstGeom>
                    <a:noFill/>
                    <a:ln>
                      <a:noFill/>
                    </a:ln>
                  </pic:spPr>
                </pic:pic>
              </a:graphicData>
            </a:graphic>
          </wp:inline>
        </w:drawing>
      </w:r>
    </w:p>
    <w:p w:rsidR="00595EAA" w:rsidRDefault="00595EAA" w:rsidP="00595EAA">
      <w:pPr>
        <w:jc w:val="center"/>
        <w:rPr>
          <w:b/>
        </w:rPr>
      </w:pPr>
      <w:r>
        <w:rPr>
          <w:b/>
        </w:rPr>
        <w:t>Рисун</w:t>
      </w:r>
      <w:r w:rsidR="00F854D4">
        <w:rPr>
          <w:b/>
        </w:rPr>
        <w:t>ок 55</w:t>
      </w:r>
      <w:r>
        <w:rPr>
          <w:b/>
        </w:rPr>
        <w:t>: Третья часть графы 33</w:t>
      </w:r>
    </w:p>
    <w:p w:rsidR="00595EAA" w:rsidRDefault="00595EAA" w:rsidP="00595EAA">
      <w:pPr>
        <w:ind w:firstLine="0"/>
        <w:rPr>
          <w:b/>
        </w:rPr>
      </w:pPr>
    </w:p>
    <w:p w:rsidR="00713036" w:rsidRPr="00595EAA" w:rsidRDefault="006B4391" w:rsidP="003721BA">
      <w:pPr>
        <w:rPr>
          <w:b/>
          <w:sz w:val="28"/>
        </w:rPr>
      </w:pPr>
      <w:r w:rsidRPr="00595EAA">
        <w:rPr>
          <w:b/>
          <w:sz w:val="28"/>
        </w:rPr>
        <w:t xml:space="preserve">Графы </w:t>
      </w:r>
      <w:r w:rsidR="00713036" w:rsidRPr="00595EAA">
        <w:rPr>
          <w:b/>
          <w:sz w:val="28"/>
        </w:rPr>
        <w:t xml:space="preserve">35 «Вес брутто (кг)» и </w:t>
      </w:r>
      <w:r w:rsidR="00713036" w:rsidRPr="00595EAA">
        <w:rPr>
          <w:b/>
          <w:sz w:val="28"/>
          <w:lang w:val="x-none"/>
        </w:rPr>
        <w:t>38</w:t>
      </w:r>
      <w:r w:rsidR="00713036" w:rsidRPr="00595EAA">
        <w:rPr>
          <w:b/>
          <w:sz w:val="28"/>
        </w:rPr>
        <w:t xml:space="preserve"> «Вес нетто (кг)»</w:t>
      </w:r>
    </w:p>
    <w:p w:rsidR="00113A11" w:rsidRDefault="007E6EFC" w:rsidP="003721BA">
      <w:pPr>
        <w:rPr>
          <w:lang w:val="x-none"/>
        </w:rPr>
      </w:pPr>
      <w:r>
        <w:t>Графы заполняются путем внесения сведений по весу</w:t>
      </w:r>
      <w:r w:rsidR="00713036">
        <w:t xml:space="preserve"> </w:t>
      </w:r>
      <w:r w:rsidR="00113A11" w:rsidRPr="00113A11">
        <w:rPr>
          <w:lang w:val="x-none"/>
        </w:rPr>
        <w:t>(</w:t>
      </w:r>
      <w:r w:rsidR="00713036">
        <w:t>Рисунок</w:t>
      </w:r>
      <w:r w:rsidR="00113A11" w:rsidRPr="00113A11">
        <w:rPr>
          <w:lang w:val="x-none"/>
        </w:rPr>
        <w:t xml:space="preserve"> </w:t>
      </w:r>
      <w:r>
        <w:t>56</w:t>
      </w:r>
      <w:r w:rsidR="00113A11" w:rsidRPr="00113A11">
        <w:rPr>
          <w:lang w:val="x-none"/>
        </w:rPr>
        <w:t>).</w:t>
      </w:r>
    </w:p>
    <w:p w:rsidR="00113A11" w:rsidRDefault="00182C5B" w:rsidP="00113A11">
      <w:pPr>
        <w:ind w:firstLine="0"/>
        <w:jc w:val="center"/>
        <w:rPr>
          <w:noProof/>
          <w:lang w:eastAsia="ru-RU"/>
        </w:rPr>
      </w:pPr>
      <w:r w:rsidRPr="00EE4412">
        <w:rPr>
          <w:noProof/>
          <w:lang w:eastAsia="ru-RU"/>
        </w:rPr>
        <w:drawing>
          <wp:inline distT="0" distB="0" distL="0" distR="0">
            <wp:extent cx="1552575" cy="981075"/>
            <wp:effectExtent l="0" t="0" r="0" b="0"/>
            <wp:docPr id="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52575" cy="981075"/>
                    </a:xfrm>
                    <a:prstGeom prst="rect">
                      <a:avLst/>
                    </a:prstGeom>
                    <a:noFill/>
                    <a:ln>
                      <a:noFill/>
                    </a:ln>
                  </pic:spPr>
                </pic:pic>
              </a:graphicData>
            </a:graphic>
          </wp:inline>
        </w:drawing>
      </w:r>
    </w:p>
    <w:p w:rsidR="00113A11" w:rsidRPr="00981DE0" w:rsidRDefault="00113A11" w:rsidP="00113A11">
      <w:pPr>
        <w:ind w:firstLine="0"/>
        <w:jc w:val="center"/>
        <w:rPr>
          <w:b/>
        </w:rPr>
      </w:pPr>
      <w:r w:rsidRPr="00981DE0">
        <w:rPr>
          <w:b/>
          <w:lang w:val="x-none"/>
        </w:rPr>
        <w:t>Ри</w:t>
      </w:r>
      <w:r w:rsidR="00595EAA">
        <w:rPr>
          <w:b/>
          <w:lang w:val="x-none"/>
        </w:rPr>
        <w:t xml:space="preserve">сунок </w:t>
      </w:r>
      <w:r w:rsidR="00595EAA">
        <w:rPr>
          <w:b/>
        </w:rPr>
        <w:t>5</w:t>
      </w:r>
      <w:r w:rsidR="007E6EFC">
        <w:rPr>
          <w:b/>
        </w:rPr>
        <w:t>6</w:t>
      </w:r>
      <w:r w:rsidRPr="00981DE0">
        <w:rPr>
          <w:b/>
          <w:lang w:val="x-none"/>
        </w:rPr>
        <w:t xml:space="preserve">: </w:t>
      </w:r>
      <w:r w:rsidR="00981DE0" w:rsidRPr="00981DE0">
        <w:rPr>
          <w:b/>
        </w:rPr>
        <w:t>Г</w:t>
      </w:r>
      <w:r w:rsidR="00981DE0" w:rsidRPr="00981DE0">
        <w:rPr>
          <w:b/>
          <w:lang w:val="x-none"/>
        </w:rPr>
        <w:t>раф</w:t>
      </w:r>
      <w:r w:rsidR="00981DE0" w:rsidRPr="00981DE0">
        <w:rPr>
          <w:b/>
        </w:rPr>
        <w:t>ы</w:t>
      </w:r>
      <w:r w:rsidRPr="00981DE0">
        <w:rPr>
          <w:b/>
          <w:lang w:val="x-none"/>
        </w:rPr>
        <w:t xml:space="preserve"> 35 и 38</w:t>
      </w:r>
    </w:p>
    <w:p w:rsidR="00113A11" w:rsidRPr="00981DE0" w:rsidRDefault="00113A11" w:rsidP="00113A11">
      <w:pPr>
        <w:ind w:firstLine="0"/>
        <w:jc w:val="center"/>
        <w:rPr>
          <w:b/>
        </w:rPr>
      </w:pPr>
    </w:p>
    <w:p w:rsidR="0023427A" w:rsidRPr="00595EAA" w:rsidRDefault="0023427A" w:rsidP="003721BA">
      <w:pPr>
        <w:rPr>
          <w:b/>
          <w:sz w:val="28"/>
        </w:rPr>
      </w:pPr>
      <w:r w:rsidRPr="00595EAA">
        <w:rPr>
          <w:b/>
          <w:sz w:val="28"/>
        </w:rPr>
        <w:t>Графа 34 «</w:t>
      </w:r>
      <w:r w:rsidR="00113A11" w:rsidRPr="00595EAA">
        <w:rPr>
          <w:b/>
          <w:sz w:val="28"/>
          <w:lang w:val="x-none"/>
        </w:rPr>
        <w:t>Страна происхождения</w:t>
      </w:r>
      <w:r w:rsidRPr="00595EAA">
        <w:rPr>
          <w:b/>
          <w:sz w:val="28"/>
        </w:rPr>
        <w:t>»</w:t>
      </w:r>
    </w:p>
    <w:p w:rsidR="00113A11" w:rsidRPr="0023427A" w:rsidRDefault="0023427A" w:rsidP="003721BA">
      <w:r>
        <w:t>Графа заполняется путем выбора кода страны из классификатора стран мира</w:t>
      </w:r>
      <w:r w:rsidR="00113A11" w:rsidRPr="00113A11">
        <w:rPr>
          <w:lang w:val="x-none"/>
        </w:rPr>
        <w:t xml:space="preserve"> (</w:t>
      </w:r>
      <w:r>
        <w:t xml:space="preserve">Рисунок </w:t>
      </w:r>
      <w:r w:rsidR="00113A11" w:rsidRPr="00113A11">
        <w:rPr>
          <w:lang w:val="x-none"/>
        </w:rPr>
        <w:t xml:space="preserve"> </w:t>
      </w:r>
      <w:r w:rsidR="00595EAA">
        <w:t>5</w:t>
      </w:r>
      <w:r w:rsidR="006741C4">
        <w:rPr>
          <w:lang w:val="x-none"/>
        </w:rPr>
        <w:t>7</w:t>
      </w:r>
      <w:r>
        <w:t>)</w:t>
      </w:r>
    </w:p>
    <w:p w:rsidR="00113A11" w:rsidRDefault="00182C5B" w:rsidP="00113A11">
      <w:pPr>
        <w:ind w:firstLine="0"/>
        <w:jc w:val="center"/>
        <w:rPr>
          <w:noProof/>
          <w:lang w:eastAsia="ru-RU"/>
        </w:rPr>
      </w:pPr>
      <w:r w:rsidRPr="00EE4412">
        <w:rPr>
          <w:noProof/>
          <w:lang w:eastAsia="ru-RU"/>
        </w:rPr>
        <w:lastRenderedPageBreak/>
        <w:drawing>
          <wp:inline distT="0" distB="0" distL="0" distR="0">
            <wp:extent cx="1428750" cy="552450"/>
            <wp:effectExtent l="0" t="0" r="0" b="0"/>
            <wp:docPr id="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28750" cy="552450"/>
                    </a:xfrm>
                    <a:prstGeom prst="rect">
                      <a:avLst/>
                    </a:prstGeom>
                    <a:noFill/>
                    <a:ln>
                      <a:noFill/>
                    </a:ln>
                  </pic:spPr>
                </pic:pic>
              </a:graphicData>
            </a:graphic>
          </wp:inline>
        </w:drawing>
      </w:r>
    </w:p>
    <w:p w:rsidR="00113A11" w:rsidRPr="00595EAA" w:rsidRDefault="00113A11" w:rsidP="00113A11">
      <w:pPr>
        <w:ind w:firstLine="0"/>
        <w:jc w:val="center"/>
        <w:rPr>
          <w:b/>
        </w:rPr>
      </w:pPr>
      <w:r w:rsidRPr="00595EAA">
        <w:rPr>
          <w:b/>
          <w:lang w:val="x-none"/>
        </w:rPr>
        <w:t xml:space="preserve">Рисунок </w:t>
      </w:r>
      <w:r w:rsidR="00595EAA" w:rsidRPr="00595EAA">
        <w:rPr>
          <w:b/>
        </w:rPr>
        <w:t>5</w:t>
      </w:r>
      <w:r w:rsidR="00345494">
        <w:rPr>
          <w:b/>
          <w:lang w:val="x-none"/>
        </w:rPr>
        <w:t>7</w:t>
      </w:r>
      <w:r w:rsidRPr="00595EAA">
        <w:rPr>
          <w:b/>
          <w:lang w:val="x-none"/>
        </w:rPr>
        <w:t xml:space="preserve">: </w:t>
      </w:r>
      <w:r w:rsidR="00595EAA" w:rsidRPr="00595EAA">
        <w:rPr>
          <w:b/>
        </w:rPr>
        <w:t>Г</w:t>
      </w:r>
      <w:r w:rsidRPr="00595EAA">
        <w:rPr>
          <w:b/>
          <w:lang w:val="x-none"/>
        </w:rPr>
        <w:t>рафа 34</w:t>
      </w:r>
    </w:p>
    <w:p w:rsidR="00113A11" w:rsidRPr="001843C9" w:rsidRDefault="00113A11" w:rsidP="001843C9">
      <w:pPr>
        <w:ind w:firstLine="0"/>
      </w:pPr>
    </w:p>
    <w:p w:rsidR="0008520A" w:rsidRPr="00595EAA" w:rsidRDefault="0008520A" w:rsidP="003721BA">
      <w:pPr>
        <w:rPr>
          <w:b/>
          <w:sz w:val="28"/>
        </w:rPr>
      </w:pPr>
      <w:r w:rsidRPr="00595EAA">
        <w:rPr>
          <w:b/>
          <w:sz w:val="28"/>
        </w:rPr>
        <w:t>Графа 36 «</w:t>
      </w:r>
      <w:r w:rsidR="00113A11" w:rsidRPr="00595EAA">
        <w:rPr>
          <w:b/>
          <w:sz w:val="28"/>
          <w:lang w:val="x-none"/>
        </w:rPr>
        <w:t>Преференции</w:t>
      </w:r>
      <w:r w:rsidRPr="00595EAA">
        <w:rPr>
          <w:b/>
          <w:sz w:val="28"/>
        </w:rPr>
        <w:t>»</w:t>
      </w:r>
    </w:p>
    <w:p w:rsidR="00113A11" w:rsidRDefault="0008520A" w:rsidP="003721BA">
      <w:pPr>
        <w:rPr>
          <w:lang w:val="x-none"/>
        </w:rPr>
      </w:pPr>
      <w:r>
        <w:t xml:space="preserve"> </w:t>
      </w:r>
      <w:r w:rsidR="005F7AC9">
        <w:t xml:space="preserve">Графа </w:t>
      </w:r>
      <w:r>
        <w:t xml:space="preserve">указывается путем выбора из классификатора </w:t>
      </w:r>
      <w:r w:rsidR="007F4FBD">
        <w:t>льгот по уплате таможенных платежей</w:t>
      </w:r>
      <w:r w:rsidR="005F7AC9">
        <w:t xml:space="preserve"> соответствующего кода</w:t>
      </w:r>
      <w:r w:rsidR="007F4FBD">
        <w:t>: таможенный сбор, таможенная пошлина</w:t>
      </w:r>
      <w:r>
        <w:t>, акциз, НДС.</w:t>
      </w:r>
      <w:r w:rsidR="00DB2C7A">
        <w:rPr>
          <w:lang w:val="x-none"/>
        </w:rPr>
        <w:t xml:space="preserve"> На рисунке 5</w:t>
      </w:r>
      <w:r w:rsidR="00113A11" w:rsidRPr="00113A11">
        <w:rPr>
          <w:lang w:val="x-none"/>
        </w:rPr>
        <w:t>8 показан образец заполненной графы.</w:t>
      </w:r>
    </w:p>
    <w:p w:rsidR="00113A11" w:rsidRDefault="00182C5B" w:rsidP="00113A11">
      <w:pPr>
        <w:ind w:firstLine="0"/>
        <w:jc w:val="center"/>
        <w:rPr>
          <w:noProof/>
          <w:lang w:eastAsia="ru-RU"/>
        </w:rPr>
      </w:pPr>
      <w:r w:rsidRPr="00EE4412">
        <w:rPr>
          <w:noProof/>
          <w:lang w:eastAsia="ru-RU"/>
        </w:rPr>
        <w:drawing>
          <wp:inline distT="0" distB="0" distL="0" distR="0">
            <wp:extent cx="1457325" cy="628650"/>
            <wp:effectExtent l="0" t="0" r="0" b="0"/>
            <wp:docPr id="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57325" cy="628650"/>
                    </a:xfrm>
                    <a:prstGeom prst="rect">
                      <a:avLst/>
                    </a:prstGeom>
                    <a:noFill/>
                    <a:ln>
                      <a:noFill/>
                    </a:ln>
                  </pic:spPr>
                </pic:pic>
              </a:graphicData>
            </a:graphic>
          </wp:inline>
        </w:drawing>
      </w:r>
    </w:p>
    <w:p w:rsidR="00113A11" w:rsidRPr="0008520A" w:rsidRDefault="00DB2C7A" w:rsidP="00113A11">
      <w:pPr>
        <w:ind w:firstLine="0"/>
        <w:jc w:val="center"/>
        <w:rPr>
          <w:b/>
        </w:rPr>
      </w:pPr>
      <w:r>
        <w:rPr>
          <w:b/>
          <w:lang w:val="x-none"/>
        </w:rPr>
        <w:t>Рисунок 5</w:t>
      </w:r>
      <w:r w:rsidR="00113A11" w:rsidRPr="0008520A">
        <w:rPr>
          <w:b/>
          <w:lang w:val="x-none"/>
        </w:rPr>
        <w:t xml:space="preserve">8: </w:t>
      </w:r>
      <w:r w:rsidR="0008520A" w:rsidRPr="0008520A">
        <w:rPr>
          <w:b/>
        </w:rPr>
        <w:t>Графа 36</w:t>
      </w:r>
    </w:p>
    <w:p w:rsidR="00E3622D" w:rsidRDefault="00E3622D" w:rsidP="00E3622D">
      <w:pPr>
        <w:ind w:firstLine="708"/>
        <w:rPr>
          <w:b/>
        </w:rPr>
      </w:pPr>
    </w:p>
    <w:p w:rsidR="00E3622D" w:rsidRPr="00E3622D" w:rsidRDefault="00E3622D" w:rsidP="00E3622D">
      <w:pPr>
        <w:ind w:firstLine="708"/>
        <w:rPr>
          <w:b/>
          <w:sz w:val="28"/>
        </w:rPr>
      </w:pPr>
      <w:r w:rsidRPr="00E3622D">
        <w:rPr>
          <w:b/>
          <w:sz w:val="28"/>
        </w:rPr>
        <w:t>Графа 37 «Процедура»</w:t>
      </w:r>
    </w:p>
    <w:p w:rsidR="00E3622D" w:rsidRPr="0089422C" w:rsidRDefault="00E3622D" w:rsidP="00E3622D">
      <w:pPr>
        <w:ind w:firstLine="708"/>
      </w:pPr>
      <w:r>
        <w:t>П</w:t>
      </w:r>
      <w:r>
        <w:rPr>
          <w:lang w:val="x-none"/>
        </w:rPr>
        <w:t>ерв</w:t>
      </w:r>
      <w:r>
        <w:t>ая</w:t>
      </w:r>
      <w:r w:rsidRPr="00113A11">
        <w:rPr>
          <w:lang w:val="x-none"/>
        </w:rPr>
        <w:t xml:space="preserve"> часть</w:t>
      </w:r>
      <w:r w:rsidR="00161DEC">
        <w:t xml:space="preserve"> </w:t>
      </w:r>
      <w:r>
        <w:t xml:space="preserve">графы заполняется </w:t>
      </w:r>
      <w:r w:rsidR="00161DEC">
        <w:t>путем выбора из классификатора таможенных процедур кода (Рисунок 5</w:t>
      </w:r>
      <w:r>
        <w:t>9).</w:t>
      </w:r>
      <w:r w:rsidRPr="00113A11">
        <w:rPr>
          <w:lang w:val="x-none"/>
        </w:rPr>
        <w:t xml:space="preserve"> Второй </w:t>
      </w:r>
      <w:r w:rsidR="00161DEC">
        <w:t>под</w:t>
      </w:r>
      <w:r w:rsidRPr="00113A11">
        <w:rPr>
          <w:lang w:val="x-none"/>
        </w:rPr>
        <w:t xml:space="preserve">раздел </w:t>
      </w:r>
      <w:r w:rsidR="0089422C">
        <w:t>заполняетс</w:t>
      </w:r>
      <w:r w:rsidR="00161DEC">
        <w:t>я аналогичным образом (Рисунок 6</w:t>
      </w:r>
      <w:r w:rsidR="0089422C">
        <w:t>0).</w:t>
      </w:r>
    </w:p>
    <w:p w:rsidR="00E3622D" w:rsidRDefault="00182C5B" w:rsidP="00E3622D">
      <w:pPr>
        <w:ind w:firstLine="0"/>
        <w:jc w:val="center"/>
        <w:rPr>
          <w:noProof/>
          <w:lang w:eastAsia="ru-RU"/>
        </w:rPr>
      </w:pPr>
      <w:r>
        <w:rPr>
          <w:noProof/>
          <w:lang w:eastAsia="ru-RU"/>
        </w:rPr>
        <w:drawing>
          <wp:inline distT="0" distB="0" distL="0" distR="0">
            <wp:extent cx="4829175" cy="1571625"/>
            <wp:effectExtent l="0" t="0" r="0" b="0"/>
            <wp:docPr id="73" name="Рисунок 73" descr="SNAGHTMLf42bb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NAGHTMLf42bb3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29175" cy="1571625"/>
                    </a:xfrm>
                    <a:prstGeom prst="rect">
                      <a:avLst/>
                    </a:prstGeom>
                    <a:noFill/>
                    <a:ln>
                      <a:noFill/>
                    </a:ln>
                  </pic:spPr>
                </pic:pic>
              </a:graphicData>
            </a:graphic>
          </wp:inline>
        </w:drawing>
      </w:r>
    </w:p>
    <w:p w:rsidR="00E3622D" w:rsidRPr="0089422C" w:rsidRDefault="00E3622D" w:rsidP="00E3622D">
      <w:pPr>
        <w:ind w:firstLine="0"/>
        <w:jc w:val="center"/>
        <w:rPr>
          <w:b/>
        </w:rPr>
      </w:pPr>
      <w:r w:rsidRPr="0089422C">
        <w:rPr>
          <w:b/>
          <w:lang w:val="x-none"/>
        </w:rPr>
        <w:t xml:space="preserve">Рисунок </w:t>
      </w:r>
      <w:r w:rsidR="00161DEC">
        <w:rPr>
          <w:b/>
        </w:rPr>
        <w:t>5</w:t>
      </w:r>
      <w:r w:rsidR="0089422C" w:rsidRPr="0089422C">
        <w:rPr>
          <w:b/>
        </w:rPr>
        <w:t>9</w:t>
      </w:r>
      <w:r w:rsidRPr="0089422C">
        <w:rPr>
          <w:b/>
          <w:lang w:val="x-none"/>
        </w:rPr>
        <w:t xml:space="preserve">: </w:t>
      </w:r>
      <w:r w:rsidR="0089422C" w:rsidRPr="0089422C">
        <w:rPr>
          <w:b/>
          <w:lang w:val="x-none"/>
        </w:rPr>
        <w:t>Графа 37</w:t>
      </w:r>
      <w:r w:rsidR="0089422C" w:rsidRPr="0089422C">
        <w:rPr>
          <w:b/>
        </w:rPr>
        <w:t>.1</w:t>
      </w:r>
    </w:p>
    <w:p w:rsidR="00E3622D" w:rsidRDefault="00E3622D" w:rsidP="00E3622D">
      <w:pPr>
        <w:ind w:firstLine="0"/>
        <w:jc w:val="center"/>
      </w:pPr>
    </w:p>
    <w:p w:rsidR="00E3622D" w:rsidRDefault="00182C5B" w:rsidP="00E3622D">
      <w:pPr>
        <w:ind w:firstLine="0"/>
        <w:jc w:val="center"/>
        <w:rPr>
          <w:noProof/>
          <w:lang w:eastAsia="ru-RU"/>
        </w:rPr>
      </w:pPr>
      <w:r>
        <w:rPr>
          <w:noProof/>
          <w:lang w:eastAsia="ru-RU"/>
        </w:rPr>
        <w:drawing>
          <wp:inline distT="0" distB="0" distL="0" distR="0">
            <wp:extent cx="4238625" cy="1590675"/>
            <wp:effectExtent l="0" t="0" r="0" b="0"/>
            <wp:docPr id="74" name="Рисунок 74" descr="SNAGHTMLf4b0b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NAGHTMLf4b0b9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238625" cy="1590675"/>
                    </a:xfrm>
                    <a:prstGeom prst="rect">
                      <a:avLst/>
                    </a:prstGeom>
                    <a:noFill/>
                    <a:ln>
                      <a:noFill/>
                    </a:ln>
                  </pic:spPr>
                </pic:pic>
              </a:graphicData>
            </a:graphic>
          </wp:inline>
        </w:drawing>
      </w:r>
    </w:p>
    <w:p w:rsidR="00E3622D" w:rsidRPr="00ED2F3D" w:rsidRDefault="00E3622D" w:rsidP="00E3622D">
      <w:pPr>
        <w:ind w:firstLine="0"/>
        <w:jc w:val="center"/>
        <w:rPr>
          <w:b/>
        </w:rPr>
      </w:pPr>
      <w:r w:rsidRPr="00ED2F3D">
        <w:rPr>
          <w:b/>
        </w:rPr>
        <w:t xml:space="preserve">Рисунок </w:t>
      </w:r>
      <w:r w:rsidR="00161DEC">
        <w:rPr>
          <w:b/>
        </w:rPr>
        <w:t>6</w:t>
      </w:r>
      <w:r w:rsidR="0089422C" w:rsidRPr="00ED2F3D">
        <w:rPr>
          <w:b/>
        </w:rPr>
        <w:t>0</w:t>
      </w:r>
      <w:r w:rsidRPr="00ED2F3D">
        <w:rPr>
          <w:b/>
        </w:rPr>
        <w:t xml:space="preserve">: </w:t>
      </w:r>
      <w:r w:rsidR="0089422C" w:rsidRPr="00ED2F3D">
        <w:rPr>
          <w:b/>
        </w:rPr>
        <w:t>Графа 37.</w:t>
      </w:r>
      <w:r w:rsidRPr="00ED2F3D">
        <w:rPr>
          <w:b/>
        </w:rPr>
        <w:t>2</w:t>
      </w:r>
    </w:p>
    <w:p w:rsidR="00525215" w:rsidRPr="00ED2F3D" w:rsidRDefault="00525215" w:rsidP="00525215">
      <w:pPr>
        <w:rPr>
          <w:b/>
          <w:sz w:val="28"/>
        </w:rPr>
      </w:pPr>
      <w:r w:rsidRPr="00ED2F3D">
        <w:rPr>
          <w:b/>
          <w:sz w:val="28"/>
        </w:rPr>
        <w:t>Графа 40 «</w:t>
      </w:r>
      <w:r w:rsidRPr="00ED2F3D">
        <w:rPr>
          <w:b/>
          <w:sz w:val="28"/>
          <w:lang w:val="x-none"/>
        </w:rPr>
        <w:t>Общая декларация/Предшествующий документ</w:t>
      </w:r>
      <w:r w:rsidRPr="00ED2F3D">
        <w:rPr>
          <w:b/>
          <w:sz w:val="28"/>
        </w:rPr>
        <w:t>»</w:t>
      </w:r>
    </w:p>
    <w:p w:rsidR="00525215" w:rsidRPr="00D71FF7" w:rsidRDefault="00525215" w:rsidP="00525215">
      <w:r>
        <w:t xml:space="preserve">Графа заполняется во вкладке «Предшествующий документ» путем заполнения сведений о: таможенном органе, регистрационной дате, номере, серийном номере предшествующей декларации на товары, номера товара, кода товара, страны происхождения </w:t>
      </w:r>
      <w:r>
        <w:lastRenderedPageBreak/>
        <w:t xml:space="preserve">товара с левой стороны вкладки и указания количества товаров в остатке: количество мест, веса, дополнительной единицы измерения. Указанные сведения подлежат сохранению в системе путем выбора знака </w:t>
      </w:r>
      <w:r w:rsidR="00182C5B" w:rsidRPr="00F41136">
        <w:rPr>
          <w:noProof/>
          <w:lang w:eastAsia="ru-RU"/>
        </w:rPr>
        <w:drawing>
          <wp:inline distT="0" distB="0" distL="0" distR="0">
            <wp:extent cx="257175" cy="314325"/>
            <wp:effectExtent l="0" t="0" r="0" b="0"/>
            <wp:docPr id="7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9">
                      <a:extLst>
                        <a:ext uri="{28A0092B-C50C-407E-A947-70E740481C1C}">
                          <a14:useLocalDpi xmlns:a14="http://schemas.microsoft.com/office/drawing/2010/main" val="0"/>
                        </a:ext>
                      </a:extLst>
                    </a:blip>
                    <a:srcRect l="3183" t="47331" r="94217" b="47038"/>
                    <a:stretch>
                      <a:fillRect/>
                    </a:stretch>
                  </pic:blipFill>
                  <pic:spPr bwMode="auto">
                    <a:xfrm>
                      <a:off x="0" y="0"/>
                      <a:ext cx="257175" cy="314325"/>
                    </a:xfrm>
                    <a:prstGeom prst="rect">
                      <a:avLst/>
                    </a:prstGeom>
                    <a:noFill/>
                    <a:ln>
                      <a:noFill/>
                    </a:ln>
                  </pic:spPr>
                </pic:pic>
              </a:graphicData>
            </a:graphic>
          </wp:inline>
        </w:drawing>
      </w:r>
      <w:r>
        <w:t xml:space="preserve"> (Рисунок </w:t>
      </w:r>
      <w:r w:rsidR="0055406A">
        <w:t>61</w:t>
      </w:r>
      <w:r>
        <w:t xml:space="preserve">): </w:t>
      </w:r>
    </w:p>
    <w:p w:rsidR="00525215" w:rsidRPr="007B74C5" w:rsidRDefault="00182C5B" w:rsidP="007C035C">
      <w:pPr>
        <w:ind w:firstLine="0"/>
        <w:rPr>
          <w:b/>
          <w:sz w:val="28"/>
          <w:szCs w:val="28"/>
          <w:lang w:val="x-none"/>
        </w:rPr>
      </w:pPr>
      <w:r w:rsidRPr="00F41136">
        <w:rPr>
          <w:noProof/>
          <w:lang w:eastAsia="ru-RU"/>
        </w:rPr>
        <w:drawing>
          <wp:inline distT="0" distB="0" distL="0" distR="0">
            <wp:extent cx="6086475" cy="3276600"/>
            <wp:effectExtent l="0" t="0" r="0" b="0"/>
            <wp:docPr id="7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9">
                      <a:extLst>
                        <a:ext uri="{28A0092B-C50C-407E-A947-70E740481C1C}">
                          <a14:useLocalDpi xmlns:a14="http://schemas.microsoft.com/office/drawing/2010/main" val="0"/>
                        </a:ext>
                      </a:extLst>
                    </a:blip>
                    <a:srcRect l="2280" t="21548" r="35442" b="14142"/>
                    <a:stretch>
                      <a:fillRect/>
                    </a:stretch>
                  </pic:blipFill>
                  <pic:spPr bwMode="auto">
                    <a:xfrm>
                      <a:off x="0" y="0"/>
                      <a:ext cx="6086475" cy="3276600"/>
                    </a:xfrm>
                    <a:prstGeom prst="rect">
                      <a:avLst/>
                    </a:prstGeom>
                    <a:noFill/>
                    <a:ln>
                      <a:noFill/>
                    </a:ln>
                  </pic:spPr>
                </pic:pic>
              </a:graphicData>
            </a:graphic>
          </wp:inline>
        </w:drawing>
      </w:r>
    </w:p>
    <w:p w:rsidR="00E3622D" w:rsidRDefault="00525215" w:rsidP="00525215">
      <w:pPr>
        <w:jc w:val="center"/>
        <w:rPr>
          <w:b/>
        </w:rPr>
      </w:pPr>
      <w:r w:rsidRPr="00066036">
        <w:rPr>
          <w:b/>
        </w:rPr>
        <w:t xml:space="preserve">Рисунок </w:t>
      </w:r>
      <w:r>
        <w:rPr>
          <w:b/>
        </w:rPr>
        <w:t>6</w:t>
      </w:r>
      <w:r w:rsidR="0055406A">
        <w:rPr>
          <w:b/>
        </w:rPr>
        <w:t>1</w:t>
      </w:r>
      <w:r w:rsidRPr="00066036">
        <w:rPr>
          <w:b/>
        </w:rPr>
        <w:t xml:space="preserve">: </w:t>
      </w:r>
      <w:r>
        <w:rPr>
          <w:b/>
        </w:rPr>
        <w:t>Предшествующие документы</w:t>
      </w:r>
    </w:p>
    <w:p w:rsidR="00525215" w:rsidRPr="00525215" w:rsidRDefault="00525215" w:rsidP="00525215">
      <w:pPr>
        <w:jc w:val="center"/>
        <w:rPr>
          <w:b/>
        </w:rPr>
      </w:pPr>
    </w:p>
    <w:p w:rsidR="005F6A5B" w:rsidRPr="00ED2F3D" w:rsidRDefault="005F6A5B" w:rsidP="00113A11">
      <w:pPr>
        <w:rPr>
          <w:b/>
          <w:sz w:val="28"/>
        </w:rPr>
      </w:pPr>
      <w:r w:rsidRPr="00ED2F3D">
        <w:rPr>
          <w:b/>
          <w:sz w:val="28"/>
        </w:rPr>
        <w:t>Графа 41 «</w:t>
      </w:r>
      <w:r w:rsidR="00113A11" w:rsidRPr="00ED2F3D">
        <w:rPr>
          <w:b/>
          <w:sz w:val="28"/>
          <w:lang w:val="x-none"/>
        </w:rPr>
        <w:t>Дополнит</w:t>
      </w:r>
      <w:r w:rsidRPr="00ED2F3D">
        <w:rPr>
          <w:b/>
          <w:sz w:val="28"/>
        </w:rPr>
        <w:t>ельные</w:t>
      </w:r>
      <w:r w:rsidRPr="00ED2F3D">
        <w:rPr>
          <w:b/>
          <w:sz w:val="28"/>
          <w:lang w:val="x-none"/>
        </w:rPr>
        <w:t xml:space="preserve"> единицы</w:t>
      </w:r>
      <w:r w:rsidRPr="00ED2F3D">
        <w:rPr>
          <w:b/>
          <w:sz w:val="28"/>
        </w:rPr>
        <w:t>»</w:t>
      </w:r>
    </w:p>
    <w:p w:rsidR="00113A11" w:rsidRDefault="008A65A1" w:rsidP="00113A11">
      <w:pPr>
        <w:rPr>
          <w:lang w:val="x-none"/>
        </w:rPr>
      </w:pPr>
      <w:r>
        <w:t>Г</w:t>
      </w:r>
      <w:r w:rsidR="00113A11" w:rsidRPr="00113A11">
        <w:rPr>
          <w:lang w:val="x-none"/>
        </w:rPr>
        <w:t xml:space="preserve">рафа </w:t>
      </w:r>
      <w:r w:rsidR="001950B9">
        <w:t>автоматически отображает код единицы и</w:t>
      </w:r>
      <w:r w:rsidR="005E0F00">
        <w:t>змерения при выборе кода товара</w:t>
      </w:r>
      <w:r w:rsidR="00113A11" w:rsidRPr="00113A11">
        <w:rPr>
          <w:lang w:val="x-none"/>
        </w:rPr>
        <w:t xml:space="preserve">. </w:t>
      </w:r>
      <w:r w:rsidR="005E0F00">
        <w:t>Во в</w:t>
      </w:r>
      <w:r w:rsidR="005E0F00">
        <w:rPr>
          <w:lang w:val="x-none"/>
        </w:rPr>
        <w:t>тор</w:t>
      </w:r>
      <w:r w:rsidR="005E0F00">
        <w:t>ой</w:t>
      </w:r>
      <w:r w:rsidR="005E0F00">
        <w:rPr>
          <w:lang w:val="x-none"/>
        </w:rPr>
        <w:t xml:space="preserve"> част</w:t>
      </w:r>
      <w:r w:rsidR="005E0F00">
        <w:t xml:space="preserve">и графы указывается </w:t>
      </w:r>
      <w:r w:rsidR="00113A11" w:rsidRPr="00113A11">
        <w:rPr>
          <w:lang w:val="x-none"/>
        </w:rPr>
        <w:t>количество товаров в соответствии с дополнительной единицей измерения (</w:t>
      </w:r>
      <w:r w:rsidR="00E92743">
        <w:t xml:space="preserve">Рисунок </w:t>
      </w:r>
      <w:r>
        <w:t>6</w:t>
      </w:r>
      <w:r w:rsidR="0055406A">
        <w:t>2</w:t>
      </w:r>
      <w:r w:rsidR="00113A11" w:rsidRPr="00113A11">
        <w:rPr>
          <w:lang w:val="x-none"/>
        </w:rPr>
        <w:t>).</w:t>
      </w:r>
    </w:p>
    <w:p w:rsidR="00113A11" w:rsidRDefault="00182C5B" w:rsidP="00113A11">
      <w:pPr>
        <w:ind w:firstLine="0"/>
        <w:jc w:val="center"/>
        <w:rPr>
          <w:noProof/>
          <w:lang w:eastAsia="ru-RU"/>
        </w:rPr>
      </w:pPr>
      <w:r w:rsidRPr="00EE4412">
        <w:rPr>
          <w:noProof/>
          <w:lang w:eastAsia="ru-RU"/>
        </w:rPr>
        <w:drawing>
          <wp:inline distT="0" distB="0" distL="0" distR="0">
            <wp:extent cx="2009775" cy="581025"/>
            <wp:effectExtent l="0" t="0" r="0" b="0"/>
            <wp:docPr id="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09775" cy="581025"/>
                    </a:xfrm>
                    <a:prstGeom prst="rect">
                      <a:avLst/>
                    </a:prstGeom>
                    <a:noFill/>
                    <a:ln>
                      <a:noFill/>
                    </a:ln>
                  </pic:spPr>
                </pic:pic>
              </a:graphicData>
            </a:graphic>
          </wp:inline>
        </w:drawing>
      </w:r>
    </w:p>
    <w:p w:rsidR="00113A11" w:rsidRPr="000B409D" w:rsidRDefault="00113A11" w:rsidP="000B409D">
      <w:pPr>
        <w:ind w:firstLine="0"/>
        <w:jc w:val="center"/>
        <w:rPr>
          <w:b/>
        </w:rPr>
      </w:pPr>
      <w:r w:rsidRPr="00075655">
        <w:rPr>
          <w:b/>
          <w:lang w:val="x-none"/>
        </w:rPr>
        <w:t xml:space="preserve">Рисунок </w:t>
      </w:r>
      <w:r w:rsidR="008A65A1">
        <w:rPr>
          <w:b/>
        </w:rPr>
        <w:t>6</w:t>
      </w:r>
      <w:r w:rsidR="0055406A">
        <w:rPr>
          <w:b/>
        </w:rPr>
        <w:t>2</w:t>
      </w:r>
      <w:r w:rsidRPr="00075655">
        <w:rPr>
          <w:b/>
          <w:lang w:val="x-none"/>
        </w:rPr>
        <w:t xml:space="preserve">: </w:t>
      </w:r>
      <w:r w:rsidR="00075655" w:rsidRPr="00075655">
        <w:rPr>
          <w:b/>
        </w:rPr>
        <w:t>Г</w:t>
      </w:r>
      <w:r w:rsidRPr="00075655">
        <w:rPr>
          <w:b/>
          <w:lang w:val="x-none"/>
        </w:rPr>
        <w:t>рафа 41</w:t>
      </w:r>
    </w:p>
    <w:p w:rsidR="00D067C6" w:rsidRPr="00ED2F3D" w:rsidRDefault="00D067C6" w:rsidP="003721BA">
      <w:pPr>
        <w:rPr>
          <w:b/>
          <w:sz w:val="28"/>
        </w:rPr>
      </w:pPr>
      <w:r w:rsidRPr="00ED2F3D">
        <w:rPr>
          <w:b/>
          <w:sz w:val="28"/>
        </w:rPr>
        <w:t>Графа 42 «</w:t>
      </w:r>
      <w:r w:rsidR="00113A11" w:rsidRPr="00ED2F3D">
        <w:rPr>
          <w:b/>
          <w:sz w:val="28"/>
          <w:lang w:val="x-none"/>
        </w:rPr>
        <w:t>Цена товара</w:t>
      </w:r>
      <w:r w:rsidRPr="00ED2F3D">
        <w:rPr>
          <w:b/>
          <w:sz w:val="28"/>
        </w:rPr>
        <w:t>»</w:t>
      </w:r>
    </w:p>
    <w:p w:rsidR="00113A11" w:rsidRDefault="005D5F28" w:rsidP="003721BA">
      <w:pPr>
        <w:rPr>
          <w:lang w:val="x-none"/>
        </w:rPr>
      </w:pPr>
      <w:r>
        <w:t xml:space="preserve">В графе указывается цена товара </w:t>
      </w:r>
      <w:r w:rsidR="00113A11" w:rsidRPr="00113A11">
        <w:rPr>
          <w:lang w:val="x-none"/>
        </w:rPr>
        <w:t>(</w:t>
      </w:r>
      <w:r w:rsidR="00F72785">
        <w:t>Рисунок</w:t>
      </w:r>
      <w:r w:rsidR="00F72785">
        <w:rPr>
          <w:lang w:val="x-none"/>
        </w:rPr>
        <w:t xml:space="preserve"> 6</w:t>
      </w:r>
      <w:r w:rsidR="0055406A">
        <w:t>3</w:t>
      </w:r>
      <w:r w:rsidR="00113A11" w:rsidRPr="00113A11">
        <w:rPr>
          <w:lang w:val="x-none"/>
        </w:rPr>
        <w:t>).</w:t>
      </w:r>
    </w:p>
    <w:p w:rsidR="00113A11" w:rsidRDefault="00182C5B" w:rsidP="00113A11">
      <w:pPr>
        <w:ind w:firstLine="0"/>
        <w:jc w:val="center"/>
        <w:rPr>
          <w:noProof/>
          <w:lang w:eastAsia="ru-RU"/>
        </w:rPr>
      </w:pPr>
      <w:r w:rsidRPr="00EE4412">
        <w:rPr>
          <w:noProof/>
          <w:lang w:eastAsia="ru-RU"/>
        </w:rPr>
        <w:drawing>
          <wp:inline distT="0" distB="0" distL="0" distR="0">
            <wp:extent cx="2047875" cy="695325"/>
            <wp:effectExtent l="0" t="0" r="0" b="0"/>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47875" cy="695325"/>
                    </a:xfrm>
                    <a:prstGeom prst="rect">
                      <a:avLst/>
                    </a:prstGeom>
                    <a:noFill/>
                    <a:ln>
                      <a:noFill/>
                    </a:ln>
                  </pic:spPr>
                </pic:pic>
              </a:graphicData>
            </a:graphic>
          </wp:inline>
        </w:drawing>
      </w:r>
    </w:p>
    <w:p w:rsidR="00ED2F3D" w:rsidRDefault="00F72785" w:rsidP="00B90F4D">
      <w:pPr>
        <w:ind w:firstLine="0"/>
        <w:jc w:val="center"/>
        <w:rPr>
          <w:b/>
        </w:rPr>
      </w:pPr>
      <w:r>
        <w:rPr>
          <w:b/>
          <w:lang w:val="x-none"/>
        </w:rPr>
        <w:t>Рисунок 6</w:t>
      </w:r>
      <w:r w:rsidR="0055406A">
        <w:rPr>
          <w:b/>
        </w:rPr>
        <w:t>3</w:t>
      </w:r>
      <w:r w:rsidR="00CA6E8A">
        <w:rPr>
          <w:b/>
          <w:lang w:val="x-none"/>
        </w:rPr>
        <w:t xml:space="preserve">: </w:t>
      </w:r>
      <w:r w:rsidR="00CA6E8A">
        <w:rPr>
          <w:b/>
        </w:rPr>
        <w:t>Г</w:t>
      </w:r>
      <w:r w:rsidR="00113A11" w:rsidRPr="00CA6E8A">
        <w:rPr>
          <w:b/>
          <w:lang w:val="x-none"/>
        </w:rPr>
        <w:t>рафа 42</w:t>
      </w:r>
    </w:p>
    <w:p w:rsidR="0041410B" w:rsidRPr="00ED2F3D" w:rsidRDefault="0041410B" w:rsidP="003721BA">
      <w:pPr>
        <w:rPr>
          <w:b/>
          <w:sz w:val="28"/>
        </w:rPr>
      </w:pPr>
      <w:r w:rsidRPr="00ED2F3D">
        <w:rPr>
          <w:b/>
          <w:sz w:val="28"/>
        </w:rPr>
        <w:t>Графа 43 «Мет</w:t>
      </w:r>
      <w:r w:rsidR="00113A11" w:rsidRPr="00ED2F3D">
        <w:rPr>
          <w:b/>
          <w:sz w:val="28"/>
          <w:lang w:val="x-none"/>
        </w:rPr>
        <w:t>од расчета стоимости</w:t>
      </w:r>
      <w:r w:rsidRPr="00ED2F3D">
        <w:rPr>
          <w:b/>
          <w:sz w:val="28"/>
        </w:rPr>
        <w:t>»</w:t>
      </w:r>
    </w:p>
    <w:p w:rsidR="00113A11" w:rsidRDefault="0063512E" w:rsidP="003721BA">
      <w:pPr>
        <w:rPr>
          <w:lang w:val="x-none"/>
        </w:rPr>
      </w:pPr>
      <w:r>
        <w:t xml:space="preserve">Графа заполняется путем выбора из справочника </w:t>
      </w:r>
      <w:r w:rsidR="00EC063F">
        <w:t xml:space="preserve">метода таможенной стоимости </w:t>
      </w:r>
      <w:r>
        <w:rPr>
          <w:lang w:val="x-none"/>
        </w:rPr>
        <w:t>(</w:t>
      </w:r>
      <w:r>
        <w:t>Р</w:t>
      </w:r>
      <w:r w:rsidR="00EC063F">
        <w:rPr>
          <w:lang w:val="x-none"/>
        </w:rPr>
        <w:t>исунок 6</w:t>
      </w:r>
      <w:r w:rsidR="0055406A">
        <w:t>4</w:t>
      </w:r>
      <w:r w:rsidR="00113A11" w:rsidRPr="00113A11">
        <w:rPr>
          <w:lang w:val="x-none"/>
        </w:rPr>
        <w:t>).</w:t>
      </w:r>
    </w:p>
    <w:p w:rsidR="00113A11" w:rsidRDefault="00182C5B" w:rsidP="00113A11">
      <w:pPr>
        <w:ind w:firstLine="0"/>
        <w:jc w:val="center"/>
        <w:rPr>
          <w:noProof/>
          <w:lang w:eastAsia="ru-RU"/>
        </w:rPr>
      </w:pPr>
      <w:r>
        <w:rPr>
          <w:noProof/>
          <w:lang w:eastAsia="ru-RU"/>
        </w:rPr>
        <w:lastRenderedPageBreak/>
        <w:drawing>
          <wp:inline distT="0" distB="0" distL="0" distR="0">
            <wp:extent cx="2181225" cy="1657350"/>
            <wp:effectExtent l="0" t="0" r="0" b="0"/>
            <wp:docPr id="79" name="Рисунок 79" descr="SNAGHTMLf53bf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NAGHTMLf53bf2a"/>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81225" cy="1657350"/>
                    </a:xfrm>
                    <a:prstGeom prst="rect">
                      <a:avLst/>
                    </a:prstGeom>
                    <a:noFill/>
                    <a:ln>
                      <a:noFill/>
                    </a:ln>
                  </pic:spPr>
                </pic:pic>
              </a:graphicData>
            </a:graphic>
          </wp:inline>
        </w:drawing>
      </w:r>
    </w:p>
    <w:p w:rsidR="00113A11" w:rsidRDefault="00113A11" w:rsidP="00113A11">
      <w:pPr>
        <w:ind w:firstLine="0"/>
        <w:jc w:val="center"/>
        <w:rPr>
          <w:b/>
        </w:rPr>
      </w:pPr>
      <w:r w:rsidRPr="00261792">
        <w:rPr>
          <w:b/>
          <w:lang w:val="x-none"/>
        </w:rPr>
        <w:t>Рисуно</w:t>
      </w:r>
      <w:r w:rsidR="002F7E28">
        <w:rPr>
          <w:b/>
          <w:lang w:val="x-none"/>
        </w:rPr>
        <w:t>к 6</w:t>
      </w:r>
      <w:r w:rsidR="00B522D3">
        <w:rPr>
          <w:b/>
        </w:rPr>
        <w:t>4</w:t>
      </w:r>
      <w:r w:rsidR="00261792">
        <w:rPr>
          <w:b/>
          <w:lang w:val="x-none"/>
        </w:rPr>
        <w:t xml:space="preserve">: </w:t>
      </w:r>
      <w:r w:rsidR="00261792">
        <w:rPr>
          <w:b/>
        </w:rPr>
        <w:t>Г</w:t>
      </w:r>
      <w:r w:rsidRPr="00261792">
        <w:rPr>
          <w:b/>
          <w:lang w:val="x-none"/>
        </w:rPr>
        <w:t>рафа 43</w:t>
      </w:r>
    </w:p>
    <w:p w:rsidR="00FD0638" w:rsidRPr="00F36B4D" w:rsidRDefault="00F36B4D" w:rsidP="00FD0638">
      <w:pPr>
        <w:rPr>
          <w:b/>
          <w:sz w:val="28"/>
          <w:szCs w:val="28"/>
        </w:rPr>
      </w:pPr>
      <w:r w:rsidRPr="00F36B4D">
        <w:rPr>
          <w:b/>
          <w:sz w:val="28"/>
          <w:szCs w:val="28"/>
        </w:rPr>
        <w:t>Графа 44 «Дополнительная информация/Представленные документы»</w:t>
      </w:r>
    </w:p>
    <w:p w:rsidR="00F36B4D" w:rsidRDefault="00F36B4D" w:rsidP="007A600E">
      <w:pPr>
        <w:spacing w:before="0" w:line="0" w:lineRule="atLeast"/>
        <w:ind w:firstLine="708"/>
      </w:pPr>
      <w:r>
        <w:t xml:space="preserve">В графе указываются сведения о документе, подтверждающем сведения, указанные в декларации путем выбора кода документа из справочника, с указанием номера товара, к которому относится документ, номера и даты документа в соответствующих полях. Если документ относится ко всем товарам в декларации, то он указывается под номером 1. Графа заполняется один раз. </w:t>
      </w:r>
    </w:p>
    <w:p w:rsidR="00F36B4D" w:rsidRDefault="00F36B4D" w:rsidP="007A600E">
      <w:pPr>
        <w:spacing w:before="0" w:line="0" w:lineRule="atLeast"/>
        <w:ind w:firstLine="708"/>
      </w:pPr>
      <w:r>
        <w:t>Д</w:t>
      </w:r>
      <w:r w:rsidRPr="007B32E9">
        <w:rPr>
          <w:lang w:val="x-none"/>
        </w:rPr>
        <w:t>ок</w:t>
      </w:r>
      <w:r>
        <w:rPr>
          <w:lang w:val="x-none"/>
        </w:rPr>
        <w:t>умент</w:t>
      </w:r>
      <w:r w:rsidR="00F6142D">
        <w:t>ы</w:t>
      </w:r>
      <w:r>
        <w:rPr>
          <w:lang w:val="x-none"/>
        </w:rPr>
        <w:t xml:space="preserve"> отобража</w:t>
      </w:r>
      <w:r w:rsidR="00BB725F">
        <w:t>ю</w:t>
      </w:r>
      <w:r>
        <w:rPr>
          <w:lang w:val="x-none"/>
        </w:rPr>
        <w:t>тся в спис</w:t>
      </w:r>
      <w:r>
        <w:t xml:space="preserve">ке </w:t>
      </w:r>
      <w:r w:rsidR="000836DA">
        <w:t xml:space="preserve">документов </w:t>
      </w:r>
      <w:r>
        <w:t xml:space="preserve">при выборе знака </w:t>
      </w:r>
      <w:r w:rsidR="00182C5B" w:rsidRPr="00342634">
        <w:rPr>
          <w:noProof/>
          <w:lang w:eastAsia="ru-RU"/>
        </w:rPr>
        <w:drawing>
          <wp:inline distT="0" distB="0" distL="0" distR="0">
            <wp:extent cx="219075" cy="228600"/>
            <wp:effectExtent l="0" t="0" r="0" b="0"/>
            <wp:docPr id="80"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Pr="007B32E9">
        <w:rPr>
          <w:lang w:val="x-none"/>
        </w:rPr>
        <w:t>. Он может добавить столько документов, сколько требуется в соответствии с законодательством</w:t>
      </w:r>
      <w:r w:rsidR="00DE2AB7">
        <w:t xml:space="preserve"> (Рисунок </w:t>
      </w:r>
      <w:r w:rsidR="003720D8">
        <w:t>65</w:t>
      </w:r>
      <w:r>
        <w:t>)</w:t>
      </w:r>
      <w:r w:rsidRPr="007B32E9">
        <w:rPr>
          <w:lang w:val="x-none"/>
        </w:rPr>
        <w:t xml:space="preserve">. </w:t>
      </w:r>
    </w:p>
    <w:p w:rsidR="00EB55DC" w:rsidRDefault="00EB55DC" w:rsidP="007A600E">
      <w:pPr>
        <w:spacing w:before="0" w:line="0" w:lineRule="atLeast"/>
        <w:ind w:firstLine="708"/>
      </w:pPr>
    </w:p>
    <w:p w:rsidR="00EB55DC" w:rsidRPr="00EB55DC" w:rsidRDefault="00EB55DC" w:rsidP="007A600E">
      <w:pPr>
        <w:spacing w:before="0" w:line="0" w:lineRule="atLeast"/>
        <w:ind w:firstLine="708"/>
      </w:pPr>
    </w:p>
    <w:p w:rsidR="007A600E" w:rsidRDefault="00182C5B" w:rsidP="00EB55DC">
      <w:pPr>
        <w:spacing w:before="0" w:line="0" w:lineRule="atLeast"/>
        <w:ind w:firstLine="0"/>
        <w:rPr>
          <w:noProof/>
          <w:lang w:eastAsia="ru-RU"/>
        </w:rPr>
      </w:pPr>
      <w:r w:rsidRPr="00F41136">
        <w:rPr>
          <w:noProof/>
          <w:lang w:eastAsia="ru-RU"/>
        </w:rPr>
        <w:drawing>
          <wp:inline distT="0" distB="0" distL="0" distR="0">
            <wp:extent cx="6124575" cy="3695700"/>
            <wp:effectExtent l="0" t="0" r="0" b="0"/>
            <wp:docPr id="8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4">
                      <a:extLst>
                        <a:ext uri="{28A0092B-C50C-407E-A947-70E740481C1C}">
                          <a14:useLocalDpi xmlns:a14="http://schemas.microsoft.com/office/drawing/2010/main" val="0"/>
                        </a:ext>
                      </a:extLst>
                    </a:blip>
                    <a:srcRect t="15073" r="21049" b="7294"/>
                    <a:stretch>
                      <a:fillRect/>
                    </a:stretch>
                  </pic:blipFill>
                  <pic:spPr bwMode="auto">
                    <a:xfrm>
                      <a:off x="0" y="0"/>
                      <a:ext cx="6124575" cy="3695700"/>
                    </a:xfrm>
                    <a:prstGeom prst="rect">
                      <a:avLst/>
                    </a:prstGeom>
                    <a:noFill/>
                    <a:ln>
                      <a:noFill/>
                    </a:ln>
                  </pic:spPr>
                </pic:pic>
              </a:graphicData>
            </a:graphic>
          </wp:inline>
        </w:drawing>
      </w:r>
    </w:p>
    <w:p w:rsidR="0024461F" w:rsidRDefault="0024461F" w:rsidP="0024461F">
      <w:pPr>
        <w:ind w:firstLine="0"/>
        <w:jc w:val="center"/>
        <w:rPr>
          <w:b/>
        </w:rPr>
      </w:pPr>
      <w:r w:rsidRPr="00261792">
        <w:rPr>
          <w:b/>
          <w:lang w:val="x-none"/>
        </w:rPr>
        <w:t>Рисуно</w:t>
      </w:r>
      <w:r>
        <w:rPr>
          <w:b/>
          <w:lang w:val="x-none"/>
        </w:rPr>
        <w:t>к 6</w:t>
      </w:r>
      <w:r w:rsidR="00CD71CD">
        <w:rPr>
          <w:b/>
        </w:rPr>
        <w:t>5</w:t>
      </w:r>
      <w:r>
        <w:rPr>
          <w:b/>
          <w:lang w:val="x-none"/>
        </w:rPr>
        <w:t xml:space="preserve">: </w:t>
      </w:r>
      <w:r>
        <w:rPr>
          <w:b/>
        </w:rPr>
        <w:t>Г</w:t>
      </w:r>
      <w:r w:rsidR="00142CAF">
        <w:rPr>
          <w:b/>
          <w:lang w:val="x-none"/>
        </w:rPr>
        <w:t>рафа 4</w:t>
      </w:r>
      <w:r w:rsidR="00142CAF">
        <w:rPr>
          <w:b/>
        </w:rPr>
        <w:t>4</w:t>
      </w:r>
    </w:p>
    <w:p w:rsidR="003B39E6" w:rsidRPr="003B39E6" w:rsidRDefault="003B39E6" w:rsidP="003B39E6">
      <w:pPr>
        <w:ind w:firstLine="0"/>
      </w:pPr>
      <w:r w:rsidRPr="003B39E6">
        <w:t>При запросе дополнительных документов</w:t>
      </w:r>
      <w:r>
        <w:t xml:space="preserve"> таможенный орган вносит сведения в нижней части вкладки «Дополнительно запрошенные документы»</w:t>
      </w:r>
    </w:p>
    <w:p w:rsidR="00731312" w:rsidRPr="00731312" w:rsidRDefault="00182C5B" w:rsidP="00731312">
      <w:pPr>
        <w:ind w:firstLine="0"/>
      </w:pPr>
      <w:r w:rsidRPr="00F41136">
        <w:rPr>
          <w:noProof/>
          <w:lang w:eastAsia="ru-RU"/>
        </w:rPr>
        <w:lastRenderedPageBreak/>
        <w:drawing>
          <wp:inline distT="0" distB="0" distL="0" distR="0">
            <wp:extent cx="6067425" cy="1866900"/>
            <wp:effectExtent l="0" t="0" r="0" b="0"/>
            <wp:docPr id="8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5">
                      <a:extLst>
                        <a:ext uri="{28A0092B-C50C-407E-A947-70E740481C1C}">
                          <a14:useLocalDpi xmlns:a14="http://schemas.microsoft.com/office/drawing/2010/main" val="0"/>
                        </a:ext>
                      </a:extLst>
                    </a:blip>
                    <a:srcRect l="636" t="60774" r="21672" b="2525"/>
                    <a:stretch>
                      <a:fillRect/>
                    </a:stretch>
                  </pic:blipFill>
                  <pic:spPr bwMode="auto">
                    <a:xfrm>
                      <a:off x="0" y="0"/>
                      <a:ext cx="6067425" cy="1866900"/>
                    </a:xfrm>
                    <a:prstGeom prst="rect">
                      <a:avLst/>
                    </a:prstGeom>
                    <a:noFill/>
                    <a:ln>
                      <a:noFill/>
                    </a:ln>
                  </pic:spPr>
                </pic:pic>
              </a:graphicData>
            </a:graphic>
          </wp:inline>
        </w:drawing>
      </w:r>
    </w:p>
    <w:p w:rsidR="00BC51CE" w:rsidRDefault="00142CAF" w:rsidP="00BC51CE">
      <w:pPr>
        <w:ind w:firstLine="0"/>
        <w:jc w:val="center"/>
        <w:rPr>
          <w:b/>
        </w:rPr>
      </w:pPr>
      <w:r w:rsidRPr="00261792">
        <w:rPr>
          <w:b/>
          <w:lang w:val="x-none"/>
        </w:rPr>
        <w:t>Рисуно</w:t>
      </w:r>
      <w:r>
        <w:rPr>
          <w:b/>
          <w:lang w:val="x-none"/>
        </w:rPr>
        <w:t>к 6</w:t>
      </w:r>
      <w:r>
        <w:rPr>
          <w:b/>
        </w:rPr>
        <w:t>6</w:t>
      </w:r>
      <w:r>
        <w:rPr>
          <w:b/>
          <w:lang w:val="x-none"/>
        </w:rPr>
        <w:t xml:space="preserve">: </w:t>
      </w:r>
      <w:r>
        <w:rPr>
          <w:b/>
        </w:rPr>
        <w:t>Г</w:t>
      </w:r>
      <w:r>
        <w:rPr>
          <w:b/>
          <w:lang w:val="x-none"/>
        </w:rPr>
        <w:t>рафа 4</w:t>
      </w:r>
      <w:r>
        <w:rPr>
          <w:b/>
        </w:rPr>
        <w:t>4</w:t>
      </w:r>
    </w:p>
    <w:p w:rsidR="00254BB6" w:rsidRPr="00ED2F3D" w:rsidRDefault="00254BB6" w:rsidP="00A20E09">
      <w:pPr>
        <w:ind w:firstLine="708"/>
        <w:jc w:val="left"/>
        <w:rPr>
          <w:b/>
          <w:sz w:val="28"/>
        </w:rPr>
      </w:pPr>
      <w:r w:rsidRPr="00ED2F3D">
        <w:rPr>
          <w:b/>
          <w:sz w:val="28"/>
        </w:rPr>
        <w:t>Графа 45</w:t>
      </w:r>
      <w:r w:rsidR="000C4591" w:rsidRPr="00ED2F3D">
        <w:rPr>
          <w:b/>
          <w:sz w:val="28"/>
        </w:rPr>
        <w:t xml:space="preserve"> «Таможенная стоимость»</w:t>
      </w:r>
    </w:p>
    <w:p w:rsidR="00C445D1" w:rsidRDefault="00F1062D" w:rsidP="00F1062D">
      <w:pPr>
        <w:ind w:firstLine="0"/>
        <w:rPr>
          <w:szCs w:val="24"/>
        </w:rPr>
      </w:pPr>
      <w:r>
        <w:rPr>
          <w:b/>
        </w:rPr>
        <w:tab/>
      </w:r>
      <w:r w:rsidR="00781CF9">
        <w:rPr>
          <w:szCs w:val="24"/>
        </w:rPr>
        <w:t>Графа</w:t>
      </w:r>
      <w:r w:rsidR="002518ED" w:rsidRPr="00C445D1">
        <w:rPr>
          <w:szCs w:val="24"/>
        </w:rPr>
        <w:t xml:space="preserve"> </w:t>
      </w:r>
      <w:r w:rsidR="00D922F3">
        <w:rPr>
          <w:szCs w:val="24"/>
        </w:rPr>
        <w:t>заполняется автоматически</w:t>
      </w:r>
      <w:r w:rsidR="00722B16" w:rsidRPr="00C445D1">
        <w:rPr>
          <w:szCs w:val="24"/>
        </w:rPr>
        <w:t xml:space="preserve"> путем суммирования </w:t>
      </w:r>
      <w:r w:rsidR="00D922F3">
        <w:rPr>
          <w:szCs w:val="24"/>
        </w:rPr>
        <w:t>сведений из данных ДТС 1 и ДТС 1 (доп)</w:t>
      </w:r>
      <w:r w:rsidR="00C445D1">
        <w:rPr>
          <w:szCs w:val="24"/>
        </w:rPr>
        <w:t>.</w:t>
      </w:r>
    </w:p>
    <w:p w:rsidR="00113A11" w:rsidRPr="00ED2F3D" w:rsidRDefault="00C445D1" w:rsidP="00F1062D">
      <w:pPr>
        <w:ind w:firstLine="0"/>
        <w:rPr>
          <w:b/>
          <w:sz w:val="28"/>
          <w:szCs w:val="24"/>
        </w:rPr>
      </w:pPr>
      <w:r w:rsidRPr="00ED2F3D">
        <w:rPr>
          <w:sz w:val="28"/>
          <w:szCs w:val="24"/>
        </w:rPr>
        <w:tab/>
      </w:r>
      <w:r w:rsidRPr="00ED2F3D">
        <w:rPr>
          <w:b/>
          <w:sz w:val="28"/>
          <w:szCs w:val="24"/>
        </w:rPr>
        <w:t xml:space="preserve">Графа 46 </w:t>
      </w:r>
      <w:r w:rsidR="00A70930" w:rsidRPr="00ED2F3D">
        <w:rPr>
          <w:b/>
          <w:sz w:val="28"/>
          <w:szCs w:val="24"/>
        </w:rPr>
        <w:t>«</w:t>
      </w:r>
      <w:r w:rsidR="00BF4BFA" w:rsidRPr="00ED2F3D">
        <w:rPr>
          <w:b/>
          <w:sz w:val="28"/>
          <w:szCs w:val="24"/>
        </w:rPr>
        <w:t>Статистическая стоимость</w:t>
      </w:r>
      <w:r w:rsidR="00A70930" w:rsidRPr="00ED2F3D">
        <w:rPr>
          <w:b/>
          <w:sz w:val="28"/>
          <w:szCs w:val="24"/>
        </w:rPr>
        <w:t>»</w:t>
      </w:r>
      <w:r w:rsidR="00722B16" w:rsidRPr="00ED2F3D">
        <w:rPr>
          <w:b/>
          <w:sz w:val="28"/>
          <w:szCs w:val="24"/>
        </w:rPr>
        <w:t xml:space="preserve"> </w:t>
      </w:r>
    </w:p>
    <w:p w:rsidR="00BF4BFA" w:rsidRDefault="00BF4BFA" w:rsidP="00F1062D">
      <w:pPr>
        <w:ind w:firstLine="0"/>
        <w:rPr>
          <w:szCs w:val="24"/>
        </w:rPr>
      </w:pPr>
      <w:r>
        <w:rPr>
          <w:b/>
          <w:szCs w:val="24"/>
        </w:rPr>
        <w:tab/>
      </w:r>
      <w:r w:rsidRPr="00BF4BFA">
        <w:rPr>
          <w:szCs w:val="24"/>
        </w:rPr>
        <w:t xml:space="preserve">В графе </w:t>
      </w:r>
      <w:r w:rsidR="00BE58A3">
        <w:rPr>
          <w:szCs w:val="24"/>
        </w:rPr>
        <w:t>заполняется автоматически системой.</w:t>
      </w:r>
      <w:r w:rsidRPr="00BF4BFA">
        <w:rPr>
          <w:szCs w:val="24"/>
        </w:rPr>
        <w:t xml:space="preserve"> </w:t>
      </w:r>
    </w:p>
    <w:p w:rsidR="00DB431F" w:rsidRPr="00ED2F3D" w:rsidRDefault="00B6642F" w:rsidP="00DB431F">
      <w:pPr>
        <w:ind w:firstLine="708"/>
        <w:rPr>
          <w:b/>
          <w:sz w:val="28"/>
          <w:szCs w:val="24"/>
        </w:rPr>
      </w:pPr>
      <w:r w:rsidRPr="00ED2F3D">
        <w:rPr>
          <w:b/>
          <w:sz w:val="28"/>
          <w:szCs w:val="24"/>
        </w:rPr>
        <w:t>Графа 47</w:t>
      </w:r>
      <w:r w:rsidR="00DB431F" w:rsidRPr="00ED2F3D">
        <w:rPr>
          <w:b/>
          <w:sz w:val="28"/>
          <w:szCs w:val="24"/>
        </w:rPr>
        <w:t xml:space="preserve"> </w:t>
      </w:r>
      <w:r w:rsidRPr="00ED2F3D">
        <w:rPr>
          <w:b/>
          <w:sz w:val="28"/>
          <w:szCs w:val="24"/>
        </w:rPr>
        <w:t>«Исчисление платежей»</w:t>
      </w:r>
    </w:p>
    <w:p w:rsidR="00B6642F" w:rsidRDefault="00BC192A" w:rsidP="00DB431F">
      <w:pPr>
        <w:ind w:firstLine="708"/>
        <w:rPr>
          <w:szCs w:val="24"/>
        </w:rPr>
      </w:pPr>
      <w:r>
        <w:rPr>
          <w:szCs w:val="24"/>
        </w:rPr>
        <w:t xml:space="preserve">В графе сведения </w:t>
      </w:r>
      <w:r w:rsidR="00D3783F">
        <w:rPr>
          <w:szCs w:val="24"/>
        </w:rPr>
        <w:t>по расчетам таможенных платежей и налогов отображаются автоматически. В случаях не автоматического расчета система отображает электронное сообщение</w:t>
      </w:r>
      <w:r w:rsidR="0055406A">
        <w:rPr>
          <w:szCs w:val="24"/>
        </w:rPr>
        <w:t xml:space="preserve"> (Рисунок 65</w:t>
      </w:r>
      <w:r w:rsidR="007334C4">
        <w:rPr>
          <w:szCs w:val="24"/>
        </w:rPr>
        <w:t>)</w:t>
      </w:r>
      <w:r w:rsidR="00D3783F">
        <w:rPr>
          <w:szCs w:val="24"/>
        </w:rPr>
        <w:t>.</w:t>
      </w:r>
      <w:r>
        <w:rPr>
          <w:szCs w:val="24"/>
        </w:rPr>
        <w:t xml:space="preserve"> </w:t>
      </w:r>
    </w:p>
    <w:p w:rsidR="00AB6E27" w:rsidRDefault="00182C5B" w:rsidP="00B062E3">
      <w:pPr>
        <w:ind w:firstLine="0"/>
        <w:rPr>
          <w:noProof/>
          <w:lang w:eastAsia="ru-RU"/>
        </w:rPr>
      </w:pPr>
      <w:r w:rsidRPr="009E04B5">
        <w:rPr>
          <w:noProof/>
          <w:lang w:eastAsia="ru-RU"/>
        </w:rPr>
        <w:drawing>
          <wp:inline distT="0" distB="0" distL="0" distR="0">
            <wp:extent cx="6076950" cy="1219200"/>
            <wp:effectExtent l="0" t="0" r="0" b="0"/>
            <wp:docPr id="8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76950" cy="1219200"/>
                    </a:xfrm>
                    <a:prstGeom prst="rect">
                      <a:avLst/>
                    </a:prstGeom>
                    <a:noFill/>
                    <a:ln>
                      <a:noFill/>
                    </a:ln>
                  </pic:spPr>
                </pic:pic>
              </a:graphicData>
            </a:graphic>
          </wp:inline>
        </w:drawing>
      </w:r>
    </w:p>
    <w:p w:rsidR="00AB6E27" w:rsidRPr="009B4A8C" w:rsidRDefault="0055406A" w:rsidP="00AB6E27">
      <w:pPr>
        <w:ind w:firstLine="0"/>
        <w:jc w:val="center"/>
        <w:rPr>
          <w:b/>
        </w:rPr>
      </w:pPr>
      <w:r>
        <w:rPr>
          <w:b/>
          <w:lang w:val="x-none"/>
        </w:rPr>
        <w:t>Рисунок 6</w:t>
      </w:r>
      <w:r>
        <w:rPr>
          <w:b/>
        </w:rPr>
        <w:t>5</w:t>
      </w:r>
      <w:r w:rsidR="00AB6E27" w:rsidRPr="004D32CC">
        <w:rPr>
          <w:b/>
          <w:lang w:val="x-none"/>
        </w:rPr>
        <w:t xml:space="preserve">: </w:t>
      </w:r>
      <w:r w:rsidR="00F51C1D">
        <w:rPr>
          <w:b/>
        </w:rPr>
        <w:t>Электронное сообщение</w:t>
      </w:r>
    </w:p>
    <w:p w:rsidR="003721BA" w:rsidRDefault="009E038F" w:rsidP="009B4A8C">
      <w:pPr>
        <w:pStyle w:val="40"/>
        <w:ind w:firstLine="708"/>
        <w:rPr>
          <w:color w:val="000000"/>
          <w:lang w:val="ru-RU"/>
        </w:rPr>
      </w:pPr>
      <w:r>
        <w:rPr>
          <w:color w:val="000000"/>
          <w:lang w:val="ru-RU"/>
        </w:rPr>
        <w:t>Графа 48: «Отсрочка платежей»</w:t>
      </w:r>
    </w:p>
    <w:p w:rsidR="00ED4F40" w:rsidRDefault="003C3174" w:rsidP="00ED4F40">
      <w:r>
        <w:t>В первой части графы 48 автоматически система отображает БИН/ИИН лицевого счета УВЭД, который идентичен номеру лицевого счета</w:t>
      </w:r>
      <w:r w:rsidR="004D75AA">
        <w:t xml:space="preserve"> (</w:t>
      </w:r>
      <w:r w:rsidR="0055406A">
        <w:t>Рисунок 66</w:t>
      </w:r>
      <w:r w:rsidR="004D75AA">
        <w:t>)</w:t>
      </w:r>
      <w:r>
        <w:t>.</w:t>
      </w:r>
      <w:r w:rsidR="00D368DA">
        <w:t xml:space="preserve"> </w:t>
      </w:r>
    </w:p>
    <w:p w:rsidR="00D368DA" w:rsidRDefault="00182C5B" w:rsidP="00ED4F40">
      <w:r>
        <w:rPr>
          <w:noProof/>
          <w:lang w:eastAsia="ru-RU"/>
        </w:rPr>
        <w:drawing>
          <wp:anchor distT="0" distB="0" distL="114300" distR="114300" simplePos="0" relativeHeight="251658752" behindDoc="1" locked="0" layoutInCell="1" allowOverlap="1">
            <wp:simplePos x="0" y="0"/>
            <wp:positionH relativeFrom="column">
              <wp:posOffset>1198880</wp:posOffset>
            </wp:positionH>
            <wp:positionV relativeFrom="paragraph">
              <wp:posOffset>243205</wp:posOffset>
            </wp:positionV>
            <wp:extent cx="3108960" cy="504190"/>
            <wp:effectExtent l="0" t="0" r="0" b="0"/>
            <wp:wrapTight wrapText="bothSides">
              <wp:wrapPolygon edited="0">
                <wp:start x="0" y="0"/>
                <wp:lineTo x="0" y="20403"/>
                <wp:lineTo x="21441" y="20403"/>
                <wp:lineTo x="21441" y="0"/>
                <wp:lineTo x="0" y="0"/>
              </wp:wrapPolygon>
            </wp:wrapTight>
            <wp:docPr id="1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7">
                      <a:extLst>
                        <a:ext uri="{28A0092B-C50C-407E-A947-70E740481C1C}">
                          <a14:useLocalDpi xmlns:a14="http://schemas.microsoft.com/office/drawing/2010/main" val="0"/>
                        </a:ext>
                      </a:extLst>
                    </a:blip>
                    <a:srcRect l="28487" t="63554" r="60374" b="31708"/>
                    <a:stretch>
                      <a:fillRect/>
                    </a:stretch>
                  </pic:blipFill>
                  <pic:spPr bwMode="auto">
                    <a:xfrm>
                      <a:off x="0" y="0"/>
                      <a:ext cx="3108960" cy="504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4F40" w:rsidRDefault="00ED4F40" w:rsidP="0036192B">
      <w:pPr>
        <w:ind w:left="709" w:firstLine="0"/>
      </w:pPr>
    </w:p>
    <w:p w:rsidR="004D75AA" w:rsidRDefault="004D75AA" w:rsidP="0036192B">
      <w:pPr>
        <w:ind w:left="709" w:firstLine="0"/>
      </w:pPr>
    </w:p>
    <w:p w:rsidR="00ED4F40" w:rsidRDefault="004D75AA" w:rsidP="00B90F4D">
      <w:pPr>
        <w:ind w:firstLine="0"/>
        <w:jc w:val="center"/>
        <w:rPr>
          <w:b/>
        </w:rPr>
      </w:pPr>
      <w:r>
        <w:rPr>
          <w:b/>
          <w:lang w:val="x-none"/>
        </w:rPr>
        <w:t>Рисунок 6</w:t>
      </w:r>
      <w:r>
        <w:rPr>
          <w:b/>
        </w:rPr>
        <w:t>5</w:t>
      </w:r>
      <w:r w:rsidRPr="004D32CC">
        <w:rPr>
          <w:b/>
          <w:lang w:val="x-none"/>
        </w:rPr>
        <w:t xml:space="preserve">: </w:t>
      </w:r>
      <w:r>
        <w:rPr>
          <w:b/>
        </w:rPr>
        <w:t>Графа 48</w:t>
      </w:r>
    </w:p>
    <w:p w:rsidR="00F31942" w:rsidRDefault="00F31942" w:rsidP="00B90F4D">
      <w:pPr>
        <w:ind w:firstLine="0"/>
        <w:jc w:val="center"/>
        <w:rPr>
          <w:b/>
        </w:rPr>
      </w:pPr>
    </w:p>
    <w:p w:rsidR="00F31942" w:rsidRDefault="00F31942" w:rsidP="00B90F4D">
      <w:pPr>
        <w:ind w:firstLine="0"/>
        <w:jc w:val="center"/>
        <w:rPr>
          <w:b/>
        </w:rPr>
      </w:pPr>
    </w:p>
    <w:p w:rsidR="00F31942" w:rsidRDefault="00F31942" w:rsidP="00B90F4D">
      <w:pPr>
        <w:ind w:firstLine="0"/>
        <w:jc w:val="center"/>
        <w:rPr>
          <w:b/>
        </w:rPr>
      </w:pPr>
    </w:p>
    <w:p w:rsidR="00F31942" w:rsidRDefault="00F31942" w:rsidP="00B90F4D">
      <w:pPr>
        <w:ind w:firstLine="0"/>
        <w:jc w:val="center"/>
        <w:rPr>
          <w:b/>
        </w:rPr>
      </w:pPr>
    </w:p>
    <w:p w:rsidR="00F31942" w:rsidRDefault="00F31942" w:rsidP="00B90F4D">
      <w:pPr>
        <w:ind w:firstLine="0"/>
        <w:jc w:val="center"/>
      </w:pPr>
    </w:p>
    <w:p w:rsidR="00ED4F40" w:rsidRDefault="004D75AA" w:rsidP="00ED4F40">
      <w:r>
        <w:lastRenderedPageBreak/>
        <w:t>Сведения о сроке предоставления отсрочки</w:t>
      </w:r>
      <w:r w:rsidR="00ED09DA">
        <w:t>, виде платежа отражаю</w:t>
      </w:r>
      <w:r>
        <w:t>тся во вкладке «Заключение о платежах»</w:t>
      </w:r>
      <w:r w:rsidR="00066036">
        <w:t xml:space="preserve"> (</w:t>
      </w:r>
      <w:r w:rsidR="0055406A">
        <w:t>Рисунок 67</w:t>
      </w:r>
      <w:r w:rsidR="00066036">
        <w:t>)</w:t>
      </w:r>
    </w:p>
    <w:p w:rsidR="00ED4F40" w:rsidRPr="0036192B" w:rsidRDefault="00182C5B" w:rsidP="00057198">
      <w:pPr>
        <w:ind w:firstLine="0"/>
      </w:pPr>
      <w:r w:rsidRPr="00F41136">
        <w:rPr>
          <w:noProof/>
          <w:lang w:eastAsia="ru-RU"/>
        </w:rPr>
        <w:drawing>
          <wp:inline distT="0" distB="0" distL="0" distR="0">
            <wp:extent cx="6105525" cy="2066925"/>
            <wp:effectExtent l="0" t="0" r="0" b="0"/>
            <wp:docPr id="8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8">
                      <a:extLst>
                        <a:ext uri="{28A0092B-C50C-407E-A947-70E740481C1C}">
                          <a14:useLocalDpi xmlns:a14="http://schemas.microsoft.com/office/drawing/2010/main" val="0"/>
                        </a:ext>
                      </a:extLst>
                    </a:blip>
                    <a:srcRect l="3197" t="31023" r="50739" b="21307"/>
                    <a:stretch>
                      <a:fillRect/>
                    </a:stretch>
                  </pic:blipFill>
                  <pic:spPr bwMode="auto">
                    <a:xfrm>
                      <a:off x="0" y="0"/>
                      <a:ext cx="6105525" cy="2066925"/>
                    </a:xfrm>
                    <a:prstGeom prst="rect">
                      <a:avLst/>
                    </a:prstGeom>
                    <a:noFill/>
                    <a:ln>
                      <a:noFill/>
                    </a:ln>
                  </pic:spPr>
                </pic:pic>
              </a:graphicData>
            </a:graphic>
          </wp:inline>
        </w:drawing>
      </w:r>
    </w:p>
    <w:p w:rsidR="00ED4F40" w:rsidRDefault="00066036" w:rsidP="00066036">
      <w:pPr>
        <w:jc w:val="center"/>
        <w:rPr>
          <w:b/>
        </w:rPr>
      </w:pPr>
      <w:r w:rsidRPr="00066036">
        <w:rPr>
          <w:b/>
        </w:rPr>
        <w:t xml:space="preserve">Рисунок </w:t>
      </w:r>
      <w:r w:rsidR="0055406A">
        <w:rPr>
          <w:b/>
        </w:rPr>
        <w:t>67</w:t>
      </w:r>
      <w:r w:rsidRPr="00066036">
        <w:rPr>
          <w:b/>
        </w:rPr>
        <w:t>: Заключение о платежах</w:t>
      </w:r>
    </w:p>
    <w:p w:rsidR="00AA3058" w:rsidRDefault="00B73D57" w:rsidP="00E6691D">
      <w:pPr>
        <w:rPr>
          <w:b/>
          <w:sz w:val="28"/>
          <w:szCs w:val="28"/>
        </w:rPr>
      </w:pPr>
      <w:r w:rsidRPr="00B73D57">
        <w:rPr>
          <w:b/>
          <w:sz w:val="28"/>
          <w:szCs w:val="28"/>
        </w:rPr>
        <w:t>Графа 49</w:t>
      </w:r>
      <w:r>
        <w:rPr>
          <w:b/>
          <w:sz w:val="28"/>
          <w:szCs w:val="28"/>
        </w:rPr>
        <w:t>:</w:t>
      </w:r>
      <w:r w:rsidR="00C539A5">
        <w:rPr>
          <w:b/>
          <w:sz w:val="28"/>
          <w:szCs w:val="28"/>
        </w:rPr>
        <w:t xml:space="preserve"> </w:t>
      </w:r>
      <w:r w:rsidR="00DB3D48">
        <w:rPr>
          <w:b/>
          <w:sz w:val="28"/>
          <w:szCs w:val="28"/>
        </w:rPr>
        <w:t>«</w:t>
      </w:r>
      <w:r w:rsidR="00A70E74">
        <w:rPr>
          <w:b/>
          <w:sz w:val="28"/>
          <w:szCs w:val="28"/>
        </w:rPr>
        <w:t>Реквизиты склада</w:t>
      </w:r>
      <w:r w:rsidR="00DB3D48">
        <w:rPr>
          <w:b/>
          <w:sz w:val="28"/>
          <w:szCs w:val="28"/>
        </w:rPr>
        <w:t>»</w:t>
      </w:r>
    </w:p>
    <w:p w:rsidR="00E13A82" w:rsidRDefault="00267497" w:rsidP="00E6691D">
      <w:pPr>
        <w:rPr>
          <w:szCs w:val="24"/>
        </w:rPr>
      </w:pPr>
      <w:r>
        <w:rPr>
          <w:szCs w:val="24"/>
        </w:rPr>
        <w:t>В первой части графы</w:t>
      </w:r>
      <w:r w:rsidR="00BA1681" w:rsidRPr="00BA1681">
        <w:rPr>
          <w:szCs w:val="24"/>
        </w:rPr>
        <w:t xml:space="preserve"> </w:t>
      </w:r>
      <w:r>
        <w:rPr>
          <w:szCs w:val="24"/>
        </w:rPr>
        <w:t>указываются сведения о складе</w:t>
      </w:r>
      <w:r w:rsidR="003F49E2">
        <w:rPr>
          <w:szCs w:val="24"/>
        </w:rPr>
        <w:t xml:space="preserve"> путем выбора из классификатора</w:t>
      </w:r>
      <w:r>
        <w:rPr>
          <w:szCs w:val="24"/>
        </w:rPr>
        <w:t>, во второй части графы указывается срок размещения товаров под таможенную процедуру в днях (</w:t>
      </w:r>
      <w:r w:rsidR="005923B7">
        <w:rPr>
          <w:szCs w:val="24"/>
        </w:rPr>
        <w:t>Рисунок 6</w:t>
      </w:r>
      <w:r w:rsidR="0055406A">
        <w:rPr>
          <w:szCs w:val="24"/>
        </w:rPr>
        <w:t>8</w:t>
      </w:r>
      <w:r>
        <w:rPr>
          <w:szCs w:val="24"/>
        </w:rPr>
        <w:t>).</w:t>
      </w:r>
    </w:p>
    <w:p w:rsidR="005923B7" w:rsidRPr="00BA1681" w:rsidRDefault="00182C5B" w:rsidP="005923B7">
      <w:pPr>
        <w:rPr>
          <w:szCs w:val="24"/>
        </w:rPr>
      </w:pPr>
      <w:r w:rsidRPr="00F41136">
        <w:rPr>
          <w:noProof/>
          <w:lang w:eastAsia="ru-RU"/>
        </w:rPr>
        <w:drawing>
          <wp:inline distT="0" distB="0" distL="0" distR="0">
            <wp:extent cx="3000375" cy="428625"/>
            <wp:effectExtent l="0" t="0" r="0" b="0"/>
            <wp:docPr id="8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9">
                      <a:extLst>
                        <a:ext uri="{28A0092B-C50C-407E-A947-70E740481C1C}">
                          <a14:useLocalDpi xmlns:a14="http://schemas.microsoft.com/office/drawing/2010/main" val="0"/>
                        </a:ext>
                      </a:extLst>
                    </a:blip>
                    <a:srcRect l="39426" t="52155" r="48746" b="43764"/>
                    <a:stretch>
                      <a:fillRect/>
                    </a:stretch>
                  </pic:blipFill>
                  <pic:spPr bwMode="auto">
                    <a:xfrm>
                      <a:off x="0" y="0"/>
                      <a:ext cx="3000375" cy="428625"/>
                    </a:xfrm>
                    <a:prstGeom prst="rect">
                      <a:avLst/>
                    </a:prstGeom>
                    <a:noFill/>
                    <a:ln>
                      <a:noFill/>
                    </a:ln>
                  </pic:spPr>
                </pic:pic>
              </a:graphicData>
            </a:graphic>
          </wp:inline>
        </w:drawing>
      </w:r>
      <w:r w:rsidR="00BA1681" w:rsidRPr="00BA1681">
        <w:rPr>
          <w:szCs w:val="24"/>
        </w:rPr>
        <w:t xml:space="preserve"> </w:t>
      </w:r>
    </w:p>
    <w:p w:rsidR="00EC4465" w:rsidRPr="00B90F4D" w:rsidRDefault="005923B7" w:rsidP="00B90F4D">
      <w:pPr>
        <w:jc w:val="center"/>
        <w:rPr>
          <w:b/>
        </w:rPr>
      </w:pPr>
      <w:r w:rsidRPr="00066036">
        <w:rPr>
          <w:b/>
        </w:rPr>
        <w:t xml:space="preserve">Рисунок </w:t>
      </w:r>
      <w:r>
        <w:rPr>
          <w:b/>
        </w:rPr>
        <w:t>6</w:t>
      </w:r>
      <w:r w:rsidR="0055406A">
        <w:rPr>
          <w:b/>
        </w:rPr>
        <w:t>8</w:t>
      </w:r>
      <w:r w:rsidRPr="00066036">
        <w:rPr>
          <w:b/>
        </w:rPr>
        <w:t xml:space="preserve">: </w:t>
      </w:r>
      <w:r w:rsidR="007C3500">
        <w:rPr>
          <w:b/>
        </w:rPr>
        <w:t>Реквизиты склада</w:t>
      </w:r>
    </w:p>
    <w:p w:rsidR="00ED4F40" w:rsidRDefault="00F464C2" w:rsidP="00ED4F40">
      <w:pPr>
        <w:rPr>
          <w:b/>
          <w:sz w:val="28"/>
          <w:szCs w:val="28"/>
        </w:rPr>
      </w:pPr>
      <w:r w:rsidRPr="00F464C2">
        <w:rPr>
          <w:b/>
          <w:sz w:val="28"/>
          <w:szCs w:val="28"/>
        </w:rPr>
        <w:t>Граф</w:t>
      </w:r>
      <w:r w:rsidR="00F51965">
        <w:rPr>
          <w:b/>
          <w:sz w:val="28"/>
          <w:szCs w:val="28"/>
        </w:rPr>
        <w:t>а 54</w:t>
      </w:r>
      <w:r>
        <w:rPr>
          <w:b/>
          <w:sz w:val="28"/>
          <w:szCs w:val="28"/>
        </w:rPr>
        <w:t>:</w:t>
      </w:r>
      <w:r w:rsidR="00F51965">
        <w:rPr>
          <w:b/>
          <w:sz w:val="28"/>
          <w:szCs w:val="28"/>
        </w:rPr>
        <w:t xml:space="preserve"> «Наименование представителя»</w:t>
      </w:r>
    </w:p>
    <w:p w:rsidR="002F0DA0" w:rsidRDefault="002F0DA0" w:rsidP="00ED4F40">
      <w:pPr>
        <w:rPr>
          <w:sz w:val="28"/>
          <w:szCs w:val="28"/>
        </w:rPr>
      </w:pPr>
      <w:r w:rsidRPr="002F0DA0">
        <w:rPr>
          <w:sz w:val="28"/>
          <w:szCs w:val="28"/>
        </w:rPr>
        <w:t>Графа заполняется автоматически</w:t>
      </w:r>
    </w:p>
    <w:p w:rsidR="000C050A" w:rsidRDefault="001E17F1" w:rsidP="00ED4F40">
      <w:pPr>
        <w:rPr>
          <w:b/>
          <w:sz w:val="28"/>
          <w:szCs w:val="28"/>
        </w:rPr>
      </w:pPr>
      <w:r w:rsidRPr="001E17F1">
        <w:rPr>
          <w:b/>
          <w:sz w:val="28"/>
          <w:szCs w:val="28"/>
        </w:rPr>
        <w:t>Вкладка «Сканированные документы»</w:t>
      </w:r>
    </w:p>
    <w:p w:rsidR="00921F05" w:rsidRDefault="00921F05" w:rsidP="00921F05">
      <w:r>
        <w:t xml:space="preserve">При указании сведений в графу 44 </w:t>
      </w:r>
      <w:r w:rsidRPr="007B32E9">
        <w:rPr>
          <w:lang w:val="x-none"/>
        </w:rPr>
        <w:t xml:space="preserve"> </w:t>
      </w:r>
      <w:r>
        <w:t>имеется возможность</w:t>
      </w:r>
      <w:r w:rsidRPr="007B32E9">
        <w:rPr>
          <w:lang w:val="x-none"/>
        </w:rPr>
        <w:t xml:space="preserve"> загруз</w:t>
      </w:r>
      <w:r>
        <w:t>ки</w:t>
      </w:r>
      <w:r w:rsidRPr="007B32E9">
        <w:rPr>
          <w:lang w:val="x-none"/>
        </w:rPr>
        <w:t xml:space="preserve"> сканированн</w:t>
      </w:r>
      <w:r>
        <w:t>ой</w:t>
      </w:r>
      <w:r>
        <w:rPr>
          <w:lang w:val="x-none"/>
        </w:rPr>
        <w:t xml:space="preserve"> копи</w:t>
      </w:r>
      <w:r>
        <w:t>и</w:t>
      </w:r>
      <w:r>
        <w:rPr>
          <w:lang w:val="x-none"/>
        </w:rPr>
        <w:t xml:space="preserve"> документ</w:t>
      </w:r>
      <w:r>
        <w:t>а</w:t>
      </w:r>
      <w:r w:rsidRPr="007B32E9">
        <w:rPr>
          <w:lang w:val="x-none"/>
        </w:rPr>
        <w:t xml:space="preserve"> </w:t>
      </w:r>
      <w:r>
        <w:t>в вкладке</w:t>
      </w:r>
      <w:r w:rsidRPr="007B32E9">
        <w:rPr>
          <w:lang w:val="x-none"/>
        </w:rPr>
        <w:t xml:space="preserve"> «Сканированный документ». </w:t>
      </w:r>
    </w:p>
    <w:p w:rsidR="00921F05" w:rsidRDefault="00921F05" w:rsidP="00921F05">
      <w:pPr>
        <w:rPr>
          <w:lang w:val="x-none"/>
        </w:rPr>
      </w:pPr>
      <w:r>
        <w:t>Для загрузки документа нажимается значок</w:t>
      </w:r>
      <w:r w:rsidRPr="007B32E9">
        <w:rPr>
          <w:lang w:val="x-none"/>
        </w:rPr>
        <w:t xml:space="preserve"> </w:t>
      </w:r>
      <w:r w:rsidR="00182C5B" w:rsidRPr="00342634">
        <w:rPr>
          <w:noProof/>
          <w:lang w:eastAsia="ru-RU"/>
        </w:rPr>
        <w:drawing>
          <wp:inline distT="0" distB="0" distL="0" distR="0">
            <wp:extent cx="190500" cy="266700"/>
            <wp:effectExtent l="0" t="0" r="0" b="0"/>
            <wp:docPr id="86"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0500" cy="266700"/>
                    </a:xfrm>
                    <a:prstGeom prst="rect">
                      <a:avLst/>
                    </a:prstGeom>
                    <a:noFill/>
                    <a:ln>
                      <a:noFill/>
                    </a:ln>
                  </pic:spPr>
                </pic:pic>
              </a:graphicData>
            </a:graphic>
          </wp:inline>
        </w:drawing>
      </w:r>
      <w:r>
        <w:rPr>
          <w:lang w:val="x-none"/>
        </w:rPr>
        <w:t xml:space="preserve"> и</w:t>
      </w:r>
      <w:r>
        <w:t xml:space="preserve"> выбирается</w:t>
      </w:r>
      <w:r>
        <w:rPr>
          <w:lang w:val="x-none"/>
        </w:rPr>
        <w:t xml:space="preserve"> </w:t>
      </w:r>
      <w:r>
        <w:t xml:space="preserve">необходимый </w:t>
      </w:r>
      <w:r>
        <w:rPr>
          <w:lang w:val="x-none"/>
        </w:rPr>
        <w:t>документ</w:t>
      </w:r>
      <w:r w:rsidRPr="007B32E9">
        <w:rPr>
          <w:lang w:val="x-none"/>
        </w:rPr>
        <w:t xml:space="preserve">. </w:t>
      </w:r>
      <w:r>
        <w:t xml:space="preserve">Указывается </w:t>
      </w:r>
      <w:r w:rsidRPr="007B32E9">
        <w:rPr>
          <w:lang w:val="x-none"/>
        </w:rPr>
        <w:t xml:space="preserve">код прилагаемого документа </w:t>
      </w:r>
      <w:r>
        <w:t xml:space="preserve">в соответствии с классификатором документов. Для загрузки документа </w:t>
      </w:r>
      <w:r>
        <w:rPr>
          <w:lang w:val="x-none"/>
        </w:rPr>
        <w:t>выб</w:t>
      </w:r>
      <w:r>
        <w:t xml:space="preserve">ирается </w:t>
      </w:r>
      <w:r>
        <w:rPr>
          <w:lang w:val="x-none"/>
        </w:rPr>
        <w:t>кнопк</w:t>
      </w:r>
      <w:r>
        <w:t>а</w:t>
      </w:r>
      <w:r>
        <w:rPr>
          <w:lang w:val="x-none"/>
        </w:rPr>
        <w:t xml:space="preserve"> </w:t>
      </w:r>
      <w:r w:rsidR="00182C5B" w:rsidRPr="00342634">
        <w:rPr>
          <w:noProof/>
          <w:lang w:eastAsia="ru-RU"/>
        </w:rPr>
        <w:drawing>
          <wp:inline distT="0" distB="0" distL="0" distR="0">
            <wp:extent cx="247650" cy="209550"/>
            <wp:effectExtent l="0" t="0" r="0" b="0"/>
            <wp:docPr id="87"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7650" cy="209550"/>
                    </a:xfrm>
                    <a:prstGeom prst="rect">
                      <a:avLst/>
                    </a:prstGeom>
                    <a:noFill/>
                    <a:ln>
                      <a:noFill/>
                    </a:ln>
                  </pic:spPr>
                </pic:pic>
              </a:graphicData>
            </a:graphic>
          </wp:inline>
        </w:drawing>
      </w:r>
      <w:r>
        <w:t xml:space="preserve"> и</w:t>
      </w:r>
      <w:r>
        <w:rPr>
          <w:lang w:val="x-none"/>
        </w:rPr>
        <w:t xml:space="preserve"> наж</w:t>
      </w:r>
      <w:r>
        <w:t xml:space="preserve">имается </w:t>
      </w:r>
      <w:r w:rsidRPr="007B32E9">
        <w:rPr>
          <w:lang w:val="x-none"/>
        </w:rPr>
        <w:t xml:space="preserve">значок </w:t>
      </w:r>
      <w:r w:rsidR="00182C5B" w:rsidRPr="00342634">
        <w:rPr>
          <w:noProof/>
          <w:lang w:eastAsia="ru-RU"/>
        </w:rPr>
        <w:drawing>
          <wp:inline distT="0" distB="0" distL="0" distR="0">
            <wp:extent cx="161925" cy="152400"/>
            <wp:effectExtent l="0" t="0" r="0" b="0"/>
            <wp:docPr id="8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t xml:space="preserve"> для</w:t>
      </w:r>
      <w:r>
        <w:rPr>
          <w:lang w:val="x-none"/>
        </w:rPr>
        <w:t xml:space="preserve"> сохранен</w:t>
      </w:r>
      <w:r>
        <w:t>ия</w:t>
      </w:r>
      <w:r>
        <w:rPr>
          <w:lang w:val="x-none"/>
        </w:rPr>
        <w:t xml:space="preserve"> </w:t>
      </w:r>
      <w:r>
        <w:t xml:space="preserve">файла </w:t>
      </w:r>
      <w:r w:rsidRPr="007B32E9">
        <w:rPr>
          <w:lang w:val="x-none"/>
        </w:rPr>
        <w:t xml:space="preserve">. </w:t>
      </w:r>
      <w:r>
        <w:t>При нажатии на значок</w:t>
      </w:r>
      <w:r w:rsidRPr="007B32E9">
        <w:rPr>
          <w:lang w:val="x-none"/>
        </w:rPr>
        <w:t xml:space="preserve"> </w:t>
      </w:r>
      <w:r w:rsidR="00182C5B" w:rsidRPr="00342634">
        <w:rPr>
          <w:noProof/>
          <w:lang w:eastAsia="ru-RU"/>
        </w:rPr>
        <w:drawing>
          <wp:inline distT="0" distB="0" distL="0" distR="0">
            <wp:extent cx="276225" cy="257175"/>
            <wp:effectExtent l="0" t="0" r="0" b="0"/>
            <wp:docPr id="89"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6225" cy="257175"/>
                    </a:xfrm>
                    <a:prstGeom prst="rect">
                      <a:avLst/>
                    </a:prstGeom>
                    <a:noFill/>
                    <a:ln>
                      <a:noFill/>
                    </a:ln>
                  </pic:spPr>
                </pic:pic>
              </a:graphicData>
            </a:graphic>
          </wp:inline>
        </w:drawing>
      </w:r>
      <w:r w:rsidRPr="007B32E9">
        <w:rPr>
          <w:lang w:val="x-none"/>
        </w:rPr>
        <w:t xml:space="preserve"> можно просмотреть сохраненное изображение. В случае, если какой-либо документ загружен по ошибке, его можно удалить с помощью значка удаления </w:t>
      </w:r>
      <w:r w:rsidR="00182C5B" w:rsidRPr="00342634">
        <w:rPr>
          <w:noProof/>
          <w:lang w:eastAsia="ru-RU"/>
        </w:rPr>
        <w:drawing>
          <wp:inline distT="0" distB="0" distL="0" distR="0">
            <wp:extent cx="219075" cy="247650"/>
            <wp:effectExtent l="0" t="0" r="0" b="0"/>
            <wp:docPr id="90"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t xml:space="preserve"> (Рисунок 69)</w:t>
      </w:r>
      <w:r w:rsidRPr="007B32E9">
        <w:rPr>
          <w:lang w:val="x-none"/>
        </w:rPr>
        <w:t>.</w:t>
      </w:r>
    </w:p>
    <w:p w:rsidR="00921F05" w:rsidRDefault="00182C5B" w:rsidP="00921F05">
      <w:pPr>
        <w:ind w:firstLine="0"/>
        <w:jc w:val="center"/>
        <w:rPr>
          <w:noProof/>
          <w:lang w:eastAsia="ru-RU"/>
        </w:rPr>
      </w:pPr>
      <w:r w:rsidRPr="00342634">
        <w:rPr>
          <w:noProof/>
          <w:lang w:eastAsia="ru-RU"/>
        </w:rPr>
        <w:lastRenderedPageBreak/>
        <w:drawing>
          <wp:inline distT="0" distB="0" distL="0" distR="0">
            <wp:extent cx="6172200" cy="5543550"/>
            <wp:effectExtent l="0" t="0" r="0" b="0"/>
            <wp:docPr id="91"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72200" cy="5543550"/>
                    </a:xfrm>
                    <a:prstGeom prst="rect">
                      <a:avLst/>
                    </a:prstGeom>
                    <a:noFill/>
                    <a:ln>
                      <a:noFill/>
                    </a:ln>
                  </pic:spPr>
                </pic:pic>
              </a:graphicData>
            </a:graphic>
          </wp:inline>
        </w:drawing>
      </w:r>
    </w:p>
    <w:p w:rsidR="00921F05" w:rsidRPr="00B61BD5" w:rsidRDefault="00921F05" w:rsidP="00921F05">
      <w:pPr>
        <w:ind w:firstLine="0"/>
        <w:jc w:val="center"/>
        <w:rPr>
          <w:b/>
        </w:rPr>
      </w:pPr>
      <w:r>
        <w:rPr>
          <w:b/>
          <w:lang w:val="x-none"/>
        </w:rPr>
        <w:t xml:space="preserve">Рисунок </w:t>
      </w:r>
      <w:r>
        <w:rPr>
          <w:b/>
        </w:rPr>
        <w:t>69</w:t>
      </w:r>
      <w:r w:rsidRPr="00B61BD5">
        <w:rPr>
          <w:b/>
          <w:lang w:val="x-none"/>
        </w:rPr>
        <w:t xml:space="preserve">: </w:t>
      </w:r>
      <w:r>
        <w:rPr>
          <w:b/>
        </w:rPr>
        <w:t>Вкладка «С</w:t>
      </w:r>
      <w:r>
        <w:rPr>
          <w:b/>
          <w:lang w:val="x-none"/>
        </w:rPr>
        <w:t>канированн</w:t>
      </w:r>
      <w:r>
        <w:rPr>
          <w:b/>
        </w:rPr>
        <w:t>ый</w:t>
      </w:r>
      <w:r>
        <w:rPr>
          <w:b/>
          <w:lang w:val="x-none"/>
        </w:rPr>
        <w:t xml:space="preserve"> документ</w:t>
      </w:r>
      <w:r>
        <w:rPr>
          <w:b/>
        </w:rPr>
        <w:t>»</w:t>
      </w:r>
    </w:p>
    <w:p w:rsidR="00921F05" w:rsidRPr="00921F05" w:rsidRDefault="00921F05" w:rsidP="00ED4F40">
      <w:pPr>
        <w:rPr>
          <w:sz w:val="28"/>
          <w:szCs w:val="28"/>
        </w:rPr>
      </w:pPr>
    </w:p>
    <w:p w:rsidR="005A40FA" w:rsidRPr="005A40FA" w:rsidRDefault="005A40FA" w:rsidP="005A40FA">
      <w:pPr>
        <w:rPr>
          <w:b/>
          <w:sz w:val="28"/>
          <w:szCs w:val="28"/>
        </w:rPr>
      </w:pPr>
      <w:r w:rsidRPr="005A40FA">
        <w:rPr>
          <w:b/>
          <w:sz w:val="28"/>
          <w:szCs w:val="28"/>
        </w:rPr>
        <w:t xml:space="preserve">Сохранение ДТ </w:t>
      </w:r>
    </w:p>
    <w:p w:rsidR="005A40FA" w:rsidRDefault="005A40FA" w:rsidP="005A40FA">
      <w:r>
        <w:t>После внесения всех сведений декларация</w:t>
      </w:r>
      <w:r w:rsidRPr="007B32E9">
        <w:rPr>
          <w:lang w:val="x-none"/>
        </w:rPr>
        <w:t xml:space="preserve"> может </w:t>
      </w:r>
      <w:r>
        <w:t xml:space="preserve">быть </w:t>
      </w:r>
      <w:r>
        <w:rPr>
          <w:lang w:val="x-none"/>
        </w:rPr>
        <w:t>сохран</w:t>
      </w:r>
      <w:r>
        <w:t xml:space="preserve">ена в системе </w:t>
      </w:r>
      <w:r w:rsidRPr="007B32E9">
        <w:rPr>
          <w:lang w:val="x-none"/>
        </w:rPr>
        <w:t>для подачи</w:t>
      </w:r>
      <w:r>
        <w:t xml:space="preserve"> и регистрации</w:t>
      </w:r>
      <w:r w:rsidRPr="007B32E9">
        <w:rPr>
          <w:lang w:val="x-none"/>
        </w:rPr>
        <w:t xml:space="preserve">. </w:t>
      </w:r>
      <w:r>
        <w:t xml:space="preserve">Сохраненная декларация также может быть удалена либо изменена. Для проверки полноты введенных сведений по графам, т.е. для проведения форматно-логического контроля необходимо нажать на значок </w:t>
      </w:r>
      <w:r w:rsidR="00182C5B" w:rsidRPr="00342634">
        <w:rPr>
          <w:noProof/>
          <w:lang w:eastAsia="ru-RU"/>
        </w:rPr>
        <w:drawing>
          <wp:inline distT="0" distB="0" distL="0" distR="0">
            <wp:extent cx="352425" cy="314325"/>
            <wp:effectExtent l="0" t="0" r="0" b="0"/>
            <wp:docPr id="92"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2425" cy="314325"/>
                    </a:xfrm>
                    <a:prstGeom prst="rect">
                      <a:avLst/>
                    </a:prstGeom>
                    <a:noFill/>
                    <a:ln>
                      <a:noFill/>
                    </a:ln>
                  </pic:spPr>
                </pic:pic>
              </a:graphicData>
            </a:graphic>
          </wp:inline>
        </w:drawing>
      </w:r>
      <w:r w:rsidRPr="007B32E9">
        <w:rPr>
          <w:lang w:val="x-none"/>
        </w:rPr>
        <w:t xml:space="preserve">. Если </w:t>
      </w:r>
      <w:r>
        <w:t>графа</w:t>
      </w:r>
      <w:r>
        <w:rPr>
          <w:lang w:val="x-none"/>
        </w:rPr>
        <w:t xml:space="preserve"> </w:t>
      </w:r>
      <w:r>
        <w:t>не заполнена либо</w:t>
      </w:r>
      <w:r w:rsidRPr="007B32E9">
        <w:rPr>
          <w:lang w:val="x-none"/>
        </w:rPr>
        <w:t xml:space="preserve"> или неправильно заполн</w:t>
      </w:r>
      <w:r>
        <w:rPr>
          <w:lang w:val="x-none"/>
        </w:rPr>
        <w:t>ен</w:t>
      </w:r>
      <w:r>
        <w:t>а</w:t>
      </w:r>
      <w:r w:rsidRPr="007B32E9">
        <w:rPr>
          <w:lang w:val="x-none"/>
        </w:rPr>
        <w:t xml:space="preserve"> появится сообщение об ошибке (</w:t>
      </w:r>
      <w:r>
        <w:t>Рисунок</w:t>
      </w:r>
      <w:r>
        <w:rPr>
          <w:lang w:val="x-none"/>
        </w:rPr>
        <w:t xml:space="preserve"> </w:t>
      </w:r>
      <w:r>
        <w:t>70</w:t>
      </w:r>
      <w:r>
        <w:rPr>
          <w:lang w:val="x-none"/>
        </w:rPr>
        <w:t>)</w:t>
      </w:r>
      <w:r>
        <w:t xml:space="preserve">. </w:t>
      </w:r>
    </w:p>
    <w:p w:rsidR="003D4E57" w:rsidRDefault="003D4E57" w:rsidP="005A40FA"/>
    <w:p w:rsidR="003D4E57" w:rsidRDefault="00182C5B" w:rsidP="003D4E57">
      <w:pPr>
        <w:ind w:firstLine="0"/>
      </w:pPr>
      <w:r w:rsidRPr="00F41136">
        <w:rPr>
          <w:noProof/>
          <w:lang w:eastAsia="ru-RU"/>
        </w:rPr>
        <w:drawing>
          <wp:inline distT="0" distB="0" distL="0" distR="0">
            <wp:extent cx="5905500" cy="962025"/>
            <wp:effectExtent l="0" t="0" r="0" b="0"/>
            <wp:docPr id="9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96">
                      <a:extLst>
                        <a:ext uri="{28A0092B-C50C-407E-A947-70E740481C1C}">
                          <a14:useLocalDpi xmlns:a14="http://schemas.microsoft.com/office/drawing/2010/main" val="0"/>
                        </a:ext>
                      </a:extLst>
                    </a:blip>
                    <a:srcRect l="16414" t="76263" r="15562" b="9427"/>
                    <a:stretch>
                      <a:fillRect/>
                    </a:stretch>
                  </pic:blipFill>
                  <pic:spPr bwMode="auto">
                    <a:xfrm>
                      <a:off x="0" y="0"/>
                      <a:ext cx="5905500" cy="962025"/>
                    </a:xfrm>
                    <a:prstGeom prst="rect">
                      <a:avLst/>
                    </a:prstGeom>
                    <a:noFill/>
                    <a:ln>
                      <a:noFill/>
                    </a:ln>
                  </pic:spPr>
                </pic:pic>
              </a:graphicData>
            </a:graphic>
          </wp:inline>
        </w:drawing>
      </w:r>
    </w:p>
    <w:p w:rsidR="005A40FA" w:rsidRDefault="005A40FA" w:rsidP="005A40FA">
      <w:pPr>
        <w:ind w:firstLine="0"/>
        <w:jc w:val="center"/>
        <w:rPr>
          <w:noProof/>
          <w:lang w:eastAsia="ru-RU"/>
        </w:rPr>
      </w:pPr>
    </w:p>
    <w:p w:rsidR="005A40FA" w:rsidRPr="0027561F" w:rsidRDefault="005A40FA" w:rsidP="005A40FA">
      <w:pPr>
        <w:ind w:firstLine="0"/>
        <w:jc w:val="center"/>
        <w:rPr>
          <w:b/>
        </w:rPr>
      </w:pPr>
      <w:r>
        <w:rPr>
          <w:b/>
          <w:lang w:val="x-none"/>
        </w:rPr>
        <w:t xml:space="preserve">Рисунок </w:t>
      </w:r>
      <w:r>
        <w:rPr>
          <w:b/>
        </w:rPr>
        <w:t>70</w:t>
      </w:r>
      <w:r w:rsidRPr="0027561F">
        <w:rPr>
          <w:b/>
          <w:lang w:val="x-none"/>
        </w:rPr>
        <w:t xml:space="preserve">: Сообщение об ошибке </w:t>
      </w:r>
    </w:p>
    <w:p w:rsidR="005A40FA" w:rsidRDefault="005A40FA" w:rsidP="005A40FA">
      <w:pPr>
        <w:rPr>
          <w:lang w:val="x-none"/>
        </w:rPr>
      </w:pPr>
      <w:r>
        <w:t>Е</w:t>
      </w:r>
      <w:r w:rsidRPr="007B32E9">
        <w:rPr>
          <w:lang w:val="x-none"/>
        </w:rPr>
        <w:t>сли все поля</w:t>
      </w:r>
      <w:r>
        <w:t xml:space="preserve"> и графы</w:t>
      </w:r>
      <w:r w:rsidRPr="007B32E9">
        <w:rPr>
          <w:lang w:val="x-none"/>
        </w:rPr>
        <w:t xml:space="preserve"> заполнены правильно, сообщение </w:t>
      </w:r>
      <w:r>
        <w:t xml:space="preserve">о </w:t>
      </w:r>
      <w:r>
        <w:rPr>
          <w:lang w:val="x-none"/>
        </w:rPr>
        <w:t>подтверждени</w:t>
      </w:r>
      <w:r>
        <w:t>и</w:t>
      </w:r>
      <w:r w:rsidRPr="007B32E9">
        <w:rPr>
          <w:lang w:val="x-none"/>
        </w:rPr>
        <w:t xml:space="preserve"> (</w:t>
      </w:r>
      <w:r>
        <w:t>Рисунок</w:t>
      </w:r>
      <w:r w:rsidR="007201CD">
        <w:rPr>
          <w:lang w:val="x-none"/>
        </w:rPr>
        <w:t xml:space="preserve"> </w:t>
      </w:r>
      <w:r w:rsidR="007201CD">
        <w:t>71</w:t>
      </w:r>
      <w:r w:rsidRPr="007B32E9">
        <w:rPr>
          <w:lang w:val="x-none"/>
        </w:rPr>
        <w:t xml:space="preserve">) </w:t>
      </w:r>
      <w:r>
        <w:t>отобразится на экране</w:t>
      </w:r>
      <w:r w:rsidRPr="007B32E9">
        <w:rPr>
          <w:lang w:val="x-none"/>
        </w:rPr>
        <w:t>.</w:t>
      </w:r>
    </w:p>
    <w:p w:rsidR="005A40FA" w:rsidRDefault="005A40FA" w:rsidP="005A40FA">
      <w:pPr>
        <w:ind w:firstLine="0"/>
        <w:jc w:val="center"/>
      </w:pPr>
    </w:p>
    <w:p w:rsidR="005A40FA" w:rsidRDefault="00182C5B" w:rsidP="005A40FA">
      <w:pPr>
        <w:ind w:firstLine="0"/>
        <w:jc w:val="center"/>
        <w:rPr>
          <w:noProof/>
          <w:lang w:eastAsia="ru-RU"/>
        </w:rPr>
      </w:pPr>
      <w:r w:rsidRPr="00342634">
        <w:rPr>
          <w:noProof/>
          <w:lang w:eastAsia="ru-RU"/>
        </w:rPr>
        <w:drawing>
          <wp:inline distT="0" distB="0" distL="0" distR="0">
            <wp:extent cx="3533775" cy="1647825"/>
            <wp:effectExtent l="0" t="0" r="0" b="0"/>
            <wp:docPr id="94"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533775" cy="1647825"/>
                    </a:xfrm>
                    <a:prstGeom prst="rect">
                      <a:avLst/>
                    </a:prstGeom>
                    <a:noFill/>
                    <a:ln>
                      <a:noFill/>
                    </a:ln>
                  </pic:spPr>
                </pic:pic>
              </a:graphicData>
            </a:graphic>
          </wp:inline>
        </w:drawing>
      </w:r>
    </w:p>
    <w:p w:rsidR="005A40FA" w:rsidRDefault="00AE549F" w:rsidP="005A40FA">
      <w:pPr>
        <w:ind w:firstLine="0"/>
        <w:jc w:val="center"/>
        <w:rPr>
          <w:b/>
        </w:rPr>
      </w:pPr>
      <w:r>
        <w:rPr>
          <w:b/>
        </w:rPr>
        <w:t>Рисунок 71</w:t>
      </w:r>
      <w:r w:rsidR="005A40FA" w:rsidRPr="00D20E61">
        <w:rPr>
          <w:b/>
        </w:rPr>
        <w:t>: Сообщение о подт</w:t>
      </w:r>
      <w:r w:rsidR="005A40FA">
        <w:rPr>
          <w:b/>
        </w:rPr>
        <w:t>верждении</w:t>
      </w:r>
    </w:p>
    <w:p w:rsidR="005A40FA" w:rsidRPr="00E5749F" w:rsidRDefault="005A40FA" w:rsidP="00C56C5C">
      <w:pPr>
        <w:ind w:firstLine="708"/>
      </w:pPr>
      <w:r>
        <w:t>В сохраненную декларацию можно вносить изменения до подачи. Для этого используется функция «Извлечь».</w:t>
      </w:r>
    </w:p>
    <w:p w:rsidR="005A40FA" w:rsidRDefault="005A40FA" w:rsidP="005A40FA">
      <w:pPr>
        <w:ind w:firstLine="0"/>
        <w:jc w:val="left"/>
        <w:rPr>
          <w:b/>
        </w:rPr>
      </w:pPr>
      <w:r>
        <w:rPr>
          <w:b/>
        </w:rPr>
        <w:t>Иные операции меню</w:t>
      </w:r>
    </w:p>
    <w:p w:rsidR="005A40FA" w:rsidRPr="00DF0783" w:rsidRDefault="005A40FA" w:rsidP="005A40FA">
      <w:pPr>
        <w:ind w:firstLine="0"/>
        <w:jc w:val="left"/>
        <w:rPr>
          <w:b/>
          <w:lang w:val="x-none"/>
        </w:rPr>
      </w:pPr>
      <w:r w:rsidRPr="00DF0783">
        <w:t>Экспорт</w:t>
      </w:r>
      <w:r>
        <w:rPr>
          <w:b/>
        </w:rPr>
        <w:t xml:space="preserve"> </w:t>
      </w:r>
      <w:r w:rsidRPr="007B32E9">
        <w:rPr>
          <w:lang w:val="x-none"/>
        </w:rPr>
        <w:t>ДТ в файл XML для дальнейшего использования на локальном компьютере.</w:t>
      </w:r>
    </w:p>
    <w:p w:rsidR="005A40FA" w:rsidRPr="00FA5609" w:rsidRDefault="00182C5B" w:rsidP="005A40FA">
      <w:r w:rsidRPr="00342634">
        <w:rPr>
          <w:noProof/>
          <w:lang w:eastAsia="ru-RU"/>
        </w:rPr>
        <w:drawing>
          <wp:inline distT="0" distB="0" distL="0" distR="0">
            <wp:extent cx="390525" cy="381000"/>
            <wp:effectExtent l="0" t="0" r="0" b="0"/>
            <wp:docPr id="95"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90525" cy="381000"/>
                    </a:xfrm>
                    <a:prstGeom prst="rect">
                      <a:avLst/>
                    </a:prstGeom>
                    <a:noFill/>
                    <a:ln>
                      <a:noFill/>
                    </a:ln>
                  </pic:spPr>
                </pic:pic>
              </a:graphicData>
            </a:graphic>
          </wp:inline>
        </w:drawing>
      </w:r>
      <w:r w:rsidR="005A40FA" w:rsidRPr="007B32E9">
        <w:rPr>
          <w:lang w:val="x-none"/>
        </w:rPr>
        <w:t xml:space="preserve"> Импорт из файла XML, который уже с</w:t>
      </w:r>
      <w:r w:rsidR="005A40FA">
        <w:rPr>
          <w:lang w:val="x-none"/>
        </w:rPr>
        <w:t>охранен на локальном компьютере</w:t>
      </w:r>
    </w:p>
    <w:p w:rsidR="005A40FA" w:rsidRPr="007B32E9" w:rsidRDefault="00182C5B" w:rsidP="005A40FA">
      <w:pPr>
        <w:rPr>
          <w:lang w:val="x-none"/>
        </w:rPr>
      </w:pPr>
      <w:r w:rsidRPr="00342634">
        <w:rPr>
          <w:noProof/>
          <w:lang w:eastAsia="ru-RU"/>
        </w:rPr>
        <w:drawing>
          <wp:inline distT="0" distB="0" distL="0" distR="0">
            <wp:extent cx="390525" cy="371475"/>
            <wp:effectExtent l="0" t="0" r="0" b="0"/>
            <wp:docPr id="9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90525" cy="371475"/>
                    </a:xfrm>
                    <a:prstGeom prst="rect">
                      <a:avLst/>
                    </a:prstGeom>
                    <a:noFill/>
                    <a:ln>
                      <a:noFill/>
                    </a:ln>
                  </pic:spPr>
                </pic:pic>
              </a:graphicData>
            </a:graphic>
          </wp:inline>
        </w:drawing>
      </w:r>
      <w:r w:rsidR="005A40FA" w:rsidRPr="007B32E9">
        <w:rPr>
          <w:lang w:val="x-none"/>
        </w:rPr>
        <w:t xml:space="preserve"> Импорт из файла Excel</w:t>
      </w:r>
    </w:p>
    <w:p w:rsidR="00C56C5C" w:rsidRDefault="00182C5B" w:rsidP="005A40FA">
      <w:r w:rsidRPr="00342634">
        <w:rPr>
          <w:noProof/>
          <w:lang w:eastAsia="ru-RU"/>
        </w:rPr>
        <w:drawing>
          <wp:inline distT="0" distB="0" distL="0" distR="0">
            <wp:extent cx="304800" cy="276225"/>
            <wp:effectExtent l="0" t="0" r="0" b="0"/>
            <wp:docPr id="97"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4800" cy="276225"/>
                    </a:xfrm>
                    <a:prstGeom prst="rect">
                      <a:avLst/>
                    </a:prstGeom>
                    <a:noFill/>
                    <a:ln>
                      <a:noFill/>
                    </a:ln>
                  </pic:spPr>
                </pic:pic>
              </a:graphicData>
            </a:graphic>
          </wp:inline>
        </w:drawing>
      </w:r>
      <w:r w:rsidR="005A40FA" w:rsidRPr="007B32E9">
        <w:rPr>
          <w:lang w:val="x-none"/>
        </w:rPr>
        <w:t xml:space="preserve"> Сохранить декларацию в системе АСТАНА-1 </w:t>
      </w:r>
    </w:p>
    <w:p w:rsidR="005A40FA" w:rsidRPr="00186DB1" w:rsidRDefault="00182C5B" w:rsidP="005A40FA">
      <w:r w:rsidRPr="00342634">
        <w:rPr>
          <w:noProof/>
          <w:lang w:eastAsia="ru-RU"/>
        </w:rPr>
        <w:drawing>
          <wp:inline distT="0" distB="0" distL="0" distR="0">
            <wp:extent cx="390525" cy="257175"/>
            <wp:effectExtent l="0" t="0" r="0" b="0"/>
            <wp:docPr id="98"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90525" cy="257175"/>
                    </a:xfrm>
                    <a:prstGeom prst="rect">
                      <a:avLst/>
                    </a:prstGeom>
                    <a:noFill/>
                    <a:ln>
                      <a:noFill/>
                    </a:ln>
                  </pic:spPr>
                </pic:pic>
              </a:graphicData>
            </a:graphic>
          </wp:inline>
        </w:drawing>
      </w:r>
      <w:r w:rsidR="005A40FA" w:rsidRPr="007B32E9">
        <w:rPr>
          <w:lang w:val="x-none"/>
        </w:rPr>
        <w:t xml:space="preserve"> регистрация и </w:t>
      </w:r>
      <w:r w:rsidR="005A40FA">
        <w:t>запуск системы управления рисками</w:t>
      </w:r>
      <w:r w:rsidR="005A40FA">
        <w:rPr>
          <w:lang w:val="x-none"/>
        </w:rPr>
        <w:t xml:space="preserve"> одновременно</w:t>
      </w:r>
    </w:p>
    <w:p w:rsidR="005A40FA" w:rsidRPr="007B32E9" w:rsidRDefault="00182C5B" w:rsidP="005A40FA">
      <w:pPr>
        <w:rPr>
          <w:lang w:val="x-none"/>
        </w:rPr>
      </w:pPr>
      <w:r w:rsidRPr="00342634">
        <w:rPr>
          <w:noProof/>
          <w:lang w:eastAsia="ru-RU"/>
        </w:rPr>
        <w:drawing>
          <wp:inline distT="0" distB="0" distL="0" distR="0">
            <wp:extent cx="161925" cy="228600"/>
            <wp:effectExtent l="0" t="0" r="0" b="0"/>
            <wp:docPr id="9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61925" cy="228600"/>
                    </a:xfrm>
                    <a:prstGeom prst="rect">
                      <a:avLst/>
                    </a:prstGeom>
                    <a:noFill/>
                    <a:ln>
                      <a:noFill/>
                    </a:ln>
                  </pic:spPr>
                </pic:pic>
              </a:graphicData>
            </a:graphic>
          </wp:inline>
        </w:drawing>
      </w:r>
      <w:r w:rsidR="005A40FA" w:rsidRPr="007B32E9">
        <w:rPr>
          <w:lang w:val="x-none"/>
        </w:rPr>
        <w:t xml:space="preserve"> добавить новый товар.</w:t>
      </w:r>
    </w:p>
    <w:p w:rsidR="005A40FA" w:rsidRPr="00BC381C" w:rsidRDefault="00182C5B" w:rsidP="005A40FA">
      <w:r w:rsidRPr="00342634">
        <w:rPr>
          <w:noProof/>
          <w:lang w:eastAsia="ru-RU"/>
        </w:rPr>
        <w:drawing>
          <wp:inline distT="0" distB="0" distL="0" distR="0">
            <wp:extent cx="276225" cy="219075"/>
            <wp:effectExtent l="0" t="0" r="0" b="0"/>
            <wp:docPr id="10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6225" cy="219075"/>
                    </a:xfrm>
                    <a:prstGeom prst="rect">
                      <a:avLst/>
                    </a:prstGeom>
                    <a:noFill/>
                    <a:ln>
                      <a:noFill/>
                    </a:ln>
                  </pic:spPr>
                </pic:pic>
              </a:graphicData>
            </a:graphic>
          </wp:inline>
        </w:drawing>
      </w:r>
      <w:r w:rsidR="005A40FA" w:rsidRPr="007B32E9">
        <w:rPr>
          <w:lang w:val="x-none"/>
        </w:rPr>
        <w:t xml:space="preserve"> </w:t>
      </w:r>
      <w:r w:rsidR="005A40FA">
        <w:rPr>
          <w:lang w:val="x-none"/>
        </w:rPr>
        <w:t>удалить товар</w:t>
      </w:r>
      <w:r w:rsidR="005A40FA" w:rsidRPr="007B32E9">
        <w:rPr>
          <w:lang w:val="x-none"/>
        </w:rPr>
        <w:t xml:space="preserve">. Сначала нужно выбрать товар, затем нажать </w:t>
      </w:r>
      <w:r w:rsidR="005A40FA">
        <w:t>значок</w:t>
      </w:r>
    </w:p>
    <w:p w:rsidR="001E17F1" w:rsidRPr="001E17F1" w:rsidRDefault="001E17F1" w:rsidP="00ED4F40">
      <w:pPr>
        <w:rPr>
          <w:sz w:val="28"/>
          <w:szCs w:val="28"/>
        </w:rPr>
      </w:pPr>
    </w:p>
    <w:p w:rsidR="000C050A" w:rsidRPr="001E17F1" w:rsidRDefault="000C050A" w:rsidP="00ED4F40">
      <w:pPr>
        <w:rPr>
          <w:b/>
          <w:sz w:val="28"/>
          <w:szCs w:val="28"/>
        </w:rPr>
      </w:pPr>
    </w:p>
    <w:p w:rsidR="00BF7E30" w:rsidRDefault="00BF7E30" w:rsidP="00BF7E30">
      <w:pPr>
        <w:pStyle w:val="30"/>
        <w:tabs>
          <w:tab w:val="left" w:pos="851"/>
        </w:tabs>
        <w:rPr>
          <w:color w:val="000000"/>
          <w:lang w:eastAsia="ru-RU"/>
        </w:rPr>
      </w:pPr>
      <w:bookmarkStart w:id="30" w:name="_Toc502334113"/>
      <w:bookmarkStart w:id="31" w:name="_Toc503484762"/>
      <w:r w:rsidRPr="003721BA">
        <w:rPr>
          <w:color w:val="000000"/>
          <w:lang w:eastAsia="ru-RU"/>
        </w:rPr>
        <w:t xml:space="preserve">Регистрация и контроль ДТ </w:t>
      </w:r>
      <w:bookmarkEnd w:id="30"/>
      <w:bookmarkEnd w:id="31"/>
    </w:p>
    <w:p w:rsidR="00BF7E30" w:rsidRDefault="00BF7E30" w:rsidP="00BF7E30">
      <w:pPr>
        <w:rPr>
          <w:lang w:eastAsia="ru-RU"/>
        </w:rPr>
      </w:pPr>
      <w:r w:rsidRPr="00D664C9">
        <w:rPr>
          <w:lang w:val="x-none" w:eastAsia="ru-RU"/>
        </w:rPr>
        <w:t xml:space="preserve">Чтобы </w:t>
      </w:r>
      <w:r>
        <w:rPr>
          <w:lang w:eastAsia="ru-RU"/>
        </w:rPr>
        <w:t>направить декларацию на регистрацию</w:t>
      </w:r>
      <w:r w:rsidRPr="00D664C9">
        <w:rPr>
          <w:lang w:val="x-none" w:eastAsia="ru-RU"/>
        </w:rPr>
        <w:t xml:space="preserve"> </w:t>
      </w:r>
      <w:r>
        <w:rPr>
          <w:lang w:eastAsia="ru-RU"/>
        </w:rPr>
        <w:t>необходимо</w:t>
      </w:r>
      <w:r>
        <w:rPr>
          <w:lang w:val="x-none" w:eastAsia="ru-RU"/>
        </w:rPr>
        <w:t xml:space="preserve"> найти ДТ, сохраненн</w:t>
      </w:r>
      <w:r>
        <w:rPr>
          <w:lang w:eastAsia="ru-RU"/>
        </w:rPr>
        <w:t>ую</w:t>
      </w:r>
      <w:r w:rsidRPr="00D664C9">
        <w:rPr>
          <w:lang w:val="x-none" w:eastAsia="ru-RU"/>
        </w:rPr>
        <w:t xml:space="preserve"> в системе, через библиотеку документов «АСТАНА-1 </w:t>
      </w:r>
      <w:r>
        <w:sym w:font="Wingdings" w:char="F0E0"/>
      </w:r>
      <w:r w:rsidRPr="00D664C9">
        <w:rPr>
          <w:lang w:val="x-none" w:eastAsia="ru-RU"/>
        </w:rPr>
        <w:t xml:space="preserve"> Декларирование </w:t>
      </w:r>
      <w:r>
        <w:sym w:font="Wingdings" w:char="F0E0"/>
      </w:r>
      <w:r w:rsidRPr="00D664C9">
        <w:rPr>
          <w:lang w:val="x-none" w:eastAsia="ru-RU"/>
        </w:rPr>
        <w:t xml:space="preserve"> </w:t>
      </w:r>
      <w:r>
        <w:rPr>
          <w:lang w:eastAsia="ru-RU"/>
        </w:rPr>
        <w:t>Декларация на товары</w:t>
      </w:r>
      <w:r>
        <w:rPr>
          <w:lang w:val="x-none" w:eastAsia="ru-RU"/>
        </w:rPr>
        <w:t>»</w:t>
      </w:r>
      <w:r>
        <w:rPr>
          <w:lang w:eastAsia="ru-RU"/>
        </w:rPr>
        <w:t xml:space="preserve">. При этом отображается список деклараций на товары. При </w:t>
      </w:r>
      <w:r w:rsidR="009E65DB">
        <w:rPr>
          <w:lang w:eastAsia="ru-RU"/>
        </w:rPr>
        <w:t xml:space="preserve">выборе операции </w:t>
      </w:r>
      <w:r w:rsidRPr="00D664C9">
        <w:rPr>
          <w:lang w:val="x-none" w:eastAsia="ru-RU"/>
        </w:rPr>
        <w:t xml:space="preserve"> «</w:t>
      </w:r>
      <w:r>
        <w:rPr>
          <w:lang w:val="x-none" w:eastAsia="ru-RU"/>
        </w:rPr>
        <w:t>Извлечь</w:t>
      </w:r>
      <w:r w:rsidRPr="00D664C9">
        <w:rPr>
          <w:lang w:val="x-none" w:eastAsia="ru-RU"/>
        </w:rPr>
        <w:t>»</w:t>
      </w:r>
      <w:r>
        <w:rPr>
          <w:lang w:eastAsia="ru-RU"/>
        </w:rPr>
        <w:t xml:space="preserve"> </w:t>
      </w:r>
      <w:r w:rsidRPr="00D664C9">
        <w:rPr>
          <w:lang w:val="x-none" w:eastAsia="ru-RU"/>
        </w:rPr>
        <w:t>(</w:t>
      </w:r>
      <w:r>
        <w:rPr>
          <w:lang w:eastAsia="ru-RU"/>
        </w:rPr>
        <w:t>Рисунок</w:t>
      </w:r>
      <w:r w:rsidR="00AE549F">
        <w:rPr>
          <w:lang w:val="x-none" w:eastAsia="ru-RU"/>
        </w:rPr>
        <w:t xml:space="preserve"> </w:t>
      </w:r>
      <w:r w:rsidR="00AE549F">
        <w:rPr>
          <w:lang w:eastAsia="ru-RU"/>
        </w:rPr>
        <w:t>7</w:t>
      </w:r>
      <w:r>
        <w:rPr>
          <w:lang w:eastAsia="ru-RU"/>
        </w:rPr>
        <w:t>3</w:t>
      </w:r>
      <w:r w:rsidRPr="00D664C9">
        <w:rPr>
          <w:lang w:val="x-none" w:eastAsia="ru-RU"/>
        </w:rPr>
        <w:t>)</w:t>
      </w:r>
      <w:r w:rsidR="009E65DB">
        <w:rPr>
          <w:lang w:eastAsia="ru-RU"/>
        </w:rPr>
        <w:t xml:space="preserve"> появится возможность внести изменения в ДТ</w:t>
      </w:r>
      <w:r w:rsidRPr="00D664C9">
        <w:rPr>
          <w:lang w:val="x-none" w:eastAsia="ru-RU"/>
        </w:rPr>
        <w:t>.</w:t>
      </w:r>
    </w:p>
    <w:p w:rsidR="00BF7E30" w:rsidRDefault="00182C5B" w:rsidP="00C8323D">
      <w:pPr>
        <w:ind w:firstLine="0"/>
        <w:rPr>
          <w:lang w:eastAsia="ru-RU"/>
        </w:rPr>
      </w:pPr>
      <w:r w:rsidRPr="00F41136">
        <w:rPr>
          <w:noProof/>
          <w:lang w:eastAsia="ru-RU"/>
        </w:rPr>
        <w:lastRenderedPageBreak/>
        <w:drawing>
          <wp:inline distT="0" distB="0" distL="0" distR="0">
            <wp:extent cx="5962650" cy="2886075"/>
            <wp:effectExtent l="0" t="0" r="0" b="0"/>
            <wp:docPr id="10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04">
                      <a:extLst>
                        <a:ext uri="{28A0092B-C50C-407E-A947-70E740481C1C}">
                          <a14:useLocalDpi xmlns:a14="http://schemas.microsoft.com/office/drawing/2010/main" val="0"/>
                        </a:ext>
                      </a:extLst>
                    </a:blip>
                    <a:srcRect l="5016" t="16833" r="18571" b="16837"/>
                    <a:stretch>
                      <a:fillRect/>
                    </a:stretch>
                  </pic:blipFill>
                  <pic:spPr bwMode="auto">
                    <a:xfrm>
                      <a:off x="0" y="0"/>
                      <a:ext cx="5962650" cy="2886075"/>
                    </a:xfrm>
                    <a:prstGeom prst="rect">
                      <a:avLst/>
                    </a:prstGeom>
                    <a:noFill/>
                    <a:ln>
                      <a:noFill/>
                    </a:ln>
                  </pic:spPr>
                </pic:pic>
              </a:graphicData>
            </a:graphic>
          </wp:inline>
        </w:drawing>
      </w:r>
    </w:p>
    <w:p w:rsidR="00BF7E30" w:rsidRPr="00D664C9" w:rsidRDefault="00AE549F" w:rsidP="00BF7E30">
      <w:pPr>
        <w:ind w:firstLine="0"/>
        <w:jc w:val="center"/>
        <w:rPr>
          <w:lang w:eastAsia="ru-RU"/>
        </w:rPr>
      </w:pPr>
      <w:r>
        <w:rPr>
          <w:b/>
          <w:lang w:val="x-none" w:eastAsia="ru-RU"/>
        </w:rPr>
        <w:t xml:space="preserve">Рисунок </w:t>
      </w:r>
      <w:r>
        <w:rPr>
          <w:b/>
          <w:lang w:eastAsia="ru-RU"/>
        </w:rPr>
        <w:t>7</w:t>
      </w:r>
      <w:r w:rsidR="00BF7E30">
        <w:rPr>
          <w:b/>
          <w:lang w:eastAsia="ru-RU"/>
        </w:rPr>
        <w:t>3</w:t>
      </w:r>
      <w:r w:rsidR="00BF7E30" w:rsidRPr="00061FCD">
        <w:rPr>
          <w:b/>
          <w:lang w:val="x-none" w:eastAsia="ru-RU"/>
        </w:rPr>
        <w:t>: Найти и Извлечь сохраненную ДТ</w:t>
      </w:r>
    </w:p>
    <w:p w:rsidR="00BF7E30" w:rsidRDefault="00BF7E30" w:rsidP="00BF7E30">
      <w:pPr>
        <w:rPr>
          <w:lang w:val="x-none" w:eastAsia="ru-RU"/>
        </w:rPr>
      </w:pPr>
      <w:r>
        <w:rPr>
          <w:lang w:eastAsia="ru-RU"/>
        </w:rPr>
        <w:t xml:space="preserve">При отсутствии необходимости внесения каких-либо изменений </w:t>
      </w:r>
      <w:r>
        <w:rPr>
          <w:lang w:val="x-none" w:eastAsia="ru-RU"/>
        </w:rPr>
        <w:t>деклараци</w:t>
      </w:r>
      <w:r>
        <w:rPr>
          <w:lang w:eastAsia="ru-RU"/>
        </w:rPr>
        <w:t xml:space="preserve">я может быть </w:t>
      </w:r>
      <w:r w:rsidR="00AE549F">
        <w:rPr>
          <w:lang w:eastAsia="ru-RU"/>
        </w:rPr>
        <w:t>подана в таможенную систему для регистрации путем присвоения справочного таможенного номера</w:t>
      </w:r>
      <w:r w:rsidR="00B25959">
        <w:rPr>
          <w:lang w:eastAsia="ru-RU"/>
        </w:rPr>
        <w:t>, проверки наличия денежных средств на лицевом счете</w:t>
      </w:r>
      <w:r w:rsidR="00AE549F">
        <w:rPr>
          <w:lang w:eastAsia="ru-RU"/>
        </w:rPr>
        <w:t xml:space="preserve"> и запуска </w:t>
      </w:r>
      <w:r w:rsidR="00B25959">
        <w:rPr>
          <w:lang w:eastAsia="ru-RU"/>
        </w:rPr>
        <w:t xml:space="preserve">системы управления риска </w:t>
      </w:r>
      <w:r>
        <w:rPr>
          <w:lang w:eastAsia="ru-RU"/>
        </w:rPr>
        <w:t>путем нажатия на кнопку</w:t>
      </w:r>
      <w:r w:rsidRPr="00D664C9">
        <w:rPr>
          <w:lang w:val="x-none" w:eastAsia="ru-RU"/>
        </w:rPr>
        <w:t xml:space="preserve"> </w:t>
      </w:r>
      <w:r w:rsidR="00182C5B" w:rsidRPr="00342634">
        <w:rPr>
          <w:noProof/>
          <w:lang w:eastAsia="ru-RU"/>
        </w:rPr>
        <w:drawing>
          <wp:inline distT="0" distB="0" distL="0" distR="0">
            <wp:extent cx="390525" cy="276225"/>
            <wp:effectExtent l="0" t="0" r="0" b="0"/>
            <wp:docPr id="102"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90525" cy="276225"/>
                    </a:xfrm>
                    <a:prstGeom prst="rect">
                      <a:avLst/>
                    </a:prstGeom>
                    <a:noFill/>
                    <a:ln>
                      <a:noFill/>
                    </a:ln>
                  </pic:spPr>
                </pic:pic>
              </a:graphicData>
            </a:graphic>
          </wp:inline>
        </w:drawing>
      </w:r>
      <w:r w:rsidRPr="00D664C9">
        <w:rPr>
          <w:lang w:val="x-none" w:eastAsia="ru-RU"/>
        </w:rPr>
        <w:t xml:space="preserve"> «По</w:t>
      </w:r>
      <w:r>
        <w:rPr>
          <w:lang w:val="x-none" w:eastAsia="ru-RU"/>
        </w:rPr>
        <w:t>дтвердить и запустить контроль»</w:t>
      </w:r>
      <w:r>
        <w:rPr>
          <w:lang w:eastAsia="ru-RU"/>
        </w:rPr>
        <w:t xml:space="preserve"> </w:t>
      </w:r>
      <w:r w:rsidRPr="00D664C9">
        <w:rPr>
          <w:lang w:val="x-none" w:eastAsia="ru-RU"/>
        </w:rPr>
        <w:t>(</w:t>
      </w:r>
      <w:r>
        <w:rPr>
          <w:lang w:eastAsia="ru-RU"/>
        </w:rPr>
        <w:t>Рисунок</w:t>
      </w:r>
      <w:r w:rsidR="00AE549F">
        <w:rPr>
          <w:lang w:val="x-none" w:eastAsia="ru-RU"/>
        </w:rPr>
        <w:t xml:space="preserve"> </w:t>
      </w:r>
      <w:r w:rsidR="00AE549F">
        <w:rPr>
          <w:lang w:eastAsia="ru-RU"/>
        </w:rPr>
        <w:t>74</w:t>
      </w:r>
      <w:r w:rsidRPr="00D664C9">
        <w:rPr>
          <w:lang w:val="x-none" w:eastAsia="ru-RU"/>
        </w:rPr>
        <w:t>).</w:t>
      </w:r>
    </w:p>
    <w:p w:rsidR="00BF7E30" w:rsidRDefault="00182C5B" w:rsidP="00BF7E30">
      <w:pPr>
        <w:ind w:firstLine="0"/>
        <w:jc w:val="center"/>
        <w:rPr>
          <w:noProof/>
          <w:lang w:eastAsia="ru-RU"/>
        </w:rPr>
      </w:pPr>
      <w:r w:rsidRPr="00342634">
        <w:rPr>
          <w:noProof/>
          <w:lang w:eastAsia="ru-RU"/>
        </w:rPr>
        <w:drawing>
          <wp:inline distT="0" distB="0" distL="0" distR="0">
            <wp:extent cx="4810125" cy="1609725"/>
            <wp:effectExtent l="0" t="0" r="0" b="0"/>
            <wp:docPr id="10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810125" cy="1609725"/>
                    </a:xfrm>
                    <a:prstGeom prst="rect">
                      <a:avLst/>
                    </a:prstGeom>
                    <a:noFill/>
                    <a:ln>
                      <a:noFill/>
                    </a:ln>
                  </pic:spPr>
                </pic:pic>
              </a:graphicData>
            </a:graphic>
          </wp:inline>
        </w:drawing>
      </w:r>
    </w:p>
    <w:p w:rsidR="00BF7E30" w:rsidRPr="00AF081C" w:rsidRDefault="00AE549F" w:rsidP="00BF7E30">
      <w:pPr>
        <w:ind w:firstLine="0"/>
        <w:jc w:val="center"/>
        <w:rPr>
          <w:b/>
          <w:lang w:val="x-none" w:eastAsia="ru-RU"/>
        </w:rPr>
      </w:pPr>
      <w:r>
        <w:rPr>
          <w:b/>
          <w:lang w:val="x-none" w:eastAsia="ru-RU"/>
        </w:rPr>
        <w:t xml:space="preserve">Рисунок </w:t>
      </w:r>
      <w:r>
        <w:rPr>
          <w:b/>
          <w:lang w:eastAsia="ru-RU"/>
        </w:rPr>
        <w:t>7</w:t>
      </w:r>
      <w:r w:rsidR="00BF7E30" w:rsidRPr="00AF081C">
        <w:rPr>
          <w:b/>
          <w:lang w:val="x-none" w:eastAsia="ru-RU"/>
        </w:rPr>
        <w:t xml:space="preserve">6: Сообщение о </w:t>
      </w:r>
      <w:r w:rsidR="00B24171">
        <w:rPr>
          <w:b/>
          <w:lang w:eastAsia="ru-RU"/>
        </w:rPr>
        <w:t>запуске системы управления рисками</w:t>
      </w:r>
    </w:p>
    <w:p w:rsidR="00BF7E30" w:rsidRPr="00D664C9" w:rsidRDefault="00BF7E30" w:rsidP="00BF7E30">
      <w:pPr>
        <w:ind w:firstLine="0"/>
        <w:jc w:val="center"/>
        <w:rPr>
          <w:lang w:eastAsia="ru-RU"/>
        </w:rPr>
      </w:pPr>
    </w:p>
    <w:p w:rsidR="000C050A" w:rsidRDefault="00BF7E30" w:rsidP="00ED4F40">
      <w:pPr>
        <w:rPr>
          <w:lang w:eastAsia="ru-RU"/>
        </w:rPr>
      </w:pPr>
      <w:r>
        <w:rPr>
          <w:lang w:eastAsia="ru-RU"/>
        </w:rPr>
        <w:t>При запуске системы управления рисками система обрабатывает данные в декларации и направляет в определенный коридор</w:t>
      </w:r>
      <w:r w:rsidR="00B24171">
        <w:rPr>
          <w:lang w:eastAsia="ru-RU"/>
        </w:rPr>
        <w:t xml:space="preserve"> для таможенного контроля</w:t>
      </w:r>
      <w:r>
        <w:rPr>
          <w:lang w:eastAsia="ru-RU"/>
        </w:rPr>
        <w:t>: при отсутствии рисков</w:t>
      </w:r>
      <w:r w:rsidR="00B24171">
        <w:rPr>
          <w:lang w:eastAsia="ru-RU"/>
        </w:rPr>
        <w:t xml:space="preserve"> в зеленый</w:t>
      </w:r>
      <w:r>
        <w:rPr>
          <w:lang w:eastAsia="ru-RU"/>
        </w:rPr>
        <w:t xml:space="preserve">, желтый для документального контроля, в синий для </w:t>
      </w:r>
      <w:r w:rsidR="00B24171">
        <w:rPr>
          <w:lang w:eastAsia="ru-RU"/>
        </w:rPr>
        <w:t xml:space="preserve">возможной </w:t>
      </w:r>
      <w:r>
        <w:rPr>
          <w:lang w:eastAsia="ru-RU"/>
        </w:rPr>
        <w:t>проверки документов и сведений после выпуска товаров, красный для проведения физического контроля</w:t>
      </w:r>
      <w:r w:rsidR="009E61A3">
        <w:rPr>
          <w:lang w:eastAsia="ru-RU"/>
        </w:rPr>
        <w:t xml:space="preserve"> (Рисунок 77)</w:t>
      </w:r>
      <w:r>
        <w:rPr>
          <w:lang w:eastAsia="ru-RU"/>
        </w:rPr>
        <w:t xml:space="preserve">. </w:t>
      </w:r>
      <w:r w:rsidR="00B24171">
        <w:rPr>
          <w:lang w:eastAsia="ru-RU"/>
        </w:rPr>
        <w:t>Система коридоров применяется для таможенных целей.</w:t>
      </w:r>
    </w:p>
    <w:p w:rsidR="009E61A3" w:rsidRPr="005A2225" w:rsidRDefault="009E61A3" w:rsidP="009E61A3">
      <w:pPr>
        <w:rPr>
          <w:b/>
          <w:lang w:eastAsia="ru-RU"/>
        </w:rPr>
      </w:pPr>
    </w:p>
    <w:p w:rsidR="009E61A3" w:rsidRDefault="00182C5B" w:rsidP="009E61A3">
      <w:pPr>
        <w:ind w:firstLine="0"/>
        <w:jc w:val="center"/>
        <w:rPr>
          <w:noProof/>
          <w:lang w:eastAsia="ru-RU"/>
        </w:rPr>
      </w:pPr>
      <w:r w:rsidRPr="00342634">
        <w:rPr>
          <w:noProof/>
          <w:lang w:eastAsia="ru-RU"/>
        </w:rPr>
        <w:lastRenderedPageBreak/>
        <w:drawing>
          <wp:inline distT="0" distB="0" distL="0" distR="0">
            <wp:extent cx="5305425" cy="3552825"/>
            <wp:effectExtent l="0" t="0" r="0" b="0"/>
            <wp:docPr id="10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05425" cy="3552825"/>
                    </a:xfrm>
                    <a:prstGeom prst="rect">
                      <a:avLst/>
                    </a:prstGeom>
                    <a:noFill/>
                    <a:ln>
                      <a:noFill/>
                    </a:ln>
                  </pic:spPr>
                </pic:pic>
              </a:graphicData>
            </a:graphic>
          </wp:inline>
        </w:drawing>
      </w:r>
    </w:p>
    <w:p w:rsidR="009E61A3" w:rsidRDefault="009E61A3" w:rsidP="009E61A3">
      <w:pPr>
        <w:ind w:firstLine="0"/>
        <w:jc w:val="center"/>
        <w:rPr>
          <w:b/>
          <w:lang w:eastAsia="ru-RU"/>
        </w:rPr>
      </w:pPr>
      <w:r>
        <w:rPr>
          <w:b/>
          <w:lang w:val="x-none" w:eastAsia="ru-RU"/>
        </w:rPr>
        <w:t xml:space="preserve">Рисунок </w:t>
      </w:r>
      <w:r>
        <w:rPr>
          <w:b/>
          <w:lang w:eastAsia="ru-RU"/>
        </w:rPr>
        <w:t>7</w:t>
      </w:r>
      <w:r w:rsidRPr="00BF75F2">
        <w:rPr>
          <w:b/>
          <w:lang w:val="x-none" w:eastAsia="ru-RU"/>
        </w:rPr>
        <w:t xml:space="preserve">7: ДТ </w:t>
      </w:r>
      <w:r>
        <w:rPr>
          <w:b/>
          <w:lang w:eastAsia="ru-RU"/>
        </w:rPr>
        <w:t>направлена в зеленый коридор</w:t>
      </w:r>
    </w:p>
    <w:p w:rsidR="00EA1044" w:rsidRDefault="00EA1044" w:rsidP="00EA1044">
      <w:pPr>
        <w:ind w:firstLine="0"/>
        <w:rPr>
          <w:lang w:eastAsia="ru-RU"/>
        </w:rPr>
      </w:pPr>
      <w:r>
        <w:rPr>
          <w:lang w:eastAsia="ru-RU"/>
        </w:rPr>
        <w:t>При направлении ДТ в зеленый коридор при наличии денежных средств на лицевом счете ДТ выпускается автоматически.</w:t>
      </w:r>
    </w:p>
    <w:p w:rsidR="00755DC4" w:rsidRDefault="00755DC4" w:rsidP="00EA1044">
      <w:pPr>
        <w:ind w:firstLine="0"/>
        <w:rPr>
          <w:lang w:eastAsia="ru-RU"/>
        </w:rPr>
      </w:pPr>
    </w:p>
    <w:p w:rsidR="00755DC4" w:rsidRDefault="00755DC4" w:rsidP="00EA1044">
      <w:pPr>
        <w:ind w:firstLine="0"/>
        <w:rPr>
          <w:b/>
          <w:sz w:val="28"/>
          <w:szCs w:val="28"/>
          <w:lang w:eastAsia="ru-RU"/>
        </w:rPr>
      </w:pPr>
      <w:r w:rsidRPr="00755DC4">
        <w:rPr>
          <w:b/>
          <w:sz w:val="28"/>
          <w:szCs w:val="28"/>
          <w:lang w:eastAsia="ru-RU"/>
        </w:rPr>
        <w:t>Добавление документов</w:t>
      </w:r>
    </w:p>
    <w:p w:rsidR="00755DC4" w:rsidRDefault="00755DC4" w:rsidP="00EA1044">
      <w:pPr>
        <w:ind w:firstLine="0"/>
        <w:rPr>
          <w:sz w:val="28"/>
          <w:szCs w:val="28"/>
          <w:lang w:eastAsia="ru-RU"/>
        </w:rPr>
      </w:pPr>
      <w:r>
        <w:rPr>
          <w:sz w:val="28"/>
          <w:szCs w:val="28"/>
          <w:lang w:eastAsia="ru-RU"/>
        </w:rPr>
        <w:t>По запросу таможенного органа после регистрации ДТ и/или после выпуска ДТ декларант имеет возможность внести дополнительные сведения в графу 44 ДТ и сканированные документы во вкладку «Сканированные документы» путем выбора операции «Добавить документы» (Рисунок 78).</w:t>
      </w:r>
    </w:p>
    <w:p w:rsidR="00755DC4" w:rsidRPr="00755DC4" w:rsidRDefault="00182C5B" w:rsidP="00EA1044">
      <w:pPr>
        <w:ind w:firstLine="0"/>
        <w:rPr>
          <w:sz w:val="28"/>
          <w:szCs w:val="28"/>
          <w:lang w:eastAsia="ru-RU"/>
        </w:rPr>
      </w:pPr>
      <w:r w:rsidRPr="00F41136">
        <w:rPr>
          <w:noProof/>
          <w:lang w:eastAsia="ru-RU"/>
        </w:rPr>
        <w:lastRenderedPageBreak/>
        <w:drawing>
          <wp:inline distT="0" distB="0" distL="0" distR="0">
            <wp:extent cx="3714750" cy="4343400"/>
            <wp:effectExtent l="0" t="0" r="0" b="0"/>
            <wp:docPr id="10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07">
                      <a:extLst>
                        <a:ext uri="{28A0092B-C50C-407E-A947-70E740481C1C}">
                          <a14:useLocalDpi xmlns:a14="http://schemas.microsoft.com/office/drawing/2010/main" val="0"/>
                        </a:ext>
                      </a:extLst>
                    </a:blip>
                    <a:srcRect l="56808" t="24074" r="19574" b="842"/>
                    <a:stretch>
                      <a:fillRect/>
                    </a:stretch>
                  </pic:blipFill>
                  <pic:spPr bwMode="auto">
                    <a:xfrm>
                      <a:off x="0" y="0"/>
                      <a:ext cx="3714750" cy="4343400"/>
                    </a:xfrm>
                    <a:prstGeom prst="rect">
                      <a:avLst/>
                    </a:prstGeom>
                    <a:noFill/>
                    <a:ln>
                      <a:noFill/>
                    </a:ln>
                  </pic:spPr>
                </pic:pic>
              </a:graphicData>
            </a:graphic>
          </wp:inline>
        </w:drawing>
      </w:r>
      <w:r w:rsidR="00755DC4">
        <w:rPr>
          <w:sz w:val="28"/>
          <w:szCs w:val="28"/>
          <w:lang w:eastAsia="ru-RU"/>
        </w:rPr>
        <w:t xml:space="preserve"> </w:t>
      </w:r>
    </w:p>
    <w:p w:rsidR="009E61A3" w:rsidRPr="00755DC4" w:rsidRDefault="00755DC4" w:rsidP="00755DC4">
      <w:pPr>
        <w:ind w:firstLine="0"/>
        <w:jc w:val="center"/>
        <w:rPr>
          <w:b/>
        </w:rPr>
      </w:pPr>
      <w:r w:rsidRPr="00755DC4">
        <w:rPr>
          <w:b/>
        </w:rPr>
        <w:t>Рисунок 78: Добавление документов</w:t>
      </w:r>
    </w:p>
    <w:p w:rsidR="000C050A" w:rsidRDefault="000C050A" w:rsidP="00680C27">
      <w:pPr>
        <w:ind w:firstLine="0"/>
        <w:rPr>
          <w:sz w:val="28"/>
          <w:szCs w:val="28"/>
        </w:rPr>
      </w:pPr>
    </w:p>
    <w:p w:rsidR="000C050A" w:rsidRPr="000C050A" w:rsidRDefault="000C050A" w:rsidP="000C050A">
      <w:pPr>
        <w:numPr>
          <w:ilvl w:val="0"/>
          <w:numId w:val="50"/>
        </w:numPr>
        <w:rPr>
          <w:b/>
          <w:sz w:val="28"/>
          <w:szCs w:val="28"/>
        </w:rPr>
      </w:pPr>
      <w:r w:rsidRPr="000C050A">
        <w:rPr>
          <w:b/>
          <w:sz w:val="28"/>
          <w:szCs w:val="28"/>
        </w:rPr>
        <w:t>Декларация таможенной стоимости</w:t>
      </w:r>
    </w:p>
    <w:p w:rsidR="000C050A" w:rsidRPr="00C445D1" w:rsidRDefault="000C050A" w:rsidP="000C050A">
      <w:pPr>
        <w:pStyle w:val="40"/>
        <w:numPr>
          <w:ilvl w:val="1"/>
          <w:numId w:val="50"/>
        </w:numPr>
        <w:ind w:left="0" w:firstLine="0"/>
        <w:jc w:val="left"/>
        <w:rPr>
          <w:color w:val="000000"/>
        </w:rPr>
      </w:pPr>
      <w:r>
        <w:rPr>
          <w:color w:val="000000"/>
          <w:lang w:val="ru-RU"/>
        </w:rPr>
        <w:t>Общая информация</w:t>
      </w:r>
    </w:p>
    <w:p w:rsidR="000C050A" w:rsidRDefault="000C050A" w:rsidP="000C050A">
      <w:pPr>
        <w:spacing w:before="0"/>
      </w:pPr>
      <w:r>
        <w:rPr>
          <w:szCs w:val="24"/>
        </w:rPr>
        <w:t xml:space="preserve">Декларация таможенной стоимости в ИС Астана интегрирована с электронной декларацией на товары. Декларация таможенной стоимости имеет 2 вкладки в ИС Астана 1: ДТС 1 и ДТС 1 (доп). Декларации таможенной стоимости в ИС Астана 1 заполняются для расшифровки структуры таможенной стоимости товара для таможенного контроля. </w:t>
      </w:r>
      <w:r>
        <w:t>Информация по структуре таможенной стоимости товара указывается во вкладках</w:t>
      </w:r>
      <w:r w:rsidRPr="00556252">
        <w:t>:</w:t>
      </w:r>
      <w:r>
        <w:t xml:space="preserve"> ДТС 1 и ДТС 1 (доп). </w:t>
      </w:r>
    </w:p>
    <w:p w:rsidR="000C050A" w:rsidRPr="00F949D2" w:rsidRDefault="000C050A" w:rsidP="000C050A">
      <w:pPr>
        <w:numPr>
          <w:ilvl w:val="1"/>
          <w:numId w:val="50"/>
        </w:numPr>
        <w:ind w:left="0" w:firstLine="0"/>
        <w:rPr>
          <w:b/>
          <w:sz w:val="28"/>
          <w:szCs w:val="28"/>
        </w:rPr>
      </w:pPr>
      <w:r w:rsidRPr="00F949D2">
        <w:rPr>
          <w:b/>
          <w:sz w:val="28"/>
          <w:szCs w:val="28"/>
        </w:rPr>
        <w:t>ДТС 1</w:t>
      </w:r>
    </w:p>
    <w:p w:rsidR="000C050A" w:rsidRDefault="000C050A" w:rsidP="000C050A">
      <w:pPr>
        <w:ind w:firstLine="708"/>
      </w:pPr>
      <w:r>
        <w:t xml:space="preserve">В ДТС 1 вносятся сведения о цене товара (Рисунок 1). Опросник по пунктам 7,8 и 9 заполняется путем отметки галочкой нужного пункта </w:t>
      </w:r>
      <w:r w:rsidRPr="006308BE">
        <w:t>(Рисунок 2).</w:t>
      </w:r>
      <w:r>
        <w:t xml:space="preserve"> При указании цены товара в ДТС 1 сведения отображаются в графе 22 ДТ </w:t>
      </w:r>
    </w:p>
    <w:p w:rsidR="000C050A" w:rsidRDefault="000C050A" w:rsidP="000C050A"/>
    <w:p w:rsidR="000C050A" w:rsidRPr="00ED1D7C" w:rsidRDefault="00182C5B" w:rsidP="000C050A">
      <w:pPr>
        <w:ind w:firstLine="0"/>
      </w:pPr>
      <w:r w:rsidRPr="00F41136">
        <w:rPr>
          <w:noProof/>
          <w:lang w:eastAsia="ru-RU"/>
        </w:rPr>
        <w:lastRenderedPageBreak/>
        <w:drawing>
          <wp:inline distT="0" distB="0" distL="0" distR="0">
            <wp:extent cx="6038850" cy="4610100"/>
            <wp:effectExtent l="0" t="0" r="0" b="0"/>
            <wp:docPr id="10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08">
                      <a:extLst>
                        <a:ext uri="{28A0092B-C50C-407E-A947-70E740481C1C}">
                          <a14:useLocalDpi xmlns:a14="http://schemas.microsoft.com/office/drawing/2010/main" val="0"/>
                        </a:ext>
                      </a:extLst>
                    </a:blip>
                    <a:srcRect l="2097" t="18314" r="50587" b="4539"/>
                    <a:stretch>
                      <a:fillRect/>
                    </a:stretch>
                  </pic:blipFill>
                  <pic:spPr bwMode="auto">
                    <a:xfrm>
                      <a:off x="0" y="0"/>
                      <a:ext cx="6038850" cy="4610100"/>
                    </a:xfrm>
                    <a:prstGeom prst="rect">
                      <a:avLst/>
                    </a:prstGeom>
                    <a:noFill/>
                    <a:ln>
                      <a:noFill/>
                    </a:ln>
                  </pic:spPr>
                </pic:pic>
              </a:graphicData>
            </a:graphic>
          </wp:inline>
        </w:drawing>
      </w:r>
    </w:p>
    <w:p w:rsidR="000C050A" w:rsidRPr="004D32CC" w:rsidRDefault="000C050A" w:rsidP="000C050A">
      <w:pPr>
        <w:ind w:firstLine="0"/>
        <w:jc w:val="center"/>
        <w:rPr>
          <w:b/>
        </w:rPr>
      </w:pPr>
      <w:r>
        <w:rPr>
          <w:b/>
          <w:lang w:val="x-none"/>
        </w:rPr>
        <w:t xml:space="preserve">Рисунок </w:t>
      </w:r>
      <w:r>
        <w:rPr>
          <w:b/>
        </w:rPr>
        <w:t>1</w:t>
      </w:r>
      <w:r w:rsidRPr="004D32CC">
        <w:rPr>
          <w:b/>
          <w:lang w:val="x-none"/>
        </w:rPr>
        <w:t xml:space="preserve">: </w:t>
      </w:r>
      <w:r>
        <w:rPr>
          <w:b/>
        </w:rPr>
        <w:t xml:space="preserve">ДТС 1 </w:t>
      </w:r>
    </w:p>
    <w:p w:rsidR="000C050A" w:rsidRDefault="00182C5B" w:rsidP="000C050A">
      <w:pPr>
        <w:ind w:firstLine="0"/>
        <w:rPr>
          <w:noProof/>
          <w:lang w:eastAsia="ru-RU"/>
        </w:rPr>
      </w:pPr>
      <w:r w:rsidRPr="00F41136">
        <w:rPr>
          <w:noProof/>
          <w:lang w:eastAsia="ru-RU"/>
        </w:rPr>
        <w:drawing>
          <wp:inline distT="0" distB="0" distL="0" distR="0">
            <wp:extent cx="6000750" cy="3419475"/>
            <wp:effectExtent l="0" t="0" r="0" b="0"/>
            <wp:docPr id="10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09">
                      <a:extLst>
                        <a:ext uri="{28A0092B-C50C-407E-A947-70E740481C1C}">
                          <a14:useLocalDpi xmlns:a14="http://schemas.microsoft.com/office/drawing/2010/main" val="0"/>
                        </a:ext>
                      </a:extLst>
                    </a:blip>
                    <a:srcRect l="2827" t="21213" r="50729" b="9721"/>
                    <a:stretch>
                      <a:fillRect/>
                    </a:stretch>
                  </pic:blipFill>
                  <pic:spPr bwMode="auto">
                    <a:xfrm>
                      <a:off x="0" y="0"/>
                      <a:ext cx="6000750" cy="3419475"/>
                    </a:xfrm>
                    <a:prstGeom prst="rect">
                      <a:avLst/>
                    </a:prstGeom>
                    <a:noFill/>
                    <a:ln>
                      <a:noFill/>
                    </a:ln>
                  </pic:spPr>
                </pic:pic>
              </a:graphicData>
            </a:graphic>
          </wp:inline>
        </w:drawing>
      </w:r>
    </w:p>
    <w:p w:rsidR="000C050A" w:rsidRPr="004D32CC" w:rsidRDefault="000C050A" w:rsidP="000C050A">
      <w:pPr>
        <w:ind w:firstLine="0"/>
        <w:jc w:val="center"/>
        <w:rPr>
          <w:b/>
        </w:rPr>
      </w:pPr>
      <w:r>
        <w:rPr>
          <w:b/>
          <w:lang w:val="x-none"/>
        </w:rPr>
        <w:t xml:space="preserve">Рисунок </w:t>
      </w:r>
      <w:r>
        <w:rPr>
          <w:b/>
        </w:rPr>
        <w:t>2</w:t>
      </w:r>
      <w:r w:rsidRPr="004D32CC">
        <w:rPr>
          <w:b/>
          <w:lang w:val="x-none"/>
        </w:rPr>
        <w:t xml:space="preserve">: </w:t>
      </w:r>
      <w:r>
        <w:rPr>
          <w:b/>
        </w:rPr>
        <w:t xml:space="preserve">ДТС 1 </w:t>
      </w:r>
    </w:p>
    <w:p w:rsidR="000C050A" w:rsidRPr="00BF791A" w:rsidRDefault="000C050A" w:rsidP="000C050A">
      <w:pPr>
        <w:ind w:firstLine="0"/>
        <w:jc w:val="center"/>
      </w:pPr>
    </w:p>
    <w:p w:rsidR="000C050A" w:rsidRPr="00F949D2" w:rsidRDefault="000C050A" w:rsidP="000C050A">
      <w:pPr>
        <w:numPr>
          <w:ilvl w:val="1"/>
          <w:numId w:val="50"/>
        </w:numPr>
        <w:ind w:left="0" w:firstLine="0"/>
        <w:rPr>
          <w:b/>
          <w:sz w:val="28"/>
          <w:szCs w:val="28"/>
        </w:rPr>
      </w:pPr>
      <w:r w:rsidRPr="00F949D2">
        <w:rPr>
          <w:b/>
          <w:sz w:val="28"/>
          <w:szCs w:val="28"/>
        </w:rPr>
        <w:lastRenderedPageBreak/>
        <w:t>ДТС 1 (доп)</w:t>
      </w:r>
    </w:p>
    <w:p w:rsidR="000C050A" w:rsidRPr="00DE0A41" w:rsidRDefault="000C050A" w:rsidP="000C050A">
      <w:r>
        <w:t xml:space="preserve">В ДТС 1 (доп) указываются сведения по стоимости товара. </w:t>
      </w:r>
      <w:r w:rsidRPr="005C58C8">
        <w:rPr>
          <w:lang w:bidi="fa-IR"/>
        </w:rPr>
        <w:t xml:space="preserve">Сумма стоимости </w:t>
      </w:r>
      <w:r>
        <w:rPr>
          <w:lang w:bidi="fa-IR"/>
        </w:rPr>
        <w:t>отображается</w:t>
      </w:r>
      <w:r w:rsidRPr="005C58C8">
        <w:rPr>
          <w:lang w:bidi="fa-IR"/>
        </w:rPr>
        <w:t xml:space="preserve"> </w:t>
      </w:r>
      <w:r>
        <w:rPr>
          <w:lang w:bidi="fa-IR"/>
        </w:rPr>
        <w:t>в поле</w:t>
      </w:r>
      <w:r w:rsidRPr="005C58C8">
        <w:rPr>
          <w:lang w:bidi="fa-IR"/>
        </w:rPr>
        <w:t xml:space="preserve"> «</w:t>
      </w:r>
      <w:r>
        <w:rPr>
          <w:lang w:bidi="fa-IR"/>
        </w:rPr>
        <w:t>Цена товара</w:t>
      </w:r>
      <w:r w:rsidRPr="005C58C8">
        <w:rPr>
          <w:lang w:bidi="fa-IR"/>
        </w:rPr>
        <w:t>»</w:t>
      </w:r>
      <w:r>
        <w:rPr>
          <w:lang w:bidi="fa-IR"/>
        </w:rPr>
        <w:t xml:space="preserve">. </w:t>
      </w:r>
      <w:r>
        <w:t>Д</w:t>
      </w:r>
      <w:r w:rsidRPr="00BF791A">
        <w:rPr>
          <w:lang w:val="x-none"/>
        </w:rPr>
        <w:t>ополнител</w:t>
      </w:r>
      <w:r>
        <w:rPr>
          <w:lang w:val="x-none"/>
        </w:rPr>
        <w:t>ьные расходы</w:t>
      </w:r>
      <w:r>
        <w:t>, добавляемые либо вычитаемые с таможенной стоимости, выбираются из соответствующего кода из справочника (Р</w:t>
      </w:r>
      <w:r>
        <w:rPr>
          <w:lang w:val="x-none"/>
        </w:rPr>
        <w:t>исун</w:t>
      </w:r>
      <w:r>
        <w:t>ок</w:t>
      </w:r>
      <w:r w:rsidRPr="00BF791A">
        <w:rPr>
          <w:lang w:val="x-none"/>
        </w:rPr>
        <w:t xml:space="preserve"> 73</w:t>
      </w:r>
      <w:r>
        <w:t>).</w:t>
      </w:r>
    </w:p>
    <w:p w:rsidR="000C050A" w:rsidRPr="001A683A" w:rsidRDefault="00182C5B" w:rsidP="000C050A">
      <w:pPr>
        <w:ind w:firstLine="0"/>
      </w:pPr>
      <w:r w:rsidRPr="00F41136">
        <w:rPr>
          <w:noProof/>
          <w:lang w:eastAsia="ru-RU"/>
        </w:rPr>
        <w:drawing>
          <wp:inline distT="0" distB="0" distL="0" distR="0">
            <wp:extent cx="5705475" cy="3448050"/>
            <wp:effectExtent l="0" t="0" r="0" b="0"/>
            <wp:docPr id="10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10">
                      <a:extLst>
                        <a:ext uri="{28A0092B-C50C-407E-A947-70E740481C1C}">
                          <a14:useLocalDpi xmlns:a14="http://schemas.microsoft.com/office/drawing/2010/main" val="0"/>
                        </a:ext>
                      </a:extLst>
                    </a:blip>
                    <a:srcRect t="20772" r="50494"/>
                    <a:stretch>
                      <a:fillRect/>
                    </a:stretch>
                  </pic:blipFill>
                  <pic:spPr bwMode="auto">
                    <a:xfrm>
                      <a:off x="0" y="0"/>
                      <a:ext cx="5705475" cy="3448050"/>
                    </a:xfrm>
                    <a:prstGeom prst="rect">
                      <a:avLst/>
                    </a:prstGeom>
                    <a:noFill/>
                    <a:ln>
                      <a:noFill/>
                    </a:ln>
                  </pic:spPr>
                </pic:pic>
              </a:graphicData>
            </a:graphic>
          </wp:inline>
        </w:drawing>
      </w:r>
    </w:p>
    <w:p w:rsidR="000C050A" w:rsidRDefault="000C050A" w:rsidP="000C050A">
      <w:pPr>
        <w:ind w:firstLine="0"/>
        <w:jc w:val="center"/>
        <w:rPr>
          <w:noProof/>
          <w:lang w:eastAsia="ru-RU"/>
        </w:rPr>
      </w:pPr>
    </w:p>
    <w:p w:rsidR="000C050A" w:rsidRDefault="000C050A" w:rsidP="000C050A">
      <w:pPr>
        <w:ind w:firstLine="0"/>
        <w:jc w:val="center"/>
        <w:rPr>
          <w:b/>
        </w:rPr>
      </w:pPr>
      <w:r>
        <w:rPr>
          <w:b/>
          <w:lang w:val="x-none"/>
        </w:rPr>
        <w:t xml:space="preserve">Рисунок </w:t>
      </w:r>
      <w:r w:rsidRPr="00AC6098">
        <w:rPr>
          <w:b/>
          <w:lang w:val="x-none"/>
        </w:rPr>
        <w:t xml:space="preserve">3: ДТС </w:t>
      </w:r>
      <w:r>
        <w:rPr>
          <w:b/>
        </w:rPr>
        <w:t>2</w:t>
      </w:r>
    </w:p>
    <w:p w:rsidR="000C050A" w:rsidRPr="00376678" w:rsidRDefault="000C050A" w:rsidP="000C050A">
      <w:pPr>
        <w:rPr>
          <w:lang w:bidi="fa-IR"/>
        </w:rPr>
      </w:pPr>
      <w:r>
        <w:rPr>
          <w:lang w:bidi="fa-IR"/>
        </w:rPr>
        <w:t xml:space="preserve">При нажатии на </w:t>
      </w:r>
      <w:r w:rsidR="00182C5B" w:rsidRPr="00342634">
        <w:rPr>
          <w:noProof/>
          <w:lang w:eastAsia="ru-RU"/>
        </w:rPr>
        <w:drawing>
          <wp:inline distT="0" distB="0" distL="0" distR="0">
            <wp:extent cx="209550" cy="238125"/>
            <wp:effectExtent l="0" t="0" r="0" b="0"/>
            <wp:docPr id="109"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Pr="005C58C8">
        <w:rPr>
          <w:lang w:bidi="fa-IR"/>
        </w:rPr>
        <w:t xml:space="preserve">, </w:t>
      </w:r>
      <w:r>
        <w:rPr>
          <w:lang w:bidi="fa-IR"/>
        </w:rPr>
        <w:t>данные отображается в нижней строке и сумма добавляется либо вычитается из суммы товара (Рисунок 4)</w:t>
      </w:r>
      <w:r w:rsidRPr="005C58C8">
        <w:rPr>
          <w:lang w:bidi="fa-IR"/>
        </w:rPr>
        <w:t xml:space="preserve">. </w:t>
      </w:r>
    </w:p>
    <w:p w:rsidR="000C050A" w:rsidRPr="005A6BA2" w:rsidRDefault="00182C5B" w:rsidP="000C050A">
      <w:pPr>
        <w:ind w:firstLine="0"/>
      </w:pPr>
      <w:r w:rsidRPr="00F41136">
        <w:rPr>
          <w:noProof/>
          <w:lang w:eastAsia="ru-RU"/>
        </w:rPr>
        <w:drawing>
          <wp:inline distT="0" distB="0" distL="0" distR="0">
            <wp:extent cx="5629275" cy="3400425"/>
            <wp:effectExtent l="0" t="0" r="0" b="0"/>
            <wp:docPr id="11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11">
                      <a:extLst>
                        <a:ext uri="{28A0092B-C50C-407E-A947-70E740481C1C}">
                          <a14:useLocalDpi xmlns:a14="http://schemas.microsoft.com/office/drawing/2010/main" val="0"/>
                        </a:ext>
                      </a:extLst>
                    </a:blip>
                    <a:srcRect l="2097" t="15488" r="50941" b="8249"/>
                    <a:stretch>
                      <a:fillRect/>
                    </a:stretch>
                  </pic:blipFill>
                  <pic:spPr bwMode="auto">
                    <a:xfrm>
                      <a:off x="0" y="0"/>
                      <a:ext cx="5629275" cy="3400425"/>
                    </a:xfrm>
                    <a:prstGeom prst="rect">
                      <a:avLst/>
                    </a:prstGeom>
                    <a:noFill/>
                    <a:ln>
                      <a:noFill/>
                    </a:ln>
                  </pic:spPr>
                </pic:pic>
              </a:graphicData>
            </a:graphic>
          </wp:inline>
        </w:drawing>
      </w:r>
    </w:p>
    <w:p w:rsidR="000C050A" w:rsidRDefault="000C050A" w:rsidP="000C050A">
      <w:pPr>
        <w:ind w:firstLine="0"/>
        <w:jc w:val="center"/>
        <w:rPr>
          <w:b/>
        </w:rPr>
      </w:pPr>
      <w:r>
        <w:rPr>
          <w:b/>
          <w:lang w:val="x-none"/>
        </w:rPr>
        <w:lastRenderedPageBreak/>
        <w:t xml:space="preserve">Рисунок </w:t>
      </w:r>
      <w:r w:rsidRPr="00B13100">
        <w:rPr>
          <w:b/>
          <w:lang w:val="x-none"/>
        </w:rPr>
        <w:t xml:space="preserve">4: </w:t>
      </w:r>
      <w:r>
        <w:rPr>
          <w:b/>
        </w:rPr>
        <w:t>Дополнительные начисления и вычитания в ДТС 1 (доп)</w:t>
      </w:r>
    </w:p>
    <w:p w:rsidR="000C050A" w:rsidRPr="001E0850" w:rsidRDefault="000C050A" w:rsidP="000C050A">
      <w:pPr>
        <w:ind w:firstLine="0"/>
        <w:jc w:val="center"/>
        <w:rPr>
          <w:b/>
        </w:rPr>
      </w:pPr>
    </w:p>
    <w:p w:rsidR="000C050A" w:rsidRDefault="000C050A" w:rsidP="000C050A">
      <w:pPr>
        <w:numPr>
          <w:ilvl w:val="1"/>
          <w:numId w:val="50"/>
        </w:numPr>
        <w:spacing w:before="0" w:line="0" w:lineRule="atLeast"/>
        <w:ind w:left="0" w:firstLine="0"/>
        <w:rPr>
          <w:b/>
          <w:sz w:val="28"/>
          <w:szCs w:val="28"/>
        </w:rPr>
      </w:pPr>
      <w:r w:rsidRPr="007E4415">
        <w:rPr>
          <w:b/>
          <w:sz w:val="28"/>
          <w:szCs w:val="28"/>
        </w:rPr>
        <w:t>Порядок заполнения ДТС при экспорте</w:t>
      </w:r>
    </w:p>
    <w:p w:rsidR="000C050A" w:rsidRPr="007E4415" w:rsidRDefault="000C050A" w:rsidP="000C050A">
      <w:pPr>
        <w:spacing w:before="0" w:line="0" w:lineRule="atLeast"/>
        <w:ind w:firstLine="0"/>
        <w:rPr>
          <w:b/>
          <w:sz w:val="28"/>
          <w:szCs w:val="28"/>
        </w:rPr>
      </w:pPr>
    </w:p>
    <w:p w:rsidR="000C050A" w:rsidRDefault="000C050A" w:rsidP="000C050A">
      <w:pPr>
        <w:spacing w:before="0" w:line="0" w:lineRule="atLeast"/>
        <w:ind w:firstLine="708"/>
        <w:rPr>
          <w:sz w:val="28"/>
          <w:szCs w:val="28"/>
        </w:rPr>
      </w:pPr>
      <w:r>
        <w:rPr>
          <w:sz w:val="28"/>
          <w:szCs w:val="28"/>
        </w:rPr>
        <w:t xml:space="preserve">Графы 45 ДТ и 12 ДТ являются расчетными. Для отображения таможенной стоимости в графе 45 ДТ необходимо заполнить соответствующие дополнительные начисления и вычеты во вкладке ДТС-1 (доп). </w:t>
      </w:r>
    </w:p>
    <w:p w:rsidR="000C050A" w:rsidRDefault="000C050A" w:rsidP="000C050A">
      <w:pPr>
        <w:spacing w:before="0" w:line="0" w:lineRule="atLeast"/>
        <w:ind w:firstLine="708"/>
        <w:rPr>
          <w:sz w:val="28"/>
          <w:szCs w:val="28"/>
        </w:rPr>
      </w:pPr>
      <w:r>
        <w:rPr>
          <w:sz w:val="28"/>
          <w:szCs w:val="28"/>
        </w:rPr>
        <w:t xml:space="preserve">Для внесения сведений по таможенной стоимости </w:t>
      </w:r>
      <w:r w:rsidRPr="00413FF1">
        <w:rPr>
          <w:sz w:val="28"/>
          <w:szCs w:val="28"/>
        </w:rPr>
        <w:t>вывозимых</w:t>
      </w:r>
      <w:r>
        <w:rPr>
          <w:sz w:val="28"/>
          <w:szCs w:val="28"/>
        </w:rPr>
        <w:t xml:space="preserve"> товаров (Экспорт) в ИС АСТАНА-1 необходимо</w:t>
      </w:r>
      <w:r w:rsidRPr="00687F92">
        <w:rPr>
          <w:sz w:val="28"/>
          <w:szCs w:val="28"/>
        </w:rPr>
        <w:t xml:space="preserve"> </w:t>
      </w:r>
      <w:r>
        <w:rPr>
          <w:sz w:val="28"/>
          <w:szCs w:val="28"/>
        </w:rPr>
        <w:t xml:space="preserve">заполнить следующие графы в электронной декларации на товары: </w:t>
      </w:r>
    </w:p>
    <w:p w:rsidR="000C050A" w:rsidRPr="00A856EC" w:rsidRDefault="000C050A" w:rsidP="000C050A">
      <w:pPr>
        <w:pStyle w:val="afb"/>
        <w:numPr>
          <w:ilvl w:val="0"/>
          <w:numId w:val="49"/>
        </w:numPr>
        <w:spacing w:before="0" w:line="0" w:lineRule="atLeast"/>
        <w:ind w:left="0" w:firstLine="0"/>
        <w:contextualSpacing/>
        <w:jc w:val="both"/>
        <w:rPr>
          <w:sz w:val="28"/>
          <w:szCs w:val="28"/>
        </w:rPr>
      </w:pPr>
      <w:r w:rsidRPr="00A856EC">
        <w:rPr>
          <w:sz w:val="28"/>
          <w:szCs w:val="28"/>
        </w:rPr>
        <w:t>в левом подразделе графы 43 ДТ выбрать цифру «6»;</w:t>
      </w:r>
    </w:p>
    <w:p w:rsidR="000C050A" w:rsidRPr="00EB1C12" w:rsidRDefault="000C050A" w:rsidP="000C050A">
      <w:pPr>
        <w:pStyle w:val="afb"/>
        <w:numPr>
          <w:ilvl w:val="0"/>
          <w:numId w:val="49"/>
        </w:numPr>
        <w:spacing w:before="0" w:line="0" w:lineRule="atLeast"/>
        <w:ind w:left="0" w:firstLine="0"/>
        <w:contextualSpacing/>
        <w:jc w:val="both"/>
        <w:rPr>
          <w:sz w:val="28"/>
          <w:szCs w:val="28"/>
        </w:rPr>
      </w:pPr>
      <w:r w:rsidRPr="00A856EC">
        <w:rPr>
          <w:sz w:val="28"/>
          <w:szCs w:val="28"/>
        </w:rPr>
        <w:t>в правом подразделе графы 43 ДТ выбрать цифру «1</w:t>
      </w:r>
      <w:r>
        <w:rPr>
          <w:sz w:val="28"/>
          <w:szCs w:val="28"/>
        </w:rPr>
        <w:t>»</w:t>
      </w:r>
      <w:r>
        <w:rPr>
          <w:sz w:val="28"/>
          <w:szCs w:val="28"/>
          <w:lang w:val="ru-RU"/>
        </w:rPr>
        <w:t>.</w:t>
      </w:r>
    </w:p>
    <w:p w:rsidR="000C050A" w:rsidRPr="00A14F8B" w:rsidRDefault="000C050A" w:rsidP="000C050A">
      <w:pPr>
        <w:pStyle w:val="afb"/>
        <w:spacing w:before="0" w:line="0" w:lineRule="atLeast"/>
        <w:ind w:firstLine="708"/>
        <w:contextualSpacing/>
        <w:jc w:val="both"/>
        <w:rPr>
          <w:sz w:val="28"/>
          <w:szCs w:val="28"/>
          <w:lang w:val="ru-RU"/>
        </w:rPr>
      </w:pPr>
      <w:r>
        <w:rPr>
          <w:sz w:val="28"/>
          <w:szCs w:val="28"/>
          <w:lang w:val="ru-RU"/>
        </w:rPr>
        <w:t>В</w:t>
      </w:r>
      <w:r>
        <w:rPr>
          <w:sz w:val="28"/>
          <w:szCs w:val="28"/>
        </w:rPr>
        <w:t>кладк</w:t>
      </w:r>
      <w:r>
        <w:rPr>
          <w:sz w:val="28"/>
          <w:szCs w:val="28"/>
          <w:lang w:val="ru-RU"/>
        </w:rPr>
        <w:t>а</w:t>
      </w:r>
      <w:r>
        <w:rPr>
          <w:sz w:val="28"/>
          <w:szCs w:val="28"/>
        </w:rPr>
        <w:t xml:space="preserve"> ДТС-1 (доп)</w:t>
      </w:r>
      <w:r>
        <w:rPr>
          <w:sz w:val="28"/>
          <w:szCs w:val="28"/>
          <w:lang w:val="ru-RU"/>
        </w:rPr>
        <w:t xml:space="preserve"> заполняется путем внесения значений в соответствующие поля:</w:t>
      </w:r>
    </w:p>
    <w:p w:rsidR="000C050A" w:rsidRPr="00A04EDF" w:rsidRDefault="000C050A" w:rsidP="000C050A">
      <w:pPr>
        <w:pStyle w:val="afb"/>
        <w:spacing w:before="0" w:line="0" w:lineRule="atLeast"/>
        <w:ind w:firstLine="708"/>
        <w:contextualSpacing/>
        <w:jc w:val="both"/>
        <w:rPr>
          <w:sz w:val="28"/>
          <w:szCs w:val="28"/>
        </w:rPr>
      </w:pPr>
      <w:r>
        <w:rPr>
          <w:sz w:val="28"/>
          <w:szCs w:val="28"/>
          <w:lang w:val="ru-RU"/>
        </w:rPr>
        <w:t>Для заполнения полей указывается</w:t>
      </w:r>
      <w:r w:rsidRPr="00A856EC">
        <w:rPr>
          <w:sz w:val="28"/>
          <w:szCs w:val="28"/>
        </w:rPr>
        <w:t xml:space="preserve"> «Код» дополнительного начисления или вычета, которые в ИС АСТАНА-1 начинаются с </w:t>
      </w:r>
      <w:r>
        <w:rPr>
          <w:sz w:val="28"/>
          <w:szCs w:val="28"/>
        </w:rPr>
        <w:t>6.ЭК</w:t>
      </w:r>
      <w:r>
        <w:rPr>
          <w:sz w:val="28"/>
          <w:szCs w:val="28"/>
          <w:lang w:val="ru-RU"/>
        </w:rPr>
        <w:t xml:space="preserve"> для экспорта, при этом,</w:t>
      </w:r>
      <w:r w:rsidRPr="00A856EC">
        <w:rPr>
          <w:sz w:val="28"/>
          <w:szCs w:val="28"/>
        </w:rPr>
        <w:t xml:space="preserve"> </w:t>
      </w:r>
      <w:r>
        <w:rPr>
          <w:sz w:val="28"/>
          <w:szCs w:val="28"/>
          <w:lang w:val="ru-RU"/>
        </w:rPr>
        <w:t xml:space="preserve">расшифровка кода появляется автоматически. Указывается </w:t>
      </w:r>
      <w:r w:rsidRPr="00A856EC">
        <w:rPr>
          <w:sz w:val="28"/>
          <w:szCs w:val="28"/>
        </w:rPr>
        <w:t xml:space="preserve">код валюты </w:t>
      </w:r>
      <w:r>
        <w:rPr>
          <w:sz w:val="28"/>
          <w:szCs w:val="28"/>
          <w:lang w:val="ru-RU"/>
        </w:rPr>
        <w:t>из справочника, при этом ставка валюты по курсу отображается автоматически. Для сохранения данных необходимо нажать</w:t>
      </w:r>
      <w:r w:rsidRPr="00A856EC">
        <w:rPr>
          <w:sz w:val="28"/>
          <w:szCs w:val="28"/>
        </w:rPr>
        <w:t xml:space="preserve"> на </w:t>
      </w:r>
      <w:r>
        <w:rPr>
          <w:sz w:val="28"/>
          <w:szCs w:val="28"/>
          <w:lang w:val="ru-RU"/>
        </w:rPr>
        <w:t xml:space="preserve">знак </w:t>
      </w:r>
      <w:r w:rsidRPr="00A856EC">
        <w:rPr>
          <w:sz w:val="28"/>
          <w:szCs w:val="28"/>
        </w:rPr>
        <w:t xml:space="preserve"> </w:t>
      </w:r>
      <w:r w:rsidR="00182C5B" w:rsidRPr="00342634">
        <w:rPr>
          <w:noProof/>
          <w:lang w:val="ru-RU" w:eastAsia="ru-RU"/>
        </w:rPr>
        <w:drawing>
          <wp:inline distT="0" distB="0" distL="0" distR="0">
            <wp:extent cx="209550" cy="238125"/>
            <wp:effectExtent l="0" t="0" r="0" b="0"/>
            <wp:docPr id="111"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Pr>
          <w:noProof/>
          <w:lang w:val="ru-RU" w:eastAsia="ru-RU"/>
        </w:rPr>
        <w:t xml:space="preserve"> </w:t>
      </w:r>
      <w:r w:rsidRPr="00553C71">
        <w:rPr>
          <w:noProof/>
          <w:sz w:val="28"/>
          <w:szCs w:val="28"/>
          <w:lang w:val="ru-RU" w:eastAsia="ru-RU"/>
        </w:rPr>
        <w:t>(Рисунок 5)</w:t>
      </w:r>
      <w:r w:rsidRPr="00553C71">
        <w:rPr>
          <w:sz w:val="28"/>
          <w:szCs w:val="28"/>
          <w:lang w:val="ru-RU"/>
        </w:rPr>
        <w:t>.</w:t>
      </w:r>
    </w:p>
    <w:p w:rsidR="000C050A" w:rsidRDefault="00182C5B" w:rsidP="000C050A">
      <w:pPr>
        <w:pStyle w:val="afb"/>
        <w:spacing w:before="0" w:line="0" w:lineRule="atLeast"/>
        <w:ind w:firstLine="0"/>
        <w:contextualSpacing/>
        <w:jc w:val="both"/>
        <w:rPr>
          <w:noProof/>
          <w:lang w:val="ru-RU" w:eastAsia="ru-RU"/>
        </w:rPr>
      </w:pPr>
      <w:r w:rsidRPr="00A04EDF">
        <w:rPr>
          <w:noProof/>
          <w:lang w:val="ru-RU" w:eastAsia="ru-RU"/>
        </w:rPr>
        <w:drawing>
          <wp:inline distT="0" distB="0" distL="0" distR="0">
            <wp:extent cx="5981700" cy="1600200"/>
            <wp:effectExtent l="0" t="0" r="0" b="0"/>
            <wp:docPr id="11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12">
                      <a:extLst>
                        <a:ext uri="{28A0092B-C50C-407E-A947-70E740481C1C}">
                          <a14:useLocalDpi xmlns:a14="http://schemas.microsoft.com/office/drawing/2010/main" val="0"/>
                        </a:ext>
                      </a:extLst>
                    </a:blip>
                    <a:srcRect l="1823" t="49832" r="50668" b="20708"/>
                    <a:stretch>
                      <a:fillRect/>
                    </a:stretch>
                  </pic:blipFill>
                  <pic:spPr bwMode="auto">
                    <a:xfrm>
                      <a:off x="0" y="0"/>
                      <a:ext cx="5981700" cy="1600200"/>
                    </a:xfrm>
                    <a:prstGeom prst="rect">
                      <a:avLst/>
                    </a:prstGeom>
                    <a:noFill/>
                    <a:ln>
                      <a:noFill/>
                    </a:ln>
                  </pic:spPr>
                </pic:pic>
              </a:graphicData>
            </a:graphic>
          </wp:inline>
        </w:drawing>
      </w:r>
    </w:p>
    <w:p w:rsidR="000C050A" w:rsidRDefault="000C050A" w:rsidP="000C050A">
      <w:pPr>
        <w:ind w:left="708" w:firstLine="0"/>
        <w:jc w:val="center"/>
        <w:rPr>
          <w:b/>
          <w:sz w:val="28"/>
          <w:szCs w:val="28"/>
        </w:rPr>
      </w:pPr>
      <w:r w:rsidRPr="00553C71">
        <w:rPr>
          <w:b/>
          <w:sz w:val="28"/>
          <w:szCs w:val="28"/>
          <w:lang w:val="x-none"/>
        </w:rPr>
        <w:t xml:space="preserve">Рисунок </w:t>
      </w:r>
      <w:r>
        <w:rPr>
          <w:b/>
          <w:sz w:val="28"/>
          <w:szCs w:val="28"/>
        </w:rPr>
        <w:t>5</w:t>
      </w:r>
      <w:r w:rsidRPr="00553C71">
        <w:rPr>
          <w:b/>
          <w:sz w:val="28"/>
          <w:szCs w:val="28"/>
          <w:lang w:val="x-none"/>
        </w:rPr>
        <w:t xml:space="preserve">: ДТС </w:t>
      </w:r>
      <w:r>
        <w:rPr>
          <w:b/>
          <w:sz w:val="28"/>
          <w:szCs w:val="28"/>
        </w:rPr>
        <w:t>1 (доп)</w:t>
      </w:r>
    </w:p>
    <w:p w:rsidR="000C050A" w:rsidRPr="006C2D6E" w:rsidRDefault="000C050A" w:rsidP="000C050A">
      <w:pPr>
        <w:ind w:left="1068" w:firstLine="0"/>
        <w:rPr>
          <w:sz w:val="28"/>
          <w:szCs w:val="28"/>
        </w:rPr>
      </w:pPr>
    </w:p>
    <w:p w:rsidR="000C050A" w:rsidRDefault="000C050A" w:rsidP="000C050A">
      <w:pPr>
        <w:pStyle w:val="afb"/>
        <w:spacing w:before="0" w:line="240" w:lineRule="auto"/>
        <w:ind w:firstLine="708"/>
        <w:contextualSpacing/>
        <w:jc w:val="both"/>
        <w:rPr>
          <w:sz w:val="28"/>
          <w:szCs w:val="28"/>
          <w:lang w:val="ru-RU"/>
        </w:rPr>
      </w:pPr>
      <w:r>
        <w:rPr>
          <w:sz w:val="28"/>
          <w:szCs w:val="28"/>
          <w:lang w:val="ru-RU"/>
        </w:rPr>
        <w:t>И</w:t>
      </w:r>
      <w:r w:rsidRPr="00A856EC">
        <w:rPr>
          <w:sz w:val="28"/>
          <w:szCs w:val="28"/>
        </w:rPr>
        <w:t>тоговая таможенная стоимость тов</w:t>
      </w:r>
      <w:r>
        <w:rPr>
          <w:sz w:val="28"/>
          <w:szCs w:val="28"/>
        </w:rPr>
        <w:t>ара, рассчитанная в ДТС-1 (доп)</w:t>
      </w:r>
      <w:r>
        <w:rPr>
          <w:sz w:val="28"/>
          <w:szCs w:val="28"/>
          <w:lang w:val="ru-RU"/>
        </w:rPr>
        <w:t xml:space="preserve"> </w:t>
      </w:r>
      <w:r w:rsidRPr="00A856EC">
        <w:rPr>
          <w:sz w:val="28"/>
          <w:szCs w:val="28"/>
        </w:rPr>
        <w:t>автоматически отобразится в графе 45 ДТ</w:t>
      </w:r>
      <w:r>
        <w:rPr>
          <w:sz w:val="28"/>
          <w:szCs w:val="28"/>
          <w:lang w:val="ru-RU"/>
        </w:rPr>
        <w:t xml:space="preserve">. </w:t>
      </w:r>
      <w:r w:rsidRPr="00A856EC">
        <w:rPr>
          <w:sz w:val="28"/>
          <w:szCs w:val="28"/>
        </w:rPr>
        <w:t xml:space="preserve"> </w:t>
      </w:r>
    </w:p>
    <w:p w:rsidR="000C050A" w:rsidRPr="00A856EC" w:rsidRDefault="000C050A" w:rsidP="000C050A">
      <w:pPr>
        <w:pStyle w:val="afb"/>
        <w:spacing w:before="0" w:line="0" w:lineRule="atLeast"/>
        <w:ind w:firstLine="708"/>
        <w:contextualSpacing/>
        <w:jc w:val="both"/>
        <w:rPr>
          <w:sz w:val="28"/>
          <w:szCs w:val="28"/>
        </w:rPr>
      </w:pPr>
      <w:r>
        <w:rPr>
          <w:sz w:val="28"/>
          <w:szCs w:val="28"/>
          <w:lang w:val="ru-RU"/>
        </w:rPr>
        <w:t xml:space="preserve">Графа </w:t>
      </w:r>
      <w:r w:rsidRPr="00A856EC">
        <w:rPr>
          <w:sz w:val="28"/>
          <w:szCs w:val="28"/>
        </w:rPr>
        <w:t xml:space="preserve">12 ДТ </w:t>
      </w:r>
      <w:r>
        <w:rPr>
          <w:sz w:val="28"/>
          <w:szCs w:val="28"/>
          <w:lang w:val="ru-RU"/>
        </w:rPr>
        <w:t>отобразит</w:t>
      </w:r>
      <w:r w:rsidRPr="00A856EC">
        <w:rPr>
          <w:sz w:val="28"/>
          <w:szCs w:val="28"/>
        </w:rPr>
        <w:t xml:space="preserve"> автоматически</w:t>
      </w:r>
      <w:r>
        <w:rPr>
          <w:sz w:val="28"/>
          <w:szCs w:val="28"/>
          <w:lang w:val="ru-RU"/>
        </w:rPr>
        <w:t xml:space="preserve"> сумма стоимостей из графы 45 по каждому товару</w:t>
      </w:r>
      <w:r w:rsidRPr="00A856EC">
        <w:rPr>
          <w:sz w:val="28"/>
          <w:szCs w:val="28"/>
        </w:rPr>
        <w:t>.</w:t>
      </w:r>
    </w:p>
    <w:p w:rsidR="000C050A" w:rsidRPr="00D413D6" w:rsidRDefault="000C050A" w:rsidP="000C050A">
      <w:pPr>
        <w:pStyle w:val="afb"/>
        <w:spacing w:line="240" w:lineRule="auto"/>
        <w:ind w:firstLine="0"/>
        <w:jc w:val="both"/>
        <w:rPr>
          <w:sz w:val="28"/>
          <w:szCs w:val="28"/>
          <w:lang w:val="ru-RU"/>
        </w:rPr>
      </w:pPr>
    </w:p>
    <w:p w:rsidR="000C050A" w:rsidRPr="00FA1804" w:rsidRDefault="000C050A" w:rsidP="000C050A">
      <w:pPr>
        <w:ind w:firstLine="708"/>
        <w:rPr>
          <w:b/>
          <w:sz w:val="28"/>
          <w:szCs w:val="28"/>
        </w:rPr>
      </w:pPr>
      <w:r w:rsidRPr="00FA1804">
        <w:rPr>
          <w:b/>
          <w:sz w:val="28"/>
          <w:szCs w:val="28"/>
        </w:rPr>
        <w:t xml:space="preserve">Расшифровка </w:t>
      </w:r>
      <w:r>
        <w:rPr>
          <w:b/>
          <w:sz w:val="28"/>
          <w:szCs w:val="28"/>
        </w:rPr>
        <w:t xml:space="preserve">кодов по дополнительным начислениям и вычитаниям при формировании таможенной стоимости в ДТС-1 (доп) при экспорте товаров </w:t>
      </w:r>
    </w:p>
    <w:p w:rsidR="000C050A" w:rsidRPr="00291CE6" w:rsidRDefault="000C050A" w:rsidP="000C050A">
      <w:pPr>
        <w:ind w:left="-2" w:firstLine="710"/>
        <w:jc w:val="center"/>
        <w:rPr>
          <w:b/>
          <w:sz w:val="28"/>
          <w:szCs w:val="28"/>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7655"/>
      </w:tblGrid>
      <w:tr w:rsidR="000C050A" w:rsidRPr="00E85ED0" w:rsidTr="00436289">
        <w:trPr>
          <w:trHeight w:val="315"/>
        </w:trPr>
        <w:tc>
          <w:tcPr>
            <w:tcW w:w="1843" w:type="dxa"/>
            <w:shd w:val="clear" w:color="000000" w:fill="FFFFFF"/>
            <w:vAlign w:val="bottom"/>
            <w:hideMark/>
          </w:tcPr>
          <w:p w:rsidR="000C050A" w:rsidRPr="003D6F95" w:rsidRDefault="000C050A" w:rsidP="00436289">
            <w:pPr>
              <w:rPr>
                <w:color w:val="000000"/>
              </w:rPr>
            </w:pPr>
            <w:r w:rsidRPr="003D6F95">
              <w:rPr>
                <w:color w:val="000000"/>
              </w:rPr>
              <w:t>6.ЭК.1</w:t>
            </w:r>
          </w:p>
        </w:tc>
        <w:tc>
          <w:tcPr>
            <w:tcW w:w="7655" w:type="dxa"/>
            <w:shd w:val="clear" w:color="000000" w:fill="FFFFFF"/>
            <w:vAlign w:val="bottom"/>
            <w:hideMark/>
          </w:tcPr>
          <w:p w:rsidR="000C050A" w:rsidRPr="003D6F95" w:rsidRDefault="000C050A" w:rsidP="00436289">
            <w:pPr>
              <w:ind w:firstLine="0"/>
              <w:rPr>
                <w:color w:val="000000"/>
              </w:rPr>
            </w:pPr>
            <w:r w:rsidRPr="003D6F95">
              <w:rPr>
                <w:color w:val="000000"/>
              </w:rPr>
              <w:t>Цена, фактически уплаченная или подлежащая уплате за товары, или стоимость товаров, вывозимым по договорам, отличным от купли-продажи (в ВАЛЮТЕ СЧЕТА)</w:t>
            </w:r>
          </w:p>
        </w:tc>
      </w:tr>
      <w:tr w:rsidR="000C050A" w:rsidRPr="00E85ED0" w:rsidTr="00436289">
        <w:trPr>
          <w:trHeight w:val="315"/>
        </w:trPr>
        <w:tc>
          <w:tcPr>
            <w:tcW w:w="1843" w:type="dxa"/>
            <w:shd w:val="clear" w:color="000000" w:fill="FFFFFF"/>
            <w:vAlign w:val="bottom"/>
            <w:hideMark/>
          </w:tcPr>
          <w:p w:rsidR="000C050A" w:rsidRPr="003D6F95" w:rsidRDefault="000C050A" w:rsidP="00436289">
            <w:pPr>
              <w:rPr>
                <w:color w:val="000000"/>
              </w:rPr>
            </w:pPr>
            <w:r w:rsidRPr="003D6F95">
              <w:rPr>
                <w:color w:val="000000"/>
              </w:rPr>
              <w:lastRenderedPageBreak/>
              <w:t>6.ЭК.2</w:t>
            </w:r>
          </w:p>
        </w:tc>
        <w:tc>
          <w:tcPr>
            <w:tcW w:w="7655" w:type="dxa"/>
            <w:shd w:val="clear" w:color="000000" w:fill="FFFFFF"/>
            <w:vAlign w:val="bottom"/>
            <w:hideMark/>
          </w:tcPr>
          <w:p w:rsidR="000C050A" w:rsidRPr="003D6F95" w:rsidRDefault="000C050A" w:rsidP="00436289">
            <w:pPr>
              <w:ind w:firstLine="0"/>
              <w:rPr>
                <w:color w:val="000000"/>
              </w:rPr>
            </w:pPr>
            <w:r w:rsidRPr="003D6F95">
              <w:rPr>
                <w:color w:val="000000"/>
              </w:rPr>
              <w:t>(+) Вознаграждение посредникам (агентам) и вознаграждение брокерам, которые осуществлены или подлежат осуществлению продавцом, но не включены в цену, фактически уплаченную или подлежащую уплате за вывозимые товары, к которым относятся</w:t>
            </w:r>
          </w:p>
        </w:tc>
      </w:tr>
      <w:tr w:rsidR="000C050A" w:rsidRPr="00E85ED0" w:rsidTr="00436289">
        <w:trPr>
          <w:trHeight w:val="315"/>
        </w:trPr>
        <w:tc>
          <w:tcPr>
            <w:tcW w:w="1843" w:type="dxa"/>
            <w:shd w:val="clear" w:color="000000" w:fill="FFFFFF"/>
            <w:vAlign w:val="bottom"/>
            <w:hideMark/>
          </w:tcPr>
          <w:p w:rsidR="000C050A" w:rsidRPr="003D6F95" w:rsidRDefault="000C050A" w:rsidP="00436289">
            <w:pPr>
              <w:rPr>
                <w:color w:val="000000"/>
              </w:rPr>
            </w:pPr>
            <w:r w:rsidRPr="003D6F95">
              <w:rPr>
                <w:color w:val="000000"/>
              </w:rPr>
              <w:t>6.ЭК.3</w:t>
            </w:r>
          </w:p>
        </w:tc>
        <w:tc>
          <w:tcPr>
            <w:tcW w:w="7655" w:type="dxa"/>
            <w:shd w:val="clear" w:color="000000" w:fill="FFFFFF"/>
            <w:vAlign w:val="bottom"/>
            <w:hideMark/>
          </w:tcPr>
          <w:p w:rsidR="000C050A" w:rsidRPr="003D6F95" w:rsidRDefault="000C050A" w:rsidP="00436289">
            <w:pPr>
              <w:ind w:firstLine="0"/>
              <w:rPr>
                <w:color w:val="000000"/>
              </w:rPr>
            </w:pPr>
            <w:r w:rsidRPr="003D6F95">
              <w:rPr>
                <w:color w:val="000000"/>
              </w:rPr>
              <w:t>(+) Расходы на тару, если для таможенных целей она рассматривается как единое целое с вывозимыми товарами</w:t>
            </w:r>
          </w:p>
        </w:tc>
      </w:tr>
      <w:tr w:rsidR="000C050A" w:rsidRPr="00E85ED0" w:rsidTr="00436289">
        <w:trPr>
          <w:trHeight w:val="945"/>
        </w:trPr>
        <w:tc>
          <w:tcPr>
            <w:tcW w:w="1843" w:type="dxa"/>
            <w:shd w:val="clear" w:color="000000" w:fill="FFFFFF"/>
            <w:vAlign w:val="bottom"/>
            <w:hideMark/>
          </w:tcPr>
          <w:p w:rsidR="000C050A" w:rsidRPr="003D6F95" w:rsidRDefault="000C050A" w:rsidP="00436289">
            <w:pPr>
              <w:rPr>
                <w:color w:val="000000"/>
              </w:rPr>
            </w:pPr>
            <w:r w:rsidRPr="003D6F95">
              <w:rPr>
                <w:color w:val="000000"/>
              </w:rPr>
              <w:t>6.ЭК.4</w:t>
            </w:r>
          </w:p>
        </w:tc>
        <w:tc>
          <w:tcPr>
            <w:tcW w:w="7655" w:type="dxa"/>
            <w:shd w:val="clear" w:color="000000" w:fill="FFFFFF"/>
            <w:vAlign w:val="bottom"/>
            <w:hideMark/>
          </w:tcPr>
          <w:p w:rsidR="000C050A" w:rsidRPr="003D6F95" w:rsidRDefault="000C050A" w:rsidP="00436289">
            <w:pPr>
              <w:ind w:firstLine="0"/>
              <w:rPr>
                <w:color w:val="000000"/>
              </w:rPr>
            </w:pPr>
            <w:r w:rsidRPr="003D6F95">
              <w:rPr>
                <w:color w:val="000000"/>
              </w:rPr>
              <w:t>(+) Расходы на упаковку вывозимых товаров, в том числе стоимость упаковочных материалов и работ по упаковке</w:t>
            </w:r>
          </w:p>
        </w:tc>
      </w:tr>
      <w:tr w:rsidR="000C050A" w:rsidRPr="00E85ED0" w:rsidTr="00436289">
        <w:trPr>
          <w:trHeight w:val="945"/>
        </w:trPr>
        <w:tc>
          <w:tcPr>
            <w:tcW w:w="1843" w:type="dxa"/>
            <w:shd w:val="clear" w:color="000000" w:fill="FFFFFF"/>
            <w:vAlign w:val="bottom"/>
            <w:hideMark/>
          </w:tcPr>
          <w:p w:rsidR="000C050A" w:rsidRPr="003D6F95" w:rsidRDefault="000C050A" w:rsidP="00436289">
            <w:pPr>
              <w:rPr>
                <w:color w:val="000000"/>
              </w:rPr>
            </w:pPr>
            <w:r w:rsidRPr="003D6F95">
              <w:rPr>
                <w:color w:val="000000"/>
              </w:rPr>
              <w:t>6.ЭК.5</w:t>
            </w:r>
          </w:p>
        </w:tc>
        <w:tc>
          <w:tcPr>
            <w:tcW w:w="7655" w:type="dxa"/>
            <w:shd w:val="clear" w:color="000000" w:fill="FFFFFF"/>
            <w:vAlign w:val="bottom"/>
            <w:hideMark/>
          </w:tcPr>
          <w:p w:rsidR="000C050A" w:rsidRPr="003D6F95" w:rsidRDefault="000C050A" w:rsidP="00436289">
            <w:pPr>
              <w:ind w:firstLine="0"/>
              <w:rPr>
                <w:color w:val="000000"/>
              </w:rPr>
            </w:pPr>
            <w:r w:rsidRPr="003D6F95">
              <w:rPr>
                <w:color w:val="000000"/>
              </w:rPr>
              <w:t>(+) Расходы на погрузку, разгрузку или перегрузку вывозимых товаров и проведение иных операций, связанных с их перевозкой (транспортировкой) до места убытия таких товаров с таможенной территории ЕАЭС</w:t>
            </w:r>
          </w:p>
        </w:tc>
      </w:tr>
      <w:tr w:rsidR="000C050A" w:rsidRPr="00E85ED0" w:rsidTr="00436289">
        <w:trPr>
          <w:trHeight w:val="645"/>
        </w:trPr>
        <w:tc>
          <w:tcPr>
            <w:tcW w:w="1843" w:type="dxa"/>
            <w:shd w:val="clear" w:color="000000" w:fill="FFFFFF"/>
            <w:vAlign w:val="bottom"/>
            <w:hideMark/>
          </w:tcPr>
          <w:p w:rsidR="000C050A" w:rsidRPr="003D6F95" w:rsidRDefault="000C050A" w:rsidP="00436289">
            <w:pPr>
              <w:jc w:val="left"/>
              <w:rPr>
                <w:color w:val="000000"/>
              </w:rPr>
            </w:pPr>
            <w:r w:rsidRPr="003D6F95">
              <w:rPr>
                <w:color w:val="000000"/>
              </w:rPr>
              <w:t>6.ЭК.6</w:t>
            </w:r>
          </w:p>
        </w:tc>
        <w:tc>
          <w:tcPr>
            <w:tcW w:w="7655" w:type="dxa"/>
            <w:shd w:val="clear" w:color="000000" w:fill="FFFFFF"/>
            <w:vAlign w:val="bottom"/>
            <w:hideMark/>
          </w:tcPr>
          <w:p w:rsidR="000C050A" w:rsidRPr="003D6F95" w:rsidRDefault="000C050A" w:rsidP="00436289">
            <w:pPr>
              <w:ind w:firstLine="0"/>
              <w:rPr>
                <w:color w:val="000000"/>
              </w:rPr>
            </w:pPr>
            <w:r w:rsidRPr="003D6F95">
              <w:rPr>
                <w:color w:val="000000"/>
              </w:rPr>
              <w:t>(+) Расходы на страхование в связи с операциями по погрузке, разгрузке или перегрузке вывозимых товаров и проведениеи иных операций, связанных с их перевозкой (транспортировкой) до места убытия с таможенной территории ЕАЭС</w:t>
            </w:r>
          </w:p>
        </w:tc>
      </w:tr>
      <w:tr w:rsidR="000C050A" w:rsidRPr="00E85ED0" w:rsidTr="00436289">
        <w:trPr>
          <w:trHeight w:val="330"/>
        </w:trPr>
        <w:tc>
          <w:tcPr>
            <w:tcW w:w="1843" w:type="dxa"/>
            <w:shd w:val="clear" w:color="000000" w:fill="FFFFFF"/>
            <w:vAlign w:val="bottom"/>
            <w:hideMark/>
          </w:tcPr>
          <w:p w:rsidR="000C050A" w:rsidRPr="003D6F95" w:rsidRDefault="000C050A" w:rsidP="00436289">
            <w:pPr>
              <w:rPr>
                <w:color w:val="000000"/>
              </w:rPr>
            </w:pPr>
            <w:r w:rsidRPr="003D6F95">
              <w:rPr>
                <w:color w:val="000000"/>
              </w:rPr>
              <w:t>6.ЭК.7</w:t>
            </w:r>
          </w:p>
        </w:tc>
        <w:tc>
          <w:tcPr>
            <w:tcW w:w="7655" w:type="dxa"/>
            <w:shd w:val="clear" w:color="000000" w:fill="FFFFFF"/>
            <w:vAlign w:val="bottom"/>
            <w:hideMark/>
          </w:tcPr>
          <w:p w:rsidR="000C050A" w:rsidRPr="003D6F95" w:rsidRDefault="000C050A" w:rsidP="00436289">
            <w:pPr>
              <w:ind w:firstLine="0"/>
              <w:rPr>
                <w:color w:val="000000"/>
              </w:rPr>
            </w:pPr>
            <w:r w:rsidRPr="003D6F95">
              <w:rPr>
                <w:color w:val="000000"/>
              </w:rPr>
              <w:t>(+) Лицензионные и иные подобные платежи за использование объектов интеллектуальной собственности</w:t>
            </w:r>
          </w:p>
        </w:tc>
      </w:tr>
      <w:tr w:rsidR="000C050A" w:rsidRPr="00E85ED0" w:rsidTr="00436289">
        <w:trPr>
          <w:trHeight w:val="315"/>
        </w:trPr>
        <w:tc>
          <w:tcPr>
            <w:tcW w:w="1843" w:type="dxa"/>
            <w:shd w:val="clear" w:color="000000" w:fill="FFFFFF"/>
            <w:vAlign w:val="bottom"/>
            <w:hideMark/>
          </w:tcPr>
          <w:p w:rsidR="000C050A" w:rsidRPr="003D6F95" w:rsidRDefault="000C050A" w:rsidP="00436289">
            <w:pPr>
              <w:rPr>
                <w:color w:val="000000"/>
              </w:rPr>
            </w:pPr>
            <w:r w:rsidRPr="003D6F95">
              <w:rPr>
                <w:color w:val="000000"/>
              </w:rPr>
              <w:t>6.ЭК.8</w:t>
            </w:r>
          </w:p>
        </w:tc>
        <w:tc>
          <w:tcPr>
            <w:tcW w:w="7655" w:type="dxa"/>
            <w:shd w:val="clear" w:color="000000" w:fill="FFFFFF"/>
            <w:vAlign w:val="bottom"/>
            <w:hideMark/>
          </w:tcPr>
          <w:p w:rsidR="000C050A" w:rsidRPr="003D6F95" w:rsidRDefault="000C050A" w:rsidP="00436289">
            <w:pPr>
              <w:ind w:firstLine="0"/>
              <w:rPr>
                <w:color w:val="000000"/>
              </w:rPr>
            </w:pPr>
            <w:r w:rsidRPr="003D6F95">
              <w:rPr>
                <w:color w:val="000000"/>
              </w:rPr>
              <w:t>(-) Расходы на производимые после вывоза товаров с таможенной территории ЕАЭС строительство, возведение, сборку, монтаж, обслуживание или оказание технического содействия в отношении таких товаров, как промышленные установки, машины или оборудование;</w:t>
            </w:r>
          </w:p>
        </w:tc>
      </w:tr>
      <w:tr w:rsidR="000C050A" w:rsidRPr="00E85ED0" w:rsidTr="00436289">
        <w:trPr>
          <w:trHeight w:val="315"/>
        </w:trPr>
        <w:tc>
          <w:tcPr>
            <w:tcW w:w="1843" w:type="dxa"/>
            <w:shd w:val="clear" w:color="000000" w:fill="FFFFFF"/>
            <w:vAlign w:val="bottom"/>
            <w:hideMark/>
          </w:tcPr>
          <w:p w:rsidR="000C050A" w:rsidRPr="003D6F95" w:rsidRDefault="000C050A" w:rsidP="00436289">
            <w:pPr>
              <w:rPr>
                <w:color w:val="000000"/>
              </w:rPr>
            </w:pPr>
            <w:r w:rsidRPr="003D6F95">
              <w:rPr>
                <w:color w:val="000000"/>
              </w:rPr>
              <w:t>6.ЭК.9</w:t>
            </w:r>
          </w:p>
        </w:tc>
        <w:tc>
          <w:tcPr>
            <w:tcW w:w="7655" w:type="dxa"/>
            <w:shd w:val="clear" w:color="000000" w:fill="FFFFFF"/>
            <w:vAlign w:val="bottom"/>
            <w:hideMark/>
          </w:tcPr>
          <w:p w:rsidR="000C050A" w:rsidRPr="003D6F95" w:rsidRDefault="000C050A" w:rsidP="00436289">
            <w:pPr>
              <w:ind w:firstLine="0"/>
              <w:rPr>
                <w:color w:val="000000"/>
              </w:rPr>
            </w:pPr>
            <w:r w:rsidRPr="003D6F95">
              <w:rPr>
                <w:color w:val="000000"/>
              </w:rPr>
              <w:t>(-) расходы на перевозку (транспортировку) вывозимых товаров после вывоза товаров с таможенной территории Евразийского экономического союза от места убытия таких товаров с таможенной территории ЕАЭС</w:t>
            </w:r>
          </w:p>
        </w:tc>
      </w:tr>
      <w:tr w:rsidR="000C050A" w:rsidRPr="00E85ED0" w:rsidTr="00436289">
        <w:trPr>
          <w:trHeight w:val="945"/>
        </w:trPr>
        <w:tc>
          <w:tcPr>
            <w:tcW w:w="1843" w:type="dxa"/>
            <w:shd w:val="clear" w:color="000000" w:fill="FFFFFF"/>
            <w:vAlign w:val="bottom"/>
            <w:hideMark/>
          </w:tcPr>
          <w:p w:rsidR="000C050A" w:rsidRPr="003D6F95" w:rsidRDefault="000C050A" w:rsidP="00436289">
            <w:pPr>
              <w:rPr>
                <w:color w:val="000000"/>
              </w:rPr>
            </w:pPr>
            <w:r w:rsidRPr="003D6F95">
              <w:rPr>
                <w:color w:val="000000"/>
              </w:rPr>
              <w:t>6.ЭК.10</w:t>
            </w:r>
          </w:p>
        </w:tc>
        <w:tc>
          <w:tcPr>
            <w:tcW w:w="7655" w:type="dxa"/>
            <w:shd w:val="clear" w:color="000000" w:fill="FFFFFF"/>
            <w:vAlign w:val="bottom"/>
            <w:hideMark/>
          </w:tcPr>
          <w:p w:rsidR="000C050A" w:rsidRPr="003D6F95" w:rsidRDefault="000C050A" w:rsidP="00436289">
            <w:pPr>
              <w:ind w:firstLine="0"/>
              <w:rPr>
                <w:color w:val="000000"/>
              </w:rPr>
            </w:pPr>
            <w:r w:rsidRPr="003D6F95">
              <w:rPr>
                <w:color w:val="000000"/>
              </w:rPr>
              <w:t>(-) пошлины, налоги и сборы, уплачиваемые в связи с вывозом товаров с таможенной территории ЕАЭС;</w:t>
            </w:r>
          </w:p>
        </w:tc>
      </w:tr>
      <w:tr w:rsidR="000C050A" w:rsidRPr="00E85ED0" w:rsidTr="00436289">
        <w:trPr>
          <w:trHeight w:val="945"/>
        </w:trPr>
        <w:tc>
          <w:tcPr>
            <w:tcW w:w="1843" w:type="dxa"/>
            <w:shd w:val="clear" w:color="000000" w:fill="FFFFFF"/>
            <w:vAlign w:val="bottom"/>
            <w:hideMark/>
          </w:tcPr>
          <w:p w:rsidR="000C050A" w:rsidRPr="003D6F95" w:rsidRDefault="000C050A" w:rsidP="00436289">
            <w:pPr>
              <w:rPr>
                <w:color w:val="000000"/>
              </w:rPr>
            </w:pPr>
            <w:r w:rsidRPr="003D6F95">
              <w:rPr>
                <w:color w:val="000000"/>
              </w:rPr>
              <w:t>6.ЭК.11</w:t>
            </w:r>
          </w:p>
        </w:tc>
        <w:tc>
          <w:tcPr>
            <w:tcW w:w="7655" w:type="dxa"/>
            <w:shd w:val="clear" w:color="000000" w:fill="FFFFFF"/>
            <w:vAlign w:val="bottom"/>
            <w:hideMark/>
          </w:tcPr>
          <w:p w:rsidR="000C050A" w:rsidRPr="003D6F95" w:rsidRDefault="000C050A" w:rsidP="00436289">
            <w:pPr>
              <w:ind w:firstLine="0"/>
              <w:rPr>
                <w:color w:val="000000"/>
              </w:rPr>
            </w:pPr>
            <w:r w:rsidRPr="003D6F95">
              <w:rPr>
                <w:color w:val="000000"/>
              </w:rPr>
              <w:t>(-) стоимость страхования доставки товаров после их вывоза с таможенной территории ЕАЭС.</w:t>
            </w:r>
          </w:p>
        </w:tc>
      </w:tr>
    </w:tbl>
    <w:p w:rsidR="000C050A" w:rsidRPr="000329E2" w:rsidRDefault="000C050A" w:rsidP="000C050A">
      <w:pPr>
        <w:ind w:left="-1418"/>
        <w:rPr>
          <w:sz w:val="28"/>
          <w:szCs w:val="28"/>
        </w:rPr>
      </w:pPr>
    </w:p>
    <w:p w:rsidR="000C050A" w:rsidRPr="00F949D2" w:rsidRDefault="000C050A" w:rsidP="000C050A">
      <w:pPr>
        <w:numPr>
          <w:ilvl w:val="1"/>
          <w:numId w:val="50"/>
        </w:numPr>
        <w:ind w:hanging="2229"/>
        <w:jc w:val="left"/>
        <w:rPr>
          <w:b/>
          <w:noProof/>
          <w:sz w:val="28"/>
          <w:szCs w:val="28"/>
          <w:lang w:eastAsia="ru-RU"/>
        </w:rPr>
      </w:pPr>
      <w:r w:rsidRPr="00F949D2">
        <w:rPr>
          <w:b/>
          <w:noProof/>
          <w:sz w:val="28"/>
          <w:szCs w:val="28"/>
          <w:lang w:eastAsia="ru-RU"/>
        </w:rPr>
        <w:t>Порядок заполнения ДТС при импорте товаров</w:t>
      </w:r>
    </w:p>
    <w:p w:rsidR="000C050A" w:rsidRDefault="000C050A" w:rsidP="000C050A">
      <w:pPr>
        <w:spacing w:before="0" w:line="0" w:lineRule="atLeast"/>
        <w:ind w:firstLine="708"/>
        <w:rPr>
          <w:sz w:val="28"/>
          <w:szCs w:val="28"/>
        </w:rPr>
      </w:pPr>
    </w:p>
    <w:p w:rsidR="000C050A" w:rsidRDefault="000C050A" w:rsidP="000C050A">
      <w:pPr>
        <w:spacing w:before="0" w:line="0" w:lineRule="atLeast"/>
        <w:ind w:firstLine="708"/>
        <w:rPr>
          <w:sz w:val="28"/>
          <w:szCs w:val="28"/>
        </w:rPr>
      </w:pPr>
      <w:r>
        <w:rPr>
          <w:sz w:val="28"/>
          <w:szCs w:val="28"/>
        </w:rPr>
        <w:t xml:space="preserve">Сведения в графах 45 ДТ и 12 ДТ отображаются автоматически. Для отображения сумм таможенной стоимости в графах электронной ДТ необходимо заполнить соответствующие дополнительные начисления и вычеты во вкладке ДТС-1 (доп). </w:t>
      </w:r>
    </w:p>
    <w:p w:rsidR="000C050A" w:rsidRDefault="000C050A" w:rsidP="000C050A">
      <w:pPr>
        <w:spacing w:before="0" w:line="0" w:lineRule="atLeast"/>
        <w:ind w:firstLine="708"/>
        <w:rPr>
          <w:sz w:val="28"/>
          <w:szCs w:val="28"/>
        </w:rPr>
      </w:pPr>
      <w:r>
        <w:rPr>
          <w:sz w:val="28"/>
          <w:szCs w:val="28"/>
        </w:rPr>
        <w:t>Для внесения сведений по таможенной стоимости в</w:t>
      </w:r>
      <w:r w:rsidRPr="00413FF1">
        <w:rPr>
          <w:sz w:val="28"/>
          <w:szCs w:val="28"/>
        </w:rPr>
        <w:t>возимых</w:t>
      </w:r>
      <w:r>
        <w:rPr>
          <w:sz w:val="28"/>
          <w:szCs w:val="28"/>
        </w:rPr>
        <w:t xml:space="preserve"> товаров (Импорт) в электронную ДТ ИС АСТАНА-1 необходимо</w:t>
      </w:r>
      <w:r w:rsidRPr="00687F92">
        <w:rPr>
          <w:sz w:val="28"/>
          <w:szCs w:val="28"/>
        </w:rPr>
        <w:t xml:space="preserve"> </w:t>
      </w:r>
      <w:r>
        <w:rPr>
          <w:sz w:val="28"/>
          <w:szCs w:val="28"/>
        </w:rPr>
        <w:t xml:space="preserve">заполнить вкладки: ДТС 1 и ДТС 1 (доп). </w:t>
      </w:r>
    </w:p>
    <w:p w:rsidR="000C050A" w:rsidRPr="00A14F8B" w:rsidRDefault="000C050A" w:rsidP="000C050A">
      <w:pPr>
        <w:pStyle w:val="afb"/>
        <w:spacing w:before="0" w:line="0" w:lineRule="atLeast"/>
        <w:ind w:firstLine="708"/>
        <w:contextualSpacing/>
        <w:jc w:val="both"/>
        <w:rPr>
          <w:sz w:val="28"/>
          <w:szCs w:val="28"/>
          <w:lang w:val="ru-RU"/>
        </w:rPr>
      </w:pPr>
      <w:r>
        <w:rPr>
          <w:sz w:val="28"/>
          <w:szCs w:val="28"/>
          <w:lang w:val="ru-RU"/>
        </w:rPr>
        <w:lastRenderedPageBreak/>
        <w:t>Порядок заполнения ДТС 1 идентичен для ввоза и вывоза товаров. В</w:t>
      </w:r>
      <w:r>
        <w:rPr>
          <w:sz w:val="28"/>
          <w:szCs w:val="28"/>
        </w:rPr>
        <w:t>кладк</w:t>
      </w:r>
      <w:r>
        <w:rPr>
          <w:sz w:val="28"/>
          <w:szCs w:val="28"/>
          <w:lang w:val="ru-RU"/>
        </w:rPr>
        <w:t>а</w:t>
      </w:r>
      <w:r>
        <w:rPr>
          <w:sz w:val="28"/>
          <w:szCs w:val="28"/>
        </w:rPr>
        <w:t xml:space="preserve"> ДТС-1 (доп)</w:t>
      </w:r>
      <w:r>
        <w:rPr>
          <w:sz w:val="28"/>
          <w:szCs w:val="28"/>
          <w:lang w:val="ru-RU"/>
        </w:rPr>
        <w:t xml:space="preserve"> при импорте заполняется путем внесения значений в соответствующие поля аналогично как при экспорте.</w:t>
      </w:r>
    </w:p>
    <w:p w:rsidR="000C050A" w:rsidRDefault="000C050A" w:rsidP="000C050A">
      <w:pPr>
        <w:pStyle w:val="afb"/>
        <w:spacing w:before="0" w:line="0" w:lineRule="atLeast"/>
        <w:ind w:firstLine="708"/>
        <w:contextualSpacing/>
        <w:jc w:val="both"/>
        <w:rPr>
          <w:sz w:val="28"/>
          <w:szCs w:val="28"/>
          <w:lang w:val="ru-RU"/>
        </w:rPr>
      </w:pPr>
      <w:r>
        <w:rPr>
          <w:sz w:val="28"/>
          <w:szCs w:val="28"/>
          <w:lang w:val="ru-RU"/>
        </w:rPr>
        <w:t>Для заполнения полей указывается</w:t>
      </w:r>
      <w:r w:rsidRPr="00A856EC">
        <w:rPr>
          <w:sz w:val="28"/>
          <w:szCs w:val="28"/>
        </w:rPr>
        <w:t xml:space="preserve"> «Код» дополнительного начисления или вычета, которые в ИС АСТАНА-1 начинаются с </w:t>
      </w:r>
      <w:r>
        <w:rPr>
          <w:sz w:val="28"/>
          <w:szCs w:val="28"/>
          <w:lang w:val="ru-RU"/>
        </w:rPr>
        <w:t>0 до 6 кроме значений со знаком «</w:t>
      </w:r>
      <w:r>
        <w:rPr>
          <w:sz w:val="28"/>
          <w:szCs w:val="28"/>
        </w:rPr>
        <w:t>ЭК</w:t>
      </w:r>
      <w:r>
        <w:rPr>
          <w:sz w:val="28"/>
          <w:szCs w:val="28"/>
          <w:lang w:val="ru-RU"/>
        </w:rPr>
        <w:t xml:space="preserve">» </w:t>
      </w:r>
      <w:r>
        <w:rPr>
          <w:noProof/>
          <w:sz w:val="28"/>
          <w:szCs w:val="28"/>
          <w:lang w:val="ru-RU" w:eastAsia="ru-RU"/>
        </w:rPr>
        <w:t>(Рисунок 6</w:t>
      </w:r>
      <w:r w:rsidRPr="00553C71">
        <w:rPr>
          <w:noProof/>
          <w:sz w:val="28"/>
          <w:szCs w:val="28"/>
          <w:lang w:val="ru-RU" w:eastAsia="ru-RU"/>
        </w:rPr>
        <w:t>)</w:t>
      </w:r>
      <w:r w:rsidRPr="00553C71">
        <w:rPr>
          <w:sz w:val="28"/>
          <w:szCs w:val="28"/>
          <w:lang w:val="ru-RU"/>
        </w:rPr>
        <w:t>.</w:t>
      </w:r>
    </w:p>
    <w:p w:rsidR="000C050A" w:rsidRPr="00A04EDF" w:rsidRDefault="000C050A" w:rsidP="000C050A">
      <w:pPr>
        <w:pStyle w:val="afb"/>
        <w:spacing w:before="0" w:line="0" w:lineRule="atLeast"/>
        <w:ind w:firstLine="708"/>
        <w:contextualSpacing/>
        <w:jc w:val="both"/>
        <w:rPr>
          <w:sz w:val="28"/>
          <w:szCs w:val="28"/>
        </w:rPr>
      </w:pPr>
    </w:p>
    <w:p w:rsidR="000C050A" w:rsidRDefault="00182C5B" w:rsidP="000C050A">
      <w:pPr>
        <w:pStyle w:val="afb"/>
        <w:spacing w:before="0" w:line="0" w:lineRule="atLeast"/>
        <w:ind w:firstLine="0"/>
        <w:contextualSpacing/>
        <w:jc w:val="both"/>
        <w:rPr>
          <w:noProof/>
          <w:lang w:val="ru-RU" w:eastAsia="ru-RU"/>
        </w:rPr>
      </w:pPr>
      <w:r w:rsidRPr="009B5DD7">
        <w:rPr>
          <w:noProof/>
          <w:lang w:val="ru-RU" w:eastAsia="ru-RU"/>
        </w:rPr>
        <w:drawing>
          <wp:inline distT="0" distB="0" distL="0" distR="0">
            <wp:extent cx="5867400" cy="1790700"/>
            <wp:effectExtent l="0" t="0" r="0" b="0"/>
            <wp:docPr id="11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13">
                      <a:extLst>
                        <a:ext uri="{28A0092B-C50C-407E-A947-70E740481C1C}">
                          <a14:useLocalDpi xmlns:a14="http://schemas.microsoft.com/office/drawing/2010/main" val="0"/>
                        </a:ext>
                      </a:extLst>
                    </a:blip>
                    <a:srcRect l="2097" t="50168" r="50031" b="18520"/>
                    <a:stretch>
                      <a:fillRect/>
                    </a:stretch>
                  </pic:blipFill>
                  <pic:spPr bwMode="auto">
                    <a:xfrm>
                      <a:off x="0" y="0"/>
                      <a:ext cx="5867400" cy="1790700"/>
                    </a:xfrm>
                    <a:prstGeom prst="rect">
                      <a:avLst/>
                    </a:prstGeom>
                    <a:noFill/>
                    <a:ln>
                      <a:noFill/>
                    </a:ln>
                  </pic:spPr>
                </pic:pic>
              </a:graphicData>
            </a:graphic>
          </wp:inline>
        </w:drawing>
      </w:r>
    </w:p>
    <w:p w:rsidR="000C050A" w:rsidRDefault="000C050A" w:rsidP="000C050A">
      <w:pPr>
        <w:ind w:left="708" w:firstLine="0"/>
        <w:jc w:val="center"/>
        <w:rPr>
          <w:b/>
          <w:sz w:val="28"/>
          <w:szCs w:val="28"/>
        </w:rPr>
      </w:pPr>
      <w:r w:rsidRPr="00553C71">
        <w:rPr>
          <w:b/>
          <w:sz w:val="28"/>
          <w:szCs w:val="28"/>
          <w:lang w:val="x-none"/>
        </w:rPr>
        <w:t xml:space="preserve">Рисунок </w:t>
      </w:r>
      <w:r>
        <w:rPr>
          <w:b/>
          <w:sz w:val="28"/>
          <w:szCs w:val="28"/>
        </w:rPr>
        <w:t>6</w:t>
      </w:r>
      <w:r w:rsidRPr="00553C71">
        <w:rPr>
          <w:b/>
          <w:sz w:val="28"/>
          <w:szCs w:val="28"/>
          <w:lang w:val="x-none"/>
        </w:rPr>
        <w:t xml:space="preserve">: ДТС </w:t>
      </w:r>
      <w:r>
        <w:rPr>
          <w:b/>
          <w:sz w:val="28"/>
          <w:szCs w:val="28"/>
        </w:rPr>
        <w:t>1 (доп) при импорте</w:t>
      </w:r>
    </w:p>
    <w:p w:rsidR="000C050A" w:rsidRDefault="000C050A" w:rsidP="000C050A">
      <w:pPr>
        <w:ind w:left="708" w:firstLine="0"/>
        <w:jc w:val="center"/>
        <w:rPr>
          <w:b/>
          <w:sz w:val="28"/>
          <w:szCs w:val="28"/>
        </w:rPr>
      </w:pPr>
    </w:p>
    <w:p w:rsidR="000C050A" w:rsidRPr="00030B9A" w:rsidRDefault="000C050A" w:rsidP="000C050A">
      <w:pPr>
        <w:ind w:left="360" w:hanging="76"/>
        <w:jc w:val="left"/>
        <w:rPr>
          <w:b/>
          <w:sz w:val="28"/>
          <w:szCs w:val="28"/>
        </w:rPr>
      </w:pPr>
      <w:r w:rsidRPr="00030B9A">
        <w:rPr>
          <w:b/>
          <w:sz w:val="28"/>
          <w:szCs w:val="28"/>
        </w:rPr>
        <w:t>Расшифровка условных обозна</w:t>
      </w:r>
      <w:r>
        <w:rPr>
          <w:b/>
          <w:sz w:val="28"/>
          <w:szCs w:val="28"/>
        </w:rPr>
        <w:t>чений в ДТС-1 (доп) при импорте товаров</w:t>
      </w:r>
    </w:p>
    <w:p w:rsidR="000C050A" w:rsidRPr="00291CE6" w:rsidRDefault="000C050A" w:rsidP="000C050A">
      <w:pPr>
        <w:rPr>
          <w:sz w:val="28"/>
          <w:szCs w:val="28"/>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701"/>
        <w:gridCol w:w="6521"/>
      </w:tblGrid>
      <w:tr w:rsidR="000C050A" w:rsidRPr="00377B5D" w:rsidTr="00436289">
        <w:trPr>
          <w:trHeight w:val="315"/>
        </w:trPr>
        <w:tc>
          <w:tcPr>
            <w:tcW w:w="1276" w:type="dxa"/>
            <w:shd w:val="clear" w:color="000000" w:fill="FFFFFF"/>
            <w:noWrap/>
            <w:vAlign w:val="bottom"/>
            <w:hideMark/>
          </w:tcPr>
          <w:p w:rsidR="000C050A" w:rsidRPr="00377B5D" w:rsidRDefault="000C050A" w:rsidP="00436289">
            <w:pPr>
              <w:ind w:firstLine="0"/>
              <w:jc w:val="left"/>
              <w:rPr>
                <w:rFonts w:eastAsia="Times New Roman"/>
                <w:sz w:val="22"/>
                <w:lang w:eastAsia="ru-RU"/>
              </w:rPr>
            </w:pPr>
            <w:r w:rsidRPr="00377B5D">
              <w:rPr>
                <w:rFonts w:eastAsia="Times New Roman"/>
                <w:sz w:val="22"/>
                <w:lang w:eastAsia="ru-RU"/>
              </w:rPr>
              <w:t>метод 2</w:t>
            </w:r>
          </w:p>
        </w:tc>
        <w:tc>
          <w:tcPr>
            <w:tcW w:w="1701" w:type="dxa"/>
            <w:shd w:val="clear" w:color="000000" w:fill="FFFFFF"/>
            <w:vAlign w:val="center"/>
            <w:hideMark/>
          </w:tcPr>
          <w:p w:rsidR="000C050A" w:rsidRPr="00377B5D" w:rsidRDefault="000C050A" w:rsidP="00436289">
            <w:pPr>
              <w:jc w:val="left"/>
              <w:rPr>
                <w:rFonts w:eastAsia="Times New Roman"/>
                <w:sz w:val="22"/>
                <w:lang w:eastAsia="ru-RU"/>
              </w:rPr>
            </w:pPr>
            <w:r w:rsidRPr="00377B5D">
              <w:rPr>
                <w:rFonts w:eastAsia="Times New Roman"/>
                <w:sz w:val="22"/>
                <w:lang w:eastAsia="ru-RU"/>
              </w:rPr>
              <w:t>2.11</w:t>
            </w:r>
          </w:p>
        </w:tc>
        <w:tc>
          <w:tcPr>
            <w:tcW w:w="652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Стоимость сделки с идентичными/однородными товарами в национальной валюте</w:t>
            </w:r>
          </w:p>
        </w:tc>
      </w:tr>
      <w:tr w:rsidR="000C050A" w:rsidRPr="00377B5D" w:rsidTr="00436289">
        <w:trPr>
          <w:trHeight w:val="315"/>
        </w:trPr>
        <w:tc>
          <w:tcPr>
            <w:tcW w:w="1276" w:type="dxa"/>
            <w:shd w:val="clear" w:color="000000" w:fill="FFFFFF"/>
            <w:noWrap/>
            <w:vAlign w:val="bottom"/>
            <w:hideMark/>
          </w:tcPr>
          <w:p w:rsidR="000C050A" w:rsidRPr="00377B5D" w:rsidRDefault="000C050A" w:rsidP="00436289">
            <w:pPr>
              <w:ind w:firstLine="0"/>
              <w:jc w:val="left"/>
              <w:rPr>
                <w:rFonts w:eastAsia="Times New Roman"/>
                <w:sz w:val="22"/>
                <w:lang w:eastAsia="ru-RU"/>
              </w:rPr>
            </w:pPr>
            <w:r w:rsidRPr="00377B5D">
              <w:rPr>
                <w:rFonts w:eastAsia="Times New Roman"/>
                <w:sz w:val="22"/>
                <w:lang w:eastAsia="ru-RU"/>
              </w:rPr>
              <w:t>метод 2</w:t>
            </w:r>
          </w:p>
        </w:tc>
        <w:tc>
          <w:tcPr>
            <w:tcW w:w="1701" w:type="dxa"/>
            <w:shd w:val="clear" w:color="000000" w:fill="FFFFFF"/>
            <w:vAlign w:val="center"/>
            <w:hideMark/>
          </w:tcPr>
          <w:p w:rsidR="000C050A" w:rsidRPr="00377B5D" w:rsidRDefault="000C050A" w:rsidP="00436289">
            <w:pPr>
              <w:jc w:val="left"/>
              <w:rPr>
                <w:rFonts w:eastAsia="Times New Roman"/>
                <w:sz w:val="22"/>
                <w:lang w:eastAsia="ru-RU"/>
              </w:rPr>
            </w:pPr>
            <w:r w:rsidRPr="00377B5D">
              <w:rPr>
                <w:rFonts w:eastAsia="Times New Roman"/>
                <w:sz w:val="22"/>
                <w:lang w:eastAsia="ru-RU"/>
              </w:rPr>
              <w:t>2.12а</w:t>
            </w:r>
          </w:p>
        </w:tc>
        <w:tc>
          <w:tcPr>
            <w:tcW w:w="652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Корректировка на количество (-)</w:t>
            </w:r>
          </w:p>
        </w:tc>
      </w:tr>
      <w:tr w:rsidR="000C050A" w:rsidRPr="00377B5D" w:rsidTr="00436289">
        <w:trPr>
          <w:trHeight w:val="315"/>
        </w:trPr>
        <w:tc>
          <w:tcPr>
            <w:tcW w:w="1276" w:type="dxa"/>
            <w:shd w:val="clear" w:color="000000" w:fill="FFFFFF"/>
            <w:noWrap/>
            <w:vAlign w:val="bottom"/>
            <w:hideMark/>
          </w:tcPr>
          <w:p w:rsidR="000C050A" w:rsidRPr="00377B5D" w:rsidRDefault="000C050A" w:rsidP="00436289">
            <w:pPr>
              <w:ind w:firstLine="0"/>
              <w:jc w:val="left"/>
              <w:rPr>
                <w:rFonts w:eastAsia="Times New Roman"/>
                <w:sz w:val="22"/>
                <w:lang w:eastAsia="ru-RU"/>
              </w:rPr>
            </w:pPr>
            <w:r w:rsidRPr="00377B5D">
              <w:rPr>
                <w:rFonts w:eastAsia="Times New Roman"/>
                <w:sz w:val="22"/>
                <w:lang w:eastAsia="ru-RU"/>
              </w:rPr>
              <w:t>метод 2</w:t>
            </w:r>
          </w:p>
        </w:tc>
        <w:tc>
          <w:tcPr>
            <w:tcW w:w="1701" w:type="dxa"/>
            <w:shd w:val="clear" w:color="000000" w:fill="FFFFFF"/>
            <w:vAlign w:val="center"/>
            <w:hideMark/>
          </w:tcPr>
          <w:p w:rsidR="000C050A" w:rsidRPr="00377B5D" w:rsidRDefault="000C050A" w:rsidP="00436289">
            <w:pPr>
              <w:jc w:val="left"/>
              <w:rPr>
                <w:rFonts w:eastAsia="Times New Roman"/>
                <w:sz w:val="22"/>
                <w:lang w:eastAsia="ru-RU"/>
              </w:rPr>
            </w:pPr>
            <w:r w:rsidRPr="00377B5D">
              <w:rPr>
                <w:rFonts w:eastAsia="Times New Roman"/>
                <w:sz w:val="22"/>
                <w:lang w:eastAsia="ru-RU"/>
              </w:rPr>
              <w:t>2.12б</w:t>
            </w:r>
          </w:p>
        </w:tc>
        <w:tc>
          <w:tcPr>
            <w:tcW w:w="652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Корректировка на коммерческий уровень (-)</w:t>
            </w:r>
          </w:p>
        </w:tc>
      </w:tr>
      <w:tr w:rsidR="000C050A" w:rsidRPr="00377B5D" w:rsidTr="00436289">
        <w:trPr>
          <w:trHeight w:val="900"/>
        </w:trPr>
        <w:tc>
          <w:tcPr>
            <w:tcW w:w="1276" w:type="dxa"/>
            <w:shd w:val="clear" w:color="000000" w:fill="FFFFFF"/>
            <w:noWrap/>
            <w:vAlign w:val="bottom"/>
            <w:hideMark/>
          </w:tcPr>
          <w:p w:rsidR="000C050A" w:rsidRPr="00377B5D" w:rsidRDefault="000C050A" w:rsidP="00436289">
            <w:pPr>
              <w:ind w:firstLine="0"/>
              <w:jc w:val="left"/>
              <w:rPr>
                <w:rFonts w:eastAsia="Times New Roman"/>
                <w:sz w:val="22"/>
                <w:lang w:eastAsia="ru-RU"/>
              </w:rPr>
            </w:pPr>
            <w:r w:rsidRPr="00377B5D">
              <w:rPr>
                <w:rFonts w:eastAsia="Times New Roman"/>
                <w:sz w:val="22"/>
                <w:lang w:eastAsia="ru-RU"/>
              </w:rPr>
              <w:t>метод 2</w:t>
            </w:r>
          </w:p>
        </w:tc>
        <w:tc>
          <w:tcPr>
            <w:tcW w:w="1701" w:type="dxa"/>
            <w:shd w:val="clear" w:color="000000" w:fill="FFFFFF"/>
            <w:vAlign w:val="center"/>
            <w:hideMark/>
          </w:tcPr>
          <w:p w:rsidR="000C050A" w:rsidRPr="00377B5D" w:rsidRDefault="000C050A" w:rsidP="00436289">
            <w:pPr>
              <w:rPr>
                <w:rFonts w:eastAsia="Times New Roman"/>
                <w:sz w:val="22"/>
                <w:lang w:eastAsia="ru-RU"/>
              </w:rPr>
            </w:pPr>
            <w:r w:rsidRPr="00377B5D">
              <w:rPr>
                <w:rFonts w:eastAsia="Times New Roman"/>
                <w:sz w:val="22"/>
                <w:lang w:eastAsia="ru-RU"/>
              </w:rPr>
              <w:t>2.12в</w:t>
            </w:r>
          </w:p>
        </w:tc>
        <w:tc>
          <w:tcPr>
            <w:tcW w:w="652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корректировка на разницу в расходах по перевозке (транспортировке) товаров до ____________________ (место прибытия на единую таможенную территорию Евразийского экономического союза) (-)</w:t>
            </w:r>
          </w:p>
        </w:tc>
      </w:tr>
      <w:tr w:rsidR="000C050A" w:rsidRPr="00377B5D" w:rsidTr="00436289">
        <w:trPr>
          <w:trHeight w:val="900"/>
        </w:trPr>
        <w:tc>
          <w:tcPr>
            <w:tcW w:w="1276" w:type="dxa"/>
            <w:shd w:val="clear" w:color="000000" w:fill="FFFFFF"/>
            <w:noWrap/>
            <w:vAlign w:val="bottom"/>
            <w:hideMark/>
          </w:tcPr>
          <w:p w:rsidR="000C050A" w:rsidRPr="00377B5D" w:rsidRDefault="000C050A" w:rsidP="00436289">
            <w:pPr>
              <w:ind w:firstLine="0"/>
              <w:jc w:val="left"/>
              <w:rPr>
                <w:rFonts w:eastAsia="Times New Roman"/>
                <w:sz w:val="22"/>
                <w:lang w:eastAsia="ru-RU"/>
              </w:rPr>
            </w:pPr>
            <w:r w:rsidRPr="00377B5D">
              <w:rPr>
                <w:rFonts w:eastAsia="Times New Roman"/>
                <w:sz w:val="22"/>
                <w:lang w:eastAsia="ru-RU"/>
              </w:rPr>
              <w:t>метод 2</w:t>
            </w:r>
          </w:p>
        </w:tc>
        <w:tc>
          <w:tcPr>
            <w:tcW w:w="1701" w:type="dxa"/>
            <w:shd w:val="clear" w:color="000000" w:fill="FFFFFF"/>
            <w:vAlign w:val="center"/>
            <w:hideMark/>
          </w:tcPr>
          <w:p w:rsidR="000C050A" w:rsidRPr="00377B5D" w:rsidRDefault="000C050A" w:rsidP="00436289">
            <w:pPr>
              <w:rPr>
                <w:rFonts w:eastAsia="Times New Roman"/>
                <w:sz w:val="22"/>
                <w:lang w:eastAsia="ru-RU"/>
              </w:rPr>
            </w:pPr>
            <w:r w:rsidRPr="00377B5D">
              <w:rPr>
                <w:rFonts w:eastAsia="Times New Roman"/>
                <w:sz w:val="22"/>
                <w:lang w:eastAsia="ru-RU"/>
              </w:rPr>
              <w:t>2.12г</w:t>
            </w:r>
          </w:p>
        </w:tc>
        <w:tc>
          <w:tcPr>
            <w:tcW w:w="652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корректировка на разницу в расходах по погрузке, разгрузке/ перегрузке товаров и операциям, связанным с перевозкой до ____________________ (место прибытия на таможенную территорию Евразийского экономического союза) (-)</w:t>
            </w:r>
          </w:p>
        </w:tc>
      </w:tr>
      <w:tr w:rsidR="000C050A" w:rsidRPr="00377B5D" w:rsidTr="00436289">
        <w:trPr>
          <w:trHeight w:val="615"/>
        </w:trPr>
        <w:tc>
          <w:tcPr>
            <w:tcW w:w="1276" w:type="dxa"/>
            <w:shd w:val="clear" w:color="000000" w:fill="FFFFFF"/>
            <w:noWrap/>
            <w:vAlign w:val="bottom"/>
            <w:hideMark/>
          </w:tcPr>
          <w:p w:rsidR="000C050A" w:rsidRPr="00377B5D" w:rsidRDefault="000C050A" w:rsidP="00436289">
            <w:pPr>
              <w:ind w:firstLine="0"/>
              <w:jc w:val="left"/>
              <w:rPr>
                <w:rFonts w:eastAsia="Times New Roman"/>
                <w:sz w:val="22"/>
                <w:lang w:eastAsia="ru-RU"/>
              </w:rPr>
            </w:pPr>
            <w:r w:rsidRPr="00377B5D">
              <w:rPr>
                <w:rFonts w:eastAsia="Times New Roman"/>
                <w:sz w:val="22"/>
                <w:lang w:eastAsia="ru-RU"/>
              </w:rPr>
              <w:t>метод 2</w:t>
            </w:r>
          </w:p>
        </w:tc>
        <w:tc>
          <w:tcPr>
            <w:tcW w:w="1701" w:type="dxa"/>
            <w:shd w:val="clear" w:color="000000" w:fill="FFFFFF"/>
            <w:vAlign w:val="center"/>
            <w:hideMark/>
          </w:tcPr>
          <w:p w:rsidR="000C050A" w:rsidRPr="00377B5D" w:rsidRDefault="000C050A" w:rsidP="00436289">
            <w:pPr>
              <w:rPr>
                <w:rFonts w:eastAsia="Times New Roman"/>
                <w:sz w:val="22"/>
                <w:lang w:eastAsia="ru-RU"/>
              </w:rPr>
            </w:pPr>
            <w:r w:rsidRPr="00377B5D">
              <w:rPr>
                <w:rFonts w:eastAsia="Times New Roman"/>
                <w:sz w:val="22"/>
                <w:lang w:eastAsia="ru-RU"/>
              </w:rPr>
              <w:t>2.12д</w:t>
            </w:r>
          </w:p>
        </w:tc>
        <w:tc>
          <w:tcPr>
            <w:tcW w:w="652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корректировка на разницу в расходах на страхование в связи с операциями, указанными в графах 12в и 12г (-)</w:t>
            </w:r>
          </w:p>
        </w:tc>
      </w:tr>
      <w:tr w:rsidR="000C050A" w:rsidRPr="00377B5D" w:rsidTr="00436289">
        <w:trPr>
          <w:trHeight w:val="406"/>
        </w:trPr>
        <w:tc>
          <w:tcPr>
            <w:tcW w:w="1276" w:type="dxa"/>
            <w:shd w:val="clear" w:color="000000" w:fill="FFFFFF"/>
            <w:noWrap/>
            <w:vAlign w:val="bottom"/>
            <w:hideMark/>
          </w:tcPr>
          <w:p w:rsidR="000C050A" w:rsidRPr="00377B5D" w:rsidRDefault="000C050A" w:rsidP="00436289">
            <w:pPr>
              <w:ind w:firstLine="34"/>
              <w:jc w:val="left"/>
              <w:rPr>
                <w:rFonts w:eastAsia="Times New Roman"/>
                <w:sz w:val="22"/>
                <w:lang w:eastAsia="ru-RU"/>
              </w:rPr>
            </w:pPr>
            <w:r w:rsidRPr="00377B5D">
              <w:rPr>
                <w:rFonts w:eastAsia="Times New Roman"/>
                <w:sz w:val="22"/>
                <w:lang w:eastAsia="ru-RU"/>
              </w:rPr>
              <w:t>метод 2</w:t>
            </w:r>
          </w:p>
        </w:tc>
        <w:tc>
          <w:tcPr>
            <w:tcW w:w="1701" w:type="dxa"/>
            <w:shd w:val="clear" w:color="000000" w:fill="FFFFFF"/>
            <w:vAlign w:val="center"/>
            <w:hideMark/>
          </w:tcPr>
          <w:p w:rsidR="000C050A" w:rsidRPr="00377B5D" w:rsidRDefault="000C050A" w:rsidP="00436289">
            <w:pPr>
              <w:rPr>
                <w:rFonts w:eastAsia="Times New Roman"/>
                <w:sz w:val="22"/>
                <w:lang w:eastAsia="ru-RU"/>
              </w:rPr>
            </w:pPr>
            <w:r w:rsidRPr="00377B5D">
              <w:rPr>
                <w:rFonts w:eastAsia="Times New Roman"/>
                <w:sz w:val="22"/>
                <w:lang w:eastAsia="ru-RU"/>
              </w:rPr>
              <w:t>2.13</w:t>
            </w:r>
          </w:p>
        </w:tc>
        <w:tc>
          <w:tcPr>
            <w:tcW w:w="6521" w:type="dxa"/>
            <w:shd w:val="clear" w:color="000000" w:fill="FFFFFF"/>
            <w:vAlign w:val="center"/>
            <w:hideMark/>
          </w:tcPr>
          <w:p w:rsidR="000C050A" w:rsidRPr="00377B5D" w:rsidRDefault="00557322" w:rsidP="00436289">
            <w:pPr>
              <w:ind w:firstLine="0"/>
              <w:rPr>
                <w:rFonts w:eastAsia="Times New Roman"/>
                <w:sz w:val="22"/>
                <w:lang w:eastAsia="ru-RU"/>
              </w:rPr>
            </w:pPr>
            <w:hyperlink r:id="rId114" w:anchor="dst355" w:history="1">
              <w:r w:rsidR="000C050A" w:rsidRPr="00377B5D">
                <w:rPr>
                  <w:rFonts w:eastAsia="Times New Roman"/>
                  <w:sz w:val="22"/>
                  <w:lang w:eastAsia="ru-RU"/>
                </w:rPr>
                <w:t>Итого графа 12 в национальной валюте</w:t>
              </w:r>
            </w:hyperlink>
          </w:p>
        </w:tc>
      </w:tr>
      <w:tr w:rsidR="000C050A" w:rsidRPr="00377B5D" w:rsidTr="00436289">
        <w:trPr>
          <w:trHeight w:val="315"/>
        </w:trPr>
        <w:tc>
          <w:tcPr>
            <w:tcW w:w="1276"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2</w:t>
            </w:r>
          </w:p>
        </w:tc>
        <w:tc>
          <w:tcPr>
            <w:tcW w:w="1701" w:type="dxa"/>
            <w:shd w:val="clear" w:color="000000" w:fill="FFFFFF"/>
            <w:vAlign w:val="center"/>
            <w:hideMark/>
          </w:tcPr>
          <w:p w:rsidR="000C050A" w:rsidRPr="00377B5D" w:rsidRDefault="000C050A" w:rsidP="00436289">
            <w:pPr>
              <w:rPr>
                <w:rFonts w:eastAsia="Times New Roman"/>
                <w:sz w:val="22"/>
                <w:lang w:eastAsia="ru-RU"/>
              </w:rPr>
            </w:pPr>
            <w:r w:rsidRPr="00377B5D">
              <w:rPr>
                <w:rFonts w:eastAsia="Times New Roman"/>
                <w:sz w:val="22"/>
                <w:lang w:eastAsia="ru-RU"/>
              </w:rPr>
              <w:t>2.14а</w:t>
            </w:r>
          </w:p>
        </w:tc>
        <w:tc>
          <w:tcPr>
            <w:tcW w:w="652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(а) корректировка на количество (+)</w:t>
            </w:r>
          </w:p>
        </w:tc>
      </w:tr>
      <w:tr w:rsidR="000C050A" w:rsidRPr="00377B5D" w:rsidTr="00436289">
        <w:trPr>
          <w:trHeight w:val="315"/>
        </w:trPr>
        <w:tc>
          <w:tcPr>
            <w:tcW w:w="1276"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2</w:t>
            </w:r>
          </w:p>
        </w:tc>
        <w:tc>
          <w:tcPr>
            <w:tcW w:w="1701" w:type="dxa"/>
            <w:shd w:val="clear" w:color="000000" w:fill="FFFFFF"/>
            <w:vAlign w:val="center"/>
            <w:hideMark/>
          </w:tcPr>
          <w:p w:rsidR="000C050A" w:rsidRPr="00377B5D" w:rsidRDefault="000C050A" w:rsidP="00436289">
            <w:pPr>
              <w:rPr>
                <w:rFonts w:eastAsia="Times New Roman"/>
                <w:sz w:val="22"/>
                <w:lang w:eastAsia="ru-RU"/>
              </w:rPr>
            </w:pPr>
            <w:r w:rsidRPr="00377B5D">
              <w:rPr>
                <w:rFonts w:eastAsia="Times New Roman"/>
                <w:sz w:val="22"/>
                <w:lang w:eastAsia="ru-RU"/>
              </w:rPr>
              <w:t>2.14б</w:t>
            </w:r>
          </w:p>
        </w:tc>
        <w:tc>
          <w:tcPr>
            <w:tcW w:w="652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(б) корректировка на коммерческий уровень (+)</w:t>
            </w:r>
          </w:p>
        </w:tc>
      </w:tr>
      <w:tr w:rsidR="000C050A" w:rsidRPr="00377B5D" w:rsidTr="00436289">
        <w:trPr>
          <w:trHeight w:val="660"/>
        </w:trPr>
        <w:tc>
          <w:tcPr>
            <w:tcW w:w="1276"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2</w:t>
            </w:r>
          </w:p>
        </w:tc>
        <w:tc>
          <w:tcPr>
            <w:tcW w:w="1701" w:type="dxa"/>
            <w:shd w:val="clear" w:color="000000" w:fill="FFFFFF"/>
            <w:vAlign w:val="center"/>
            <w:hideMark/>
          </w:tcPr>
          <w:p w:rsidR="000C050A" w:rsidRPr="00377B5D" w:rsidRDefault="000C050A" w:rsidP="00436289">
            <w:pPr>
              <w:rPr>
                <w:rFonts w:eastAsia="Times New Roman"/>
                <w:sz w:val="22"/>
                <w:lang w:eastAsia="ru-RU"/>
              </w:rPr>
            </w:pPr>
            <w:r w:rsidRPr="00377B5D">
              <w:rPr>
                <w:rFonts w:eastAsia="Times New Roman"/>
                <w:sz w:val="22"/>
                <w:lang w:eastAsia="ru-RU"/>
              </w:rPr>
              <w:t>2.14в</w:t>
            </w:r>
          </w:p>
        </w:tc>
        <w:tc>
          <w:tcPr>
            <w:tcW w:w="652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(в) корректировка на разницу в расходах по перевозке (транспортировке) товаров до ____________________ (место прибытия на таможенную территорию Евразийского экономического союза) (+)</w:t>
            </w:r>
          </w:p>
        </w:tc>
      </w:tr>
      <w:tr w:rsidR="000C050A" w:rsidRPr="00377B5D" w:rsidTr="00436289">
        <w:trPr>
          <w:trHeight w:val="900"/>
        </w:trPr>
        <w:tc>
          <w:tcPr>
            <w:tcW w:w="1276"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lastRenderedPageBreak/>
              <w:t>метод 2</w:t>
            </w:r>
          </w:p>
        </w:tc>
        <w:tc>
          <w:tcPr>
            <w:tcW w:w="1701" w:type="dxa"/>
            <w:shd w:val="clear" w:color="000000" w:fill="FFFFFF"/>
            <w:vAlign w:val="center"/>
            <w:hideMark/>
          </w:tcPr>
          <w:p w:rsidR="000C050A" w:rsidRPr="00377B5D" w:rsidRDefault="000C050A" w:rsidP="00436289">
            <w:pPr>
              <w:rPr>
                <w:rFonts w:eastAsia="Times New Roman"/>
                <w:sz w:val="22"/>
                <w:lang w:eastAsia="ru-RU"/>
              </w:rPr>
            </w:pPr>
            <w:r w:rsidRPr="00377B5D">
              <w:rPr>
                <w:rFonts w:eastAsia="Times New Roman"/>
                <w:sz w:val="22"/>
                <w:lang w:eastAsia="ru-RU"/>
              </w:rPr>
              <w:t>2.14г</w:t>
            </w:r>
          </w:p>
        </w:tc>
        <w:tc>
          <w:tcPr>
            <w:tcW w:w="652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(г) корректировка на разницу в расходах по погрузке, разгрузке/ перегрузке товаров и операциям, связанным с перевозкой до ____________________ (место прибытия на таможенную территорию Евразийского экономического союза) (+)</w:t>
            </w:r>
          </w:p>
        </w:tc>
      </w:tr>
      <w:tr w:rsidR="000C050A" w:rsidRPr="00377B5D" w:rsidTr="00436289">
        <w:trPr>
          <w:trHeight w:val="615"/>
        </w:trPr>
        <w:tc>
          <w:tcPr>
            <w:tcW w:w="1276"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2</w:t>
            </w:r>
          </w:p>
        </w:tc>
        <w:tc>
          <w:tcPr>
            <w:tcW w:w="1701" w:type="dxa"/>
            <w:shd w:val="clear" w:color="000000" w:fill="FFFFFF"/>
            <w:noWrap/>
            <w:vAlign w:val="bottom"/>
            <w:hideMark/>
          </w:tcPr>
          <w:p w:rsidR="000C050A" w:rsidRPr="00377B5D" w:rsidRDefault="000C050A" w:rsidP="00436289">
            <w:pPr>
              <w:rPr>
                <w:rFonts w:eastAsia="Times New Roman"/>
                <w:sz w:val="22"/>
                <w:lang w:eastAsia="ru-RU"/>
              </w:rPr>
            </w:pPr>
            <w:r w:rsidRPr="00377B5D">
              <w:rPr>
                <w:rFonts w:eastAsia="Times New Roman"/>
                <w:sz w:val="22"/>
                <w:lang w:eastAsia="ru-RU"/>
              </w:rPr>
              <w:t>2.14д</w:t>
            </w:r>
          </w:p>
        </w:tc>
        <w:tc>
          <w:tcPr>
            <w:tcW w:w="652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(д) корректировка на разницу в расходах на страхование в связи с операциями, указанными в графах 14в и 14г (+)</w:t>
            </w:r>
          </w:p>
        </w:tc>
      </w:tr>
      <w:tr w:rsidR="000C050A" w:rsidRPr="00377B5D" w:rsidTr="00436289">
        <w:trPr>
          <w:trHeight w:val="390"/>
        </w:trPr>
        <w:tc>
          <w:tcPr>
            <w:tcW w:w="1276" w:type="dxa"/>
            <w:shd w:val="clear" w:color="000000" w:fill="FFFFFF"/>
            <w:noWrap/>
            <w:vAlign w:val="bottom"/>
            <w:hideMark/>
          </w:tcPr>
          <w:p w:rsidR="000C050A" w:rsidRPr="00377B5D" w:rsidRDefault="000C050A" w:rsidP="00436289">
            <w:pPr>
              <w:ind w:firstLine="34"/>
              <w:jc w:val="left"/>
              <w:rPr>
                <w:rFonts w:eastAsia="Times New Roman"/>
                <w:sz w:val="22"/>
                <w:lang w:eastAsia="ru-RU"/>
              </w:rPr>
            </w:pPr>
            <w:r w:rsidRPr="00377B5D">
              <w:rPr>
                <w:rFonts w:eastAsia="Times New Roman"/>
                <w:sz w:val="22"/>
                <w:lang w:eastAsia="ru-RU"/>
              </w:rPr>
              <w:t>метод 2</w:t>
            </w:r>
          </w:p>
        </w:tc>
        <w:tc>
          <w:tcPr>
            <w:tcW w:w="1701" w:type="dxa"/>
            <w:shd w:val="clear" w:color="000000" w:fill="FFFFFF"/>
            <w:noWrap/>
            <w:vAlign w:val="bottom"/>
            <w:hideMark/>
          </w:tcPr>
          <w:p w:rsidR="000C050A" w:rsidRPr="00377B5D" w:rsidRDefault="000C050A" w:rsidP="00436289">
            <w:pPr>
              <w:rPr>
                <w:rFonts w:eastAsia="Times New Roman"/>
                <w:sz w:val="22"/>
                <w:lang w:eastAsia="ru-RU"/>
              </w:rPr>
            </w:pPr>
            <w:r w:rsidRPr="00377B5D">
              <w:rPr>
                <w:rFonts w:eastAsia="Times New Roman"/>
                <w:sz w:val="22"/>
                <w:lang w:eastAsia="ru-RU"/>
              </w:rPr>
              <w:t>2.15</w:t>
            </w:r>
          </w:p>
        </w:tc>
        <w:tc>
          <w:tcPr>
            <w:tcW w:w="6521" w:type="dxa"/>
            <w:shd w:val="clear" w:color="000000" w:fill="FFFFFF"/>
            <w:vAlign w:val="center"/>
            <w:hideMark/>
          </w:tcPr>
          <w:p w:rsidR="000C050A" w:rsidRPr="00377B5D" w:rsidRDefault="00557322" w:rsidP="00436289">
            <w:pPr>
              <w:ind w:firstLine="0"/>
              <w:rPr>
                <w:rFonts w:eastAsia="Times New Roman"/>
                <w:sz w:val="22"/>
                <w:lang w:eastAsia="ru-RU"/>
              </w:rPr>
            </w:pPr>
            <w:hyperlink r:id="rId115" w:anchor="dst361" w:history="1">
              <w:r w:rsidR="000C050A" w:rsidRPr="00377B5D">
                <w:rPr>
                  <w:rFonts w:eastAsia="Times New Roman"/>
                  <w:sz w:val="22"/>
                  <w:lang w:eastAsia="ru-RU"/>
                </w:rPr>
                <w:t>Итого графа 14 в национальной валюте</w:t>
              </w:r>
            </w:hyperlink>
          </w:p>
        </w:tc>
      </w:tr>
      <w:tr w:rsidR="000C050A" w:rsidRPr="00377B5D" w:rsidTr="00436289">
        <w:trPr>
          <w:trHeight w:val="375"/>
        </w:trPr>
        <w:tc>
          <w:tcPr>
            <w:tcW w:w="1276" w:type="dxa"/>
            <w:shd w:val="clear" w:color="000000" w:fill="FFFFFF"/>
            <w:noWrap/>
            <w:vAlign w:val="bottom"/>
            <w:hideMark/>
          </w:tcPr>
          <w:p w:rsidR="000C050A" w:rsidRPr="00377B5D" w:rsidRDefault="000C050A" w:rsidP="00436289">
            <w:pPr>
              <w:ind w:firstLine="34"/>
              <w:jc w:val="left"/>
              <w:rPr>
                <w:rFonts w:eastAsia="Times New Roman"/>
                <w:sz w:val="22"/>
                <w:lang w:eastAsia="ru-RU"/>
              </w:rPr>
            </w:pPr>
            <w:r w:rsidRPr="00377B5D">
              <w:rPr>
                <w:rFonts w:eastAsia="Times New Roman"/>
                <w:sz w:val="22"/>
                <w:lang w:eastAsia="ru-RU"/>
              </w:rPr>
              <w:t>метод 2</w:t>
            </w:r>
          </w:p>
        </w:tc>
        <w:tc>
          <w:tcPr>
            <w:tcW w:w="1701" w:type="dxa"/>
            <w:shd w:val="clear" w:color="000000" w:fill="FFFFFF"/>
            <w:noWrap/>
            <w:vAlign w:val="bottom"/>
            <w:hideMark/>
          </w:tcPr>
          <w:p w:rsidR="000C050A" w:rsidRPr="00377B5D" w:rsidRDefault="000C050A" w:rsidP="00436289">
            <w:pPr>
              <w:rPr>
                <w:rFonts w:eastAsia="Times New Roman"/>
                <w:sz w:val="22"/>
                <w:lang w:eastAsia="ru-RU"/>
              </w:rPr>
            </w:pPr>
            <w:r w:rsidRPr="00377B5D">
              <w:rPr>
                <w:rFonts w:eastAsia="Times New Roman"/>
                <w:sz w:val="22"/>
                <w:lang w:eastAsia="ru-RU"/>
              </w:rPr>
              <w:t>2.16</w:t>
            </w:r>
          </w:p>
        </w:tc>
        <w:tc>
          <w:tcPr>
            <w:tcW w:w="652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Стоимость сделки с учетом корректировок в национальной валюте</w:t>
            </w:r>
          </w:p>
        </w:tc>
      </w:tr>
      <w:tr w:rsidR="000C050A" w:rsidRPr="00377B5D" w:rsidTr="00436289">
        <w:trPr>
          <w:trHeight w:val="375"/>
        </w:trPr>
        <w:tc>
          <w:tcPr>
            <w:tcW w:w="1276" w:type="dxa"/>
            <w:shd w:val="clear" w:color="000000" w:fill="FFFFFF"/>
            <w:noWrap/>
            <w:vAlign w:val="bottom"/>
            <w:hideMark/>
          </w:tcPr>
          <w:p w:rsidR="000C050A" w:rsidRPr="00377B5D" w:rsidRDefault="000C050A" w:rsidP="00436289">
            <w:pPr>
              <w:ind w:firstLine="34"/>
              <w:jc w:val="left"/>
              <w:rPr>
                <w:rFonts w:eastAsia="Times New Roman"/>
                <w:sz w:val="22"/>
                <w:lang w:eastAsia="ru-RU"/>
              </w:rPr>
            </w:pPr>
            <w:r w:rsidRPr="00377B5D">
              <w:rPr>
                <w:rFonts w:eastAsia="Times New Roman"/>
                <w:sz w:val="22"/>
                <w:lang w:eastAsia="ru-RU"/>
              </w:rPr>
              <w:t>метод 2</w:t>
            </w:r>
          </w:p>
        </w:tc>
        <w:tc>
          <w:tcPr>
            <w:tcW w:w="1701" w:type="dxa"/>
            <w:shd w:val="clear" w:color="000000" w:fill="FFFFFF"/>
            <w:noWrap/>
            <w:vAlign w:val="bottom"/>
            <w:hideMark/>
          </w:tcPr>
          <w:p w:rsidR="000C050A" w:rsidRPr="00377B5D" w:rsidRDefault="000C050A" w:rsidP="00436289">
            <w:pPr>
              <w:rPr>
                <w:rFonts w:eastAsia="Times New Roman"/>
                <w:sz w:val="22"/>
                <w:lang w:eastAsia="ru-RU"/>
              </w:rPr>
            </w:pPr>
            <w:r w:rsidRPr="00377B5D">
              <w:rPr>
                <w:rFonts w:eastAsia="Times New Roman"/>
                <w:sz w:val="22"/>
                <w:lang w:eastAsia="ru-RU"/>
              </w:rPr>
              <w:t>2.17а</w:t>
            </w:r>
          </w:p>
        </w:tc>
        <w:tc>
          <w:tcPr>
            <w:tcW w:w="6521" w:type="dxa"/>
            <w:shd w:val="clear" w:color="000000" w:fill="FFFFFF"/>
            <w:vAlign w:val="center"/>
            <w:hideMark/>
          </w:tcPr>
          <w:p w:rsidR="000C050A" w:rsidRPr="00377B5D" w:rsidRDefault="000C050A" w:rsidP="00436289">
            <w:pPr>
              <w:rPr>
                <w:rFonts w:eastAsia="Times New Roman"/>
                <w:sz w:val="22"/>
                <w:lang w:eastAsia="ru-RU"/>
              </w:rPr>
            </w:pPr>
            <w:r w:rsidRPr="00377B5D">
              <w:rPr>
                <w:rFonts w:eastAsia="Times New Roman"/>
                <w:sz w:val="22"/>
                <w:lang w:eastAsia="ru-RU"/>
              </w:rPr>
              <w:t>Количество  идентичных/однородных товаров</w:t>
            </w:r>
          </w:p>
        </w:tc>
      </w:tr>
      <w:tr w:rsidR="000C050A" w:rsidRPr="00377B5D" w:rsidTr="00436289">
        <w:trPr>
          <w:trHeight w:val="330"/>
        </w:trPr>
        <w:tc>
          <w:tcPr>
            <w:tcW w:w="1276" w:type="dxa"/>
            <w:shd w:val="clear" w:color="000000" w:fill="FFFFFF"/>
            <w:noWrap/>
            <w:vAlign w:val="bottom"/>
            <w:hideMark/>
          </w:tcPr>
          <w:p w:rsidR="000C050A" w:rsidRPr="00377B5D" w:rsidRDefault="000C050A" w:rsidP="00436289">
            <w:pPr>
              <w:ind w:firstLine="34"/>
              <w:jc w:val="left"/>
              <w:rPr>
                <w:rFonts w:eastAsia="Times New Roman"/>
                <w:sz w:val="22"/>
                <w:lang w:eastAsia="ru-RU"/>
              </w:rPr>
            </w:pPr>
            <w:r w:rsidRPr="00377B5D">
              <w:rPr>
                <w:rFonts w:eastAsia="Times New Roman"/>
                <w:sz w:val="22"/>
                <w:lang w:eastAsia="ru-RU"/>
              </w:rPr>
              <w:t>метод 2</w:t>
            </w:r>
          </w:p>
        </w:tc>
        <w:tc>
          <w:tcPr>
            <w:tcW w:w="1701" w:type="dxa"/>
            <w:shd w:val="clear" w:color="000000" w:fill="FFFFFF"/>
            <w:noWrap/>
            <w:vAlign w:val="bottom"/>
            <w:hideMark/>
          </w:tcPr>
          <w:p w:rsidR="000C050A" w:rsidRPr="00377B5D" w:rsidRDefault="000C050A" w:rsidP="00436289">
            <w:pPr>
              <w:rPr>
                <w:rFonts w:eastAsia="Times New Roman"/>
                <w:sz w:val="22"/>
                <w:lang w:eastAsia="ru-RU"/>
              </w:rPr>
            </w:pPr>
            <w:r w:rsidRPr="00377B5D">
              <w:rPr>
                <w:rFonts w:eastAsia="Times New Roman"/>
                <w:sz w:val="22"/>
                <w:lang w:eastAsia="ru-RU"/>
              </w:rPr>
              <w:t>2.17б</w:t>
            </w:r>
          </w:p>
        </w:tc>
        <w:tc>
          <w:tcPr>
            <w:tcW w:w="6521" w:type="dxa"/>
            <w:shd w:val="clear" w:color="000000" w:fill="FFFFFF"/>
            <w:vAlign w:val="center"/>
            <w:hideMark/>
          </w:tcPr>
          <w:p w:rsidR="000C050A" w:rsidRPr="00377B5D" w:rsidRDefault="000C050A" w:rsidP="00436289">
            <w:pPr>
              <w:rPr>
                <w:rFonts w:eastAsia="Times New Roman"/>
                <w:sz w:val="22"/>
                <w:lang w:eastAsia="ru-RU"/>
              </w:rPr>
            </w:pPr>
            <w:r w:rsidRPr="00377B5D">
              <w:rPr>
                <w:rFonts w:eastAsia="Times New Roman"/>
                <w:sz w:val="22"/>
                <w:lang w:eastAsia="ru-RU"/>
              </w:rPr>
              <w:t>Количество оцениваемых товаров</w:t>
            </w:r>
          </w:p>
        </w:tc>
      </w:tr>
      <w:tr w:rsidR="000C050A" w:rsidRPr="00377B5D" w:rsidTr="00436289">
        <w:trPr>
          <w:trHeight w:val="435"/>
        </w:trPr>
        <w:tc>
          <w:tcPr>
            <w:tcW w:w="1276" w:type="dxa"/>
            <w:shd w:val="clear" w:color="000000" w:fill="FFFFFF"/>
            <w:vAlign w:val="center"/>
            <w:hideMark/>
          </w:tcPr>
          <w:p w:rsidR="000C050A" w:rsidRPr="00377B5D" w:rsidRDefault="000C050A" w:rsidP="00436289">
            <w:pPr>
              <w:ind w:firstLine="34"/>
              <w:jc w:val="left"/>
              <w:rPr>
                <w:rFonts w:eastAsia="Times New Roman"/>
                <w:sz w:val="22"/>
                <w:lang w:eastAsia="ru-RU"/>
              </w:rPr>
            </w:pPr>
            <w:r w:rsidRPr="00377B5D">
              <w:rPr>
                <w:rFonts w:eastAsia="Times New Roman"/>
                <w:sz w:val="22"/>
                <w:lang w:eastAsia="ru-RU"/>
              </w:rPr>
              <w:t>метод 2</w:t>
            </w:r>
          </w:p>
        </w:tc>
        <w:tc>
          <w:tcPr>
            <w:tcW w:w="1701" w:type="dxa"/>
            <w:shd w:val="clear" w:color="000000" w:fill="FFFFFF"/>
            <w:vAlign w:val="center"/>
            <w:hideMark/>
          </w:tcPr>
          <w:p w:rsidR="000C050A" w:rsidRPr="00377B5D" w:rsidRDefault="000C050A" w:rsidP="00436289">
            <w:pPr>
              <w:rPr>
                <w:rFonts w:eastAsia="Times New Roman"/>
                <w:b/>
                <w:sz w:val="22"/>
                <w:lang w:eastAsia="ru-RU"/>
              </w:rPr>
            </w:pPr>
            <w:r w:rsidRPr="00377B5D">
              <w:rPr>
                <w:rFonts w:eastAsia="Times New Roman"/>
                <w:b/>
                <w:sz w:val="22"/>
                <w:lang w:eastAsia="ru-RU"/>
              </w:rPr>
              <w:t>2.18а</w:t>
            </w:r>
          </w:p>
        </w:tc>
        <w:tc>
          <w:tcPr>
            <w:tcW w:w="6521" w:type="dxa"/>
            <w:shd w:val="clear" w:color="000000" w:fill="FFFFFF"/>
            <w:vAlign w:val="center"/>
            <w:hideMark/>
          </w:tcPr>
          <w:p w:rsidR="000C050A" w:rsidRPr="00377B5D" w:rsidRDefault="000C050A" w:rsidP="00436289">
            <w:pPr>
              <w:rPr>
                <w:rFonts w:eastAsia="Times New Roman"/>
                <w:b/>
                <w:sz w:val="22"/>
                <w:lang w:eastAsia="ru-RU"/>
              </w:rPr>
            </w:pPr>
            <w:r w:rsidRPr="00377B5D">
              <w:rPr>
                <w:rFonts w:eastAsia="Times New Roman"/>
                <w:b/>
                <w:sz w:val="22"/>
                <w:lang w:eastAsia="ru-RU"/>
              </w:rPr>
              <w:t xml:space="preserve">Таможенная стоимость оцениваемых товаров в национальной валюте </w:t>
            </w:r>
          </w:p>
        </w:tc>
      </w:tr>
      <w:tr w:rsidR="000C050A" w:rsidRPr="00377B5D" w:rsidTr="00436289">
        <w:trPr>
          <w:trHeight w:val="330"/>
        </w:trPr>
        <w:tc>
          <w:tcPr>
            <w:tcW w:w="1276" w:type="dxa"/>
            <w:shd w:val="clear" w:color="000000" w:fill="FFFFFF"/>
            <w:noWrap/>
            <w:vAlign w:val="bottom"/>
            <w:hideMark/>
          </w:tcPr>
          <w:p w:rsidR="000C050A" w:rsidRPr="00377B5D" w:rsidRDefault="000C050A" w:rsidP="00436289">
            <w:pPr>
              <w:ind w:firstLine="34"/>
              <w:jc w:val="left"/>
              <w:rPr>
                <w:rFonts w:eastAsia="Times New Roman"/>
                <w:color w:val="000000"/>
                <w:sz w:val="22"/>
                <w:lang w:eastAsia="ru-RU"/>
              </w:rPr>
            </w:pPr>
            <w:r w:rsidRPr="00377B5D">
              <w:rPr>
                <w:rFonts w:eastAsia="Times New Roman"/>
                <w:color w:val="000000"/>
                <w:sz w:val="22"/>
                <w:lang w:eastAsia="ru-RU"/>
              </w:rPr>
              <w:t>метод 2</w:t>
            </w:r>
          </w:p>
        </w:tc>
        <w:tc>
          <w:tcPr>
            <w:tcW w:w="1701" w:type="dxa"/>
            <w:shd w:val="clear" w:color="000000" w:fill="FFFFFF"/>
            <w:noWrap/>
            <w:vAlign w:val="bottom"/>
            <w:hideMark/>
          </w:tcPr>
          <w:p w:rsidR="000C050A" w:rsidRPr="00377B5D" w:rsidRDefault="000C050A" w:rsidP="00436289">
            <w:pPr>
              <w:rPr>
                <w:rFonts w:eastAsia="Times New Roman"/>
                <w:color w:val="000000"/>
                <w:sz w:val="22"/>
                <w:lang w:eastAsia="ru-RU"/>
              </w:rPr>
            </w:pPr>
            <w:r w:rsidRPr="00377B5D">
              <w:rPr>
                <w:rFonts w:eastAsia="Times New Roman"/>
                <w:color w:val="000000"/>
                <w:sz w:val="22"/>
                <w:lang w:eastAsia="ru-RU"/>
              </w:rPr>
              <w:t>2.18б</w:t>
            </w:r>
          </w:p>
        </w:tc>
        <w:tc>
          <w:tcPr>
            <w:tcW w:w="6521" w:type="dxa"/>
            <w:shd w:val="clear" w:color="000000" w:fill="FFFFFF"/>
            <w:vAlign w:val="center"/>
            <w:hideMark/>
          </w:tcPr>
          <w:p w:rsidR="000C050A" w:rsidRPr="00377B5D" w:rsidRDefault="000C050A" w:rsidP="00436289">
            <w:pPr>
              <w:rPr>
                <w:rFonts w:eastAsia="Times New Roman"/>
                <w:color w:val="000000"/>
                <w:sz w:val="22"/>
                <w:lang w:eastAsia="ru-RU"/>
              </w:rPr>
            </w:pPr>
            <w:r w:rsidRPr="00377B5D">
              <w:rPr>
                <w:rFonts w:eastAsia="Times New Roman"/>
                <w:color w:val="000000"/>
                <w:sz w:val="22"/>
                <w:lang w:eastAsia="ru-RU"/>
              </w:rPr>
              <w:t xml:space="preserve">Таможенная стоимость оцениваемых товаров в ДОЛЛАРАХ США (курс пересчета __________) </w:t>
            </w:r>
          </w:p>
        </w:tc>
      </w:tr>
    </w:tbl>
    <w:p w:rsidR="000C050A" w:rsidRPr="00377B5D" w:rsidRDefault="000C050A" w:rsidP="000C050A">
      <w:pPr>
        <w:ind w:left="-1418"/>
        <w:rPr>
          <w:b/>
          <w:sz w:val="22"/>
        </w:rPr>
      </w:pPr>
      <w:r w:rsidRPr="00377B5D">
        <w:rPr>
          <w:b/>
          <w:sz w:val="22"/>
        </w:rPr>
        <w:tab/>
      </w:r>
      <w:r w:rsidRPr="00377B5D">
        <w:rPr>
          <w:b/>
          <w:sz w:val="22"/>
        </w:rPr>
        <w:tab/>
      </w:r>
      <w:r w:rsidRPr="00377B5D">
        <w:rPr>
          <w:b/>
          <w:sz w:val="22"/>
        </w:rPr>
        <w:tab/>
      </w:r>
    </w:p>
    <w:p w:rsidR="000C050A" w:rsidRPr="00EC2929" w:rsidRDefault="000C050A" w:rsidP="000C050A">
      <w:pPr>
        <w:ind w:firstLine="0"/>
        <w:rPr>
          <w:b/>
          <w:sz w:val="22"/>
        </w:rPr>
      </w:pPr>
      <w:r w:rsidRPr="00EC2929">
        <w:rPr>
          <w:b/>
          <w:sz w:val="22"/>
        </w:rPr>
        <w:t>Расшифровка условных обозначений в ДТС-1 (доп) для метода 3</w:t>
      </w:r>
    </w:p>
    <w:p w:rsidR="000C050A" w:rsidRPr="00377B5D" w:rsidRDefault="000C050A" w:rsidP="000C050A">
      <w:pPr>
        <w:ind w:left="-1418"/>
        <w:rPr>
          <w:b/>
          <w:sz w:val="22"/>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2127"/>
        <w:gridCol w:w="5811"/>
      </w:tblGrid>
      <w:tr w:rsidR="000C050A" w:rsidRPr="00377B5D" w:rsidTr="00436289">
        <w:trPr>
          <w:trHeight w:val="315"/>
        </w:trPr>
        <w:tc>
          <w:tcPr>
            <w:tcW w:w="1701"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3</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3.11</w:t>
            </w:r>
          </w:p>
        </w:tc>
        <w:tc>
          <w:tcPr>
            <w:tcW w:w="5811" w:type="dxa"/>
            <w:shd w:val="clear" w:color="000000" w:fill="FFFFFF"/>
            <w:vAlign w:val="center"/>
            <w:hideMark/>
          </w:tcPr>
          <w:p w:rsidR="000C050A" w:rsidRPr="00377B5D" w:rsidRDefault="000C050A" w:rsidP="00436289">
            <w:pPr>
              <w:ind w:firstLine="175"/>
              <w:jc w:val="center"/>
              <w:rPr>
                <w:rFonts w:eastAsia="Times New Roman"/>
                <w:sz w:val="22"/>
                <w:lang w:eastAsia="ru-RU"/>
              </w:rPr>
            </w:pPr>
            <w:r w:rsidRPr="00377B5D">
              <w:rPr>
                <w:rFonts w:eastAsia="Times New Roman"/>
                <w:sz w:val="22"/>
                <w:lang w:eastAsia="ru-RU"/>
              </w:rPr>
              <w:t>Стоимость сделки с идентичными/однородными товарами в национальной валюте</w:t>
            </w:r>
          </w:p>
        </w:tc>
      </w:tr>
      <w:tr w:rsidR="000C050A" w:rsidRPr="00377B5D" w:rsidTr="00436289">
        <w:trPr>
          <w:trHeight w:val="315"/>
        </w:trPr>
        <w:tc>
          <w:tcPr>
            <w:tcW w:w="1701"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3</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3.12а</w:t>
            </w:r>
          </w:p>
        </w:tc>
        <w:tc>
          <w:tcPr>
            <w:tcW w:w="5811"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Корректировка на количество (-)</w:t>
            </w:r>
          </w:p>
        </w:tc>
      </w:tr>
      <w:tr w:rsidR="000C050A" w:rsidRPr="00377B5D" w:rsidTr="00436289">
        <w:trPr>
          <w:trHeight w:val="315"/>
        </w:trPr>
        <w:tc>
          <w:tcPr>
            <w:tcW w:w="1701"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3</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3.12б</w:t>
            </w:r>
          </w:p>
        </w:tc>
        <w:tc>
          <w:tcPr>
            <w:tcW w:w="5811"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Корректировка на коммерческий уровень (-)</w:t>
            </w:r>
          </w:p>
        </w:tc>
      </w:tr>
      <w:tr w:rsidR="000C050A" w:rsidRPr="00377B5D" w:rsidTr="00436289">
        <w:trPr>
          <w:trHeight w:val="945"/>
        </w:trPr>
        <w:tc>
          <w:tcPr>
            <w:tcW w:w="1701"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3</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3.12в</w:t>
            </w:r>
          </w:p>
        </w:tc>
        <w:tc>
          <w:tcPr>
            <w:tcW w:w="5811"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корректировка на разницу в расходах по перевозке (транспортировке) товаров до ____________________ (место прибытия на единую таможенную территорию Евразийского экономического союза) (-)</w:t>
            </w:r>
          </w:p>
        </w:tc>
      </w:tr>
      <w:tr w:rsidR="000C050A" w:rsidRPr="00377B5D" w:rsidTr="00436289">
        <w:trPr>
          <w:trHeight w:val="945"/>
        </w:trPr>
        <w:tc>
          <w:tcPr>
            <w:tcW w:w="1701"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3</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3.12г</w:t>
            </w:r>
          </w:p>
        </w:tc>
        <w:tc>
          <w:tcPr>
            <w:tcW w:w="5811"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корректировка на разницу в расходах по погрузке, разгрузке/ перегрузке товаров и операциям, связанным с перевозкой до ____________________ (место прибытия на таможенную территорию Евразийского экономического союза) (-)</w:t>
            </w:r>
          </w:p>
        </w:tc>
      </w:tr>
      <w:tr w:rsidR="000C050A" w:rsidRPr="00377B5D" w:rsidTr="00436289">
        <w:trPr>
          <w:trHeight w:val="645"/>
        </w:trPr>
        <w:tc>
          <w:tcPr>
            <w:tcW w:w="1701"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3</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3.12д</w:t>
            </w:r>
          </w:p>
        </w:tc>
        <w:tc>
          <w:tcPr>
            <w:tcW w:w="5811"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корректировка на разницу в расходах на страхование в связи с операциями, указанными в графах 12в и 12г (-)</w:t>
            </w:r>
          </w:p>
        </w:tc>
      </w:tr>
      <w:tr w:rsidR="000C050A" w:rsidRPr="00377B5D" w:rsidTr="00436289">
        <w:trPr>
          <w:trHeight w:val="330"/>
        </w:trPr>
        <w:tc>
          <w:tcPr>
            <w:tcW w:w="1701"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3</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3.13</w:t>
            </w:r>
          </w:p>
        </w:tc>
        <w:tc>
          <w:tcPr>
            <w:tcW w:w="5811" w:type="dxa"/>
            <w:shd w:val="clear" w:color="000000" w:fill="FFFFFF"/>
            <w:vAlign w:val="center"/>
            <w:hideMark/>
          </w:tcPr>
          <w:p w:rsidR="000C050A" w:rsidRPr="00377B5D" w:rsidRDefault="00557322" w:rsidP="00436289">
            <w:pPr>
              <w:jc w:val="center"/>
              <w:rPr>
                <w:rFonts w:eastAsia="Times New Roman"/>
                <w:bCs/>
                <w:sz w:val="22"/>
                <w:lang w:eastAsia="ru-RU"/>
              </w:rPr>
            </w:pPr>
            <w:hyperlink r:id="rId116" w:anchor="dst355" w:history="1">
              <w:r w:rsidR="000C050A" w:rsidRPr="00377B5D">
                <w:rPr>
                  <w:rFonts w:eastAsia="Times New Roman"/>
                  <w:bCs/>
                  <w:sz w:val="22"/>
                  <w:lang w:eastAsia="ru-RU"/>
                </w:rPr>
                <w:t>Итого графа 12 в национальной валюте</w:t>
              </w:r>
            </w:hyperlink>
          </w:p>
        </w:tc>
      </w:tr>
      <w:tr w:rsidR="000C050A" w:rsidRPr="00377B5D" w:rsidTr="00436289">
        <w:trPr>
          <w:trHeight w:val="315"/>
        </w:trPr>
        <w:tc>
          <w:tcPr>
            <w:tcW w:w="1701"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3</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3.14а</w:t>
            </w:r>
          </w:p>
        </w:tc>
        <w:tc>
          <w:tcPr>
            <w:tcW w:w="5811"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(а) корректировка на количество (+)</w:t>
            </w:r>
          </w:p>
        </w:tc>
      </w:tr>
      <w:tr w:rsidR="000C050A" w:rsidRPr="00377B5D" w:rsidTr="00436289">
        <w:trPr>
          <w:trHeight w:val="315"/>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3</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3.14б</w:t>
            </w:r>
          </w:p>
        </w:tc>
        <w:tc>
          <w:tcPr>
            <w:tcW w:w="5811"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(б) корректировка на коммерческий уровень (+)</w:t>
            </w:r>
          </w:p>
        </w:tc>
      </w:tr>
      <w:tr w:rsidR="000C050A" w:rsidRPr="00377B5D" w:rsidTr="00436289">
        <w:trPr>
          <w:trHeight w:val="945"/>
        </w:trPr>
        <w:tc>
          <w:tcPr>
            <w:tcW w:w="1701"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3</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3.14в</w:t>
            </w:r>
          </w:p>
        </w:tc>
        <w:tc>
          <w:tcPr>
            <w:tcW w:w="5811"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(в) корректировка на разницу в расходах по перевозке (транспортировке) товаров до ____________________ (место прибытия на таможенную территорию Евразийского экономического союза) (+)</w:t>
            </w:r>
          </w:p>
        </w:tc>
      </w:tr>
      <w:tr w:rsidR="000C050A" w:rsidRPr="00377B5D" w:rsidTr="00436289">
        <w:trPr>
          <w:trHeight w:val="945"/>
        </w:trPr>
        <w:tc>
          <w:tcPr>
            <w:tcW w:w="1701"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3</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3.14г</w:t>
            </w:r>
          </w:p>
        </w:tc>
        <w:tc>
          <w:tcPr>
            <w:tcW w:w="5811"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 xml:space="preserve">(г) корректировка на разницу в расходах по погрузке, разгрузке/ перегрузке товаров и операциям, связанным с перевозкой до ____________________ (место </w:t>
            </w:r>
            <w:r w:rsidRPr="00377B5D">
              <w:rPr>
                <w:rFonts w:eastAsia="Times New Roman"/>
                <w:sz w:val="22"/>
                <w:lang w:eastAsia="ru-RU"/>
              </w:rPr>
              <w:lastRenderedPageBreak/>
              <w:t>прибытия на таможенную территорию Евразийского экономического союза) (+)</w:t>
            </w:r>
          </w:p>
        </w:tc>
      </w:tr>
      <w:tr w:rsidR="000C050A" w:rsidRPr="00377B5D" w:rsidTr="00436289">
        <w:trPr>
          <w:trHeight w:val="645"/>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lastRenderedPageBreak/>
              <w:t>метод 3</w:t>
            </w:r>
          </w:p>
        </w:tc>
        <w:tc>
          <w:tcPr>
            <w:tcW w:w="2127" w:type="dxa"/>
            <w:shd w:val="clear" w:color="000000" w:fill="FFFFFF"/>
            <w:noWrap/>
            <w:vAlign w:val="bottom"/>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3.14д</w:t>
            </w:r>
          </w:p>
        </w:tc>
        <w:tc>
          <w:tcPr>
            <w:tcW w:w="5811"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(д) корректировка на разницу в расходах на страхование в связи с операциями, указанными в графах 14в и 14г (+)</w:t>
            </w:r>
          </w:p>
        </w:tc>
      </w:tr>
      <w:tr w:rsidR="000C050A" w:rsidRPr="00377B5D" w:rsidTr="00436289">
        <w:trPr>
          <w:trHeight w:val="330"/>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3</w:t>
            </w:r>
          </w:p>
        </w:tc>
        <w:tc>
          <w:tcPr>
            <w:tcW w:w="2127" w:type="dxa"/>
            <w:shd w:val="clear" w:color="000000" w:fill="FFFFFF"/>
            <w:noWrap/>
            <w:vAlign w:val="bottom"/>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3.15</w:t>
            </w:r>
          </w:p>
        </w:tc>
        <w:tc>
          <w:tcPr>
            <w:tcW w:w="5811" w:type="dxa"/>
            <w:shd w:val="clear" w:color="000000" w:fill="FFFFFF"/>
            <w:vAlign w:val="center"/>
            <w:hideMark/>
          </w:tcPr>
          <w:p w:rsidR="000C050A" w:rsidRPr="00377B5D" w:rsidRDefault="00557322" w:rsidP="00436289">
            <w:pPr>
              <w:jc w:val="center"/>
              <w:rPr>
                <w:rFonts w:eastAsia="Times New Roman"/>
                <w:bCs/>
                <w:sz w:val="22"/>
                <w:lang w:eastAsia="ru-RU"/>
              </w:rPr>
            </w:pPr>
            <w:hyperlink r:id="rId117" w:anchor="dst361" w:history="1">
              <w:r w:rsidR="000C050A" w:rsidRPr="00377B5D">
                <w:rPr>
                  <w:rFonts w:eastAsia="Times New Roman"/>
                  <w:bCs/>
                  <w:sz w:val="22"/>
                  <w:lang w:eastAsia="ru-RU"/>
                </w:rPr>
                <w:t>Итого графа 14 в национальной валюте</w:t>
              </w:r>
            </w:hyperlink>
          </w:p>
        </w:tc>
      </w:tr>
      <w:tr w:rsidR="000C050A" w:rsidRPr="00377B5D" w:rsidTr="00436289">
        <w:trPr>
          <w:trHeight w:val="315"/>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3</w:t>
            </w:r>
          </w:p>
        </w:tc>
        <w:tc>
          <w:tcPr>
            <w:tcW w:w="2127" w:type="dxa"/>
            <w:shd w:val="clear" w:color="000000" w:fill="FFFFFF"/>
            <w:noWrap/>
            <w:vAlign w:val="bottom"/>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3.16</w:t>
            </w:r>
          </w:p>
        </w:tc>
        <w:tc>
          <w:tcPr>
            <w:tcW w:w="5811" w:type="dxa"/>
            <w:shd w:val="clear" w:color="000000" w:fill="FFFFFF"/>
            <w:vAlign w:val="center"/>
            <w:hideMark/>
          </w:tcPr>
          <w:p w:rsidR="000C050A" w:rsidRPr="00377B5D" w:rsidRDefault="000C050A" w:rsidP="00436289">
            <w:pPr>
              <w:jc w:val="center"/>
              <w:rPr>
                <w:rFonts w:eastAsia="Times New Roman"/>
                <w:bCs/>
                <w:sz w:val="22"/>
                <w:lang w:eastAsia="ru-RU"/>
              </w:rPr>
            </w:pPr>
            <w:r w:rsidRPr="00377B5D">
              <w:rPr>
                <w:rFonts w:eastAsia="Times New Roman"/>
                <w:bCs/>
                <w:sz w:val="22"/>
                <w:lang w:eastAsia="ru-RU"/>
              </w:rPr>
              <w:t>Стоимость сделки с учетом корректировок в национальной валюте</w:t>
            </w:r>
          </w:p>
        </w:tc>
      </w:tr>
      <w:tr w:rsidR="000C050A" w:rsidRPr="00377B5D" w:rsidTr="00436289">
        <w:trPr>
          <w:trHeight w:val="315"/>
        </w:trPr>
        <w:tc>
          <w:tcPr>
            <w:tcW w:w="1701"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3</w:t>
            </w:r>
          </w:p>
        </w:tc>
        <w:tc>
          <w:tcPr>
            <w:tcW w:w="2127" w:type="dxa"/>
            <w:shd w:val="clear" w:color="000000" w:fill="FFFFFF"/>
            <w:noWrap/>
            <w:vAlign w:val="bottom"/>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3.17а</w:t>
            </w:r>
          </w:p>
        </w:tc>
        <w:tc>
          <w:tcPr>
            <w:tcW w:w="5811"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Количество  идентичных/однородных товаров</w:t>
            </w:r>
          </w:p>
        </w:tc>
      </w:tr>
      <w:tr w:rsidR="000C050A" w:rsidRPr="00377B5D" w:rsidTr="00436289">
        <w:trPr>
          <w:trHeight w:val="330"/>
        </w:trPr>
        <w:tc>
          <w:tcPr>
            <w:tcW w:w="1701"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3</w:t>
            </w:r>
          </w:p>
        </w:tc>
        <w:tc>
          <w:tcPr>
            <w:tcW w:w="2127" w:type="dxa"/>
            <w:shd w:val="clear" w:color="000000" w:fill="FFFFFF"/>
            <w:noWrap/>
            <w:vAlign w:val="bottom"/>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3.17б</w:t>
            </w:r>
          </w:p>
        </w:tc>
        <w:tc>
          <w:tcPr>
            <w:tcW w:w="5811"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Количество оцениваемых товаров</w:t>
            </w:r>
          </w:p>
        </w:tc>
      </w:tr>
      <w:tr w:rsidR="000C050A" w:rsidRPr="00377B5D" w:rsidTr="00436289">
        <w:trPr>
          <w:trHeight w:val="330"/>
        </w:trPr>
        <w:tc>
          <w:tcPr>
            <w:tcW w:w="1701" w:type="dxa"/>
            <w:shd w:val="clear" w:color="000000" w:fill="FFFFFF"/>
            <w:vAlign w:val="center"/>
            <w:hideMark/>
          </w:tcPr>
          <w:p w:rsidR="000C050A" w:rsidRPr="00377B5D" w:rsidRDefault="000C050A" w:rsidP="00436289">
            <w:pPr>
              <w:ind w:firstLine="0"/>
              <w:rPr>
                <w:rFonts w:eastAsia="Times New Roman"/>
                <w:b/>
                <w:bCs/>
                <w:sz w:val="22"/>
                <w:lang w:eastAsia="ru-RU"/>
              </w:rPr>
            </w:pPr>
            <w:r w:rsidRPr="00377B5D">
              <w:rPr>
                <w:rFonts w:eastAsia="Times New Roman"/>
                <w:b/>
                <w:bCs/>
                <w:sz w:val="22"/>
                <w:lang w:eastAsia="ru-RU"/>
              </w:rPr>
              <w:t>метод 3</w:t>
            </w:r>
          </w:p>
        </w:tc>
        <w:tc>
          <w:tcPr>
            <w:tcW w:w="2127" w:type="dxa"/>
            <w:shd w:val="clear" w:color="000000" w:fill="FFFFFF"/>
            <w:vAlign w:val="center"/>
            <w:hideMark/>
          </w:tcPr>
          <w:p w:rsidR="000C050A" w:rsidRPr="00377B5D" w:rsidRDefault="000C050A" w:rsidP="00436289">
            <w:pPr>
              <w:jc w:val="center"/>
              <w:rPr>
                <w:rFonts w:eastAsia="Times New Roman"/>
                <w:b/>
                <w:bCs/>
                <w:sz w:val="22"/>
                <w:lang w:eastAsia="ru-RU"/>
              </w:rPr>
            </w:pPr>
            <w:r w:rsidRPr="00377B5D">
              <w:rPr>
                <w:rFonts w:eastAsia="Times New Roman"/>
                <w:b/>
                <w:bCs/>
                <w:sz w:val="22"/>
                <w:lang w:eastAsia="ru-RU"/>
              </w:rPr>
              <w:t>3.18а</w:t>
            </w:r>
          </w:p>
        </w:tc>
        <w:tc>
          <w:tcPr>
            <w:tcW w:w="5811" w:type="dxa"/>
            <w:shd w:val="clear" w:color="000000" w:fill="FFFFFF"/>
            <w:vAlign w:val="center"/>
            <w:hideMark/>
          </w:tcPr>
          <w:p w:rsidR="000C050A" w:rsidRPr="00377B5D" w:rsidRDefault="000C050A" w:rsidP="00436289">
            <w:pPr>
              <w:jc w:val="center"/>
              <w:rPr>
                <w:rFonts w:eastAsia="Times New Roman"/>
                <w:b/>
                <w:bCs/>
                <w:sz w:val="22"/>
                <w:lang w:eastAsia="ru-RU"/>
              </w:rPr>
            </w:pPr>
            <w:r w:rsidRPr="00377B5D">
              <w:rPr>
                <w:rFonts w:eastAsia="Times New Roman"/>
                <w:b/>
                <w:bCs/>
                <w:sz w:val="22"/>
                <w:lang w:eastAsia="ru-RU"/>
              </w:rPr>
              <w:t xml:space="preserve">Таможенная стоимость оцениваемых товаров в национальной валюте </w:t>
            </w:r>
          </w:p>
        </w:tc>
      </w:tr>
      <w:tr w:rsidR="000C050A" w:rsidRPr="00377B5D" w:rsidTr="00436289">
        <w:trPr>
          <w:trHeight w:val="645"/>
        </w:trPr>
        <w:tc>
          <w:tcPr>
            <w:tcW w:w="1701"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3</w:t>
            </w:r>
          </w:p>
        </w:tc>
        <w:tc>
          <w:tcPr>
            <w:tcW w:w="2127" w:type="dxa"/>
            <w:shd w:val="clear" w:color="000000" w:fill="FFFFFF"/>
            <w:noWrap/>
            <w:vAlign w:val="bottom"/>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3.18б</w:t>
            </w:r>
          </w:p>
        </w:tc>
        <w:tc>
          <w:tcPr>
            <w:tcW w:w="5811"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 xml:space="preserve">Таможенная стоимость оцениваемых товаров в ДОЛЛАРАХ США (курс пересчета __________) </w:t>
            </w:r>
          </w:p>
        </w:tc>
      </w:tr>
    </w:tbl>
    <w:p w:rsidR="000C050A" w:rsidRPr="00377B5D" w:rsidRDefault="000C050A" w:rsidP="000C050A">
      <w:pPr>
        <w:ind w:left="-1418"/>
        <w:rPr>
          <w:sz w:val="22"/>
        </w:rPr>
      </w:pPr>
    </w:p>
    <w:p w:rsidR="000C050A" w:rsidRPr="00EC2929" w:rsidRDefault="000C050A" w:rsidP="000C050A">
      <w:pPr>
        <w:ind w:left="360" w:hanging="360"/>
        <w:jc w:val="left"/>
        <w:rPr>
          <w:b/>
          <w:sz w:val="22"/>
        </w:rPr>
      </w:pPr>
      <w:r w:rsidRPr="00EC2929">
        <w:rPr>
          <w:b/>
          <w:sz w:val="22"/>
        </w:rPr>
        <w:t>Расшифровка условных обозначений в ДТС-1 (доп) для метода 4</w:t>
      </w:r>
    </w:p>
    <w:p w:rsidR="000C050A" w:rsidRPr="00EC2929" w:rsidRDefault="000C050A" w:rsidP="000C050A">
      <w:pPr>
        <w:ind w:left="360"/>
        <w:rPr>
          <w:b/>
          <w:sz w:val="22"/>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2127"/>
        <w:gridCol w:w="5670"/>
      </w:tblGrid>
      <w:tr w:rsidR="000C050A" w:rsidRPr="00EC2929" w:rsidTr="00436289">
        <w:trPr>
          <w:trHeight w:val="1200"/>
        </w:trPr>
        <w:tc>
          <w:tcPr>
            <w:tcW w:w="1701" w:type="dxa"/>
            <w:shd w:val="clear" w:color="000000" w:fill="FFFFFF"/>
            <w:noWrap/>
            <w:vAlign w:val="center"/>
            <w:hideMark/>
          </w:tcPr>
          <w:p w:rsidR="000C050A" w:rsidRPr="00EC2929" w:rsidRDefault="000C050A" w:rsidP="00436289">
            <w:pPr>
              <w:ind w:firstLine="34"/>
              <w:jc w:val="left"/>
              <w:rPr>
                <w:rFonts w:eastAsia="Times New Roman"/>
                <w:szCs w:val="24"/>
                <w:lang w:eastAsia="ru-RU"/>
              </w:rPr>
            </w:pPr>
            <w:r w:rsidRPr="00EC2929">
              <w:rPr>
                <w:rFonts w:eastAsia="Times New Roman"/>
                <w:szCs w:val="24"/>
                <w:lang w:eastAsia="ru-RU"/>
              </w:rPr>
              <w:t>метод 4</w:t>
            </w:r>
          </w:p>
        </w:tc>
        <w:tc>
          <w:tcPr>
            <w:tcW w:w="2127" w:type="dxa"/>
            <w:shd w:val="clear" w:color="000000" w:fill="FFFFFF"/>
            <w:vAlign w:val="center"/>
            <w:hideMark/>
          </w:tcPr>
          <w:p w:rsidR="000C050A" w:rsidRPr="00EC2929" w:rsidRDefault="000C050A" w:rsidP="00436289">
            <w:pPr>
              <w:jc w:val="center"/>
              <w:rPr>
                <w:rFonts w:eastAsia="Times New Roman"/>
                <w:szCs w:val="24"/>
                <w:lang w:eastAsia="ru-RU"/>
              </w:rPr>
            </w:pPr>
            <w:r w:rsidRPr="00EC2929">
              <w:rPr>
                <w:rFonts w:eastAsia="Times New Roman"/>
                <w:szCs w:val="24"/>
                <w:lang w:eastAsia="ru-RU"/>
              </w:rPr>
              <w:t>4.11</w:t>
            </w:r>
          </w:p>
        </w:tc>
        <w:tc>
          <w:tcPr>
            <w:tcW w:w="5670" w:type="dxa"/>
            <w:shd w:val="clear" w:color="000000" w:fill="FFFFFF"/>
            <w:vAlign w:val="center"/>
            <w:hideMark/>
          </w:tcPr>
          <w:p w:rsidR="000C050A" w:rsidRPr="00EC2929" w:rsidRDefault="000C050A" w:rsidP="00436289">
            <w:pPr>
              <w:jc w:val="center"/>
              <w:rPr>
                <w:rFonts w:eastAsia="Times New Roman"/>
                <w:szCs w:val="24"/>
                <w:lang w:eastAsia="ru-RU"/>
              </w:rPr>
            </w:pPr>
            <w:r w:rsidRPr="00EC2929">
              <w:rPr>
                <w:rFonts w:eastAsia="Times New Roman"/>
                <w:szCs w:val="24"/>
                <w:lang w:eastAsia="ru-RU"/>
              </w:rPr>
              <w:t>ЦЕНА ЕДИНИЦЫ ОЦЕНИВАЕМЫХ, ИДЕНТИЧНЫХ ИЛИ ОДНОРОДНЫХ ТОВАРОВ (В НАЦИОНАЛЬНОЙ ВАЛЮТЕ), ПО КОТОРОЙ ИХ НАИБОЛЬШЕЕ СОВОКУПНОЕ КОЛИЧЕСТВО ПРОДАЕТСЯ ЛИЦАМ, НЕ ЯВЛЯЮЩИМСЯ ВЗАИМОСВЯЗАННЫМИ ЛИЦАМИ С ЛИЦАМИ, ОСУЩЕСТВЛЯЮЩИМИ ПРОДАЖУ НА ТАМОЖЕННОЙ ТЕРРИТОРИИ ЕАЭС</w:t>
            </w:r>
          </w:p>
        </w:tc>
      </w:tr>
      <w:tr w:rsidR="000C050A" w:rsidRPr="00EC2929" w:rsidTr="00436289">
        <w:trPr>
          <w:trHeight w:val="600"/>
        </w:trPr>
        <w:tc>
          <w:tcPr>
            <w:tcW w:w="1701" w:type="dxa"/>
            <w:shd w:val="clear" w:color="000000" w:fill="FFFFFF"/>
            <w:noWrap/>
            <w:vAlign w:val="center"/>
            <w:hideMark/>
          </w:tcPr>
          <w:p w:rsidR="000C050A" w:rsidRPr="00EC2929" w:rsidRDefault="000C050A" w:rsidP="00436289">
            <w:pPr>
              <w:ind w:firstLine="34"/>
              <w:jc w:val="center"/>
              <w:rPr>
                <w:rFonts w:eastAsia="Times New Roman"/>
                <w:szCs w:val="24"/>
                <w:lang w:eastAsia="ru-RU"/>
              </w:rPr>
            </w:pPr>
            <w:r w:rsidRPr="00EC2929">
              <w:rPr>
                <w:rFonts w:eastAsia="Times New Roman"/>
                <w:szCs w:val="24"/>
                <w:lang w:eastAsia="ru-RU"/>
              </w:rPr>
              <w:t>метод 4</w:t>
            </w:r>
          </w:p>
        </w:tc>
        <w:tc>
          <w:tcPr>
            <w:tcW w:w="2127" w:type="dxa"/>
            <w:shd w:val="clear" w:color="000000" w:fill="FFFFFF"/>
            <w:vAlign w:val="center"/>
            <w:hideMark/>
          </w:tcPr>
          <w:p w:rsidR="000C050A" w:rsidRPr="00EC2929" w:rsidRDefault="000C050A" w:rsidP="00436289">
            <w:pPr>
              <w:jc w:val="center"/>
              <w:rPr>
                <w:rFonts w:eastAsia="Times New Roman"/>
                <w:szCs w:val="24"/>
                <w:lang w:eastAsia="ru-RU"/>
              </w:rPr>
            </w:pPr>
            <w:r w:rsidRPr="00EC2929">
              <w:rPr>
                <w:rFonts w:eastAsia="Times New Roman"/>
                <w:szCs w:val="24"/>
                <w:lang w:eastAsia="ru-RU"/>
              </w:rPr>
              <w:t>4.12</w:t>
            </w:r>
          </w:p>
        </w:tc>
        <w:tc>
          <w:tcPr>
            <w:tcW w:w="5670" w:type="dxa"/>
            <w:shd w:val="clear" w:color="000000" w:fill="FFFFFF"/>
            <w:vAlign w:val="center"/>
            <w:hideMark/>
          </w:tcPr>
          <w:p w:rsidR="000C050A" w:rsidRPr="00EC2929" w:rsidRDefault="000C050A" w:rsidP="00436289">
            <w:pPr>
              <w:jc w:val="center"/>
              <w:rPr>
                <w:rFonts w:eastAsia="Times New Roman"/>
                <w:szCs w:val="24"/>
                <w:lang w:eastAsia="ru-RU"/>
              </w:rPr>
            </w:pPr>
            <w:r w:rsidRPr="00EC2929">
              <w:rPr>
                <w:rFonts w:eastAsia="Times New Roman"/>
                <w:szCs w:val="24"/>
                <w:lang w:eastAsia="ru-RU"/>
              </w:rPr>
              <w:t>ВОЗНАГРАЖДЕНИЯ ПОСРЕДНИКУ (АГЕНТУ) ЛИБО НАДБАВКИ К ЦЕНЕ, ОБЫЧНО ПРОИЗВОДИМОЙ ДЛЯ ПОЛУЧЕНИЯ ПРИБЫЛИ И ПОКРЫТИЯ КОММЕРЧЕСКИХ И УПРАВЛЕНЧЕСКИХ РАСХОДОВ</w:t>
            </w:r>
          </w:p>
        </w:tc>
      </w:tr>
      <w:tr w:rsidR="000C050A" w:rsidRPr="00EC2929" w:rsidTr="00436289">
        <w:trPr>
          <w:trHeight w:val="600"/>
        </w:trPr>
        <w:tc>
          <w:tcPr>
            <w:tcW w:w="1701" w:type="dxa"/>
            <w:shd w:val="clear" w:color="000000" w:fill="FFFFFF"/>
            <w:noWrap/>
            <w:vAlign w:val="center"/>
            <w:hideMark/>
          </w:tcPr>
          <w:p w:rsidR="000C050A" w:rsidRPr="00EC2929" w:rsidRDefault="000C050A" w:rsidP="00436289">
            <w:pPr>
              <w:ind w:firstLine="34"/>
              <w:jc w:val="center"/>
              <w:rPr>
                <w:rFonts w:eastAsia="Times New Roman"/>
                <w:szCs w:val="24"/>
                <w:lang w:eastAsia="ru-RU"/>
              </w:rPr>
            </w:pPr>
            <w:r w:rsidRPr="00EC2929">
              <w:rPr>
                <w:rFonts w:eastAsia="Times New Roman"/>
                <w:szCs w:val="24"/>
                <w:lang w:eastAsia="ru-RU"/>
              </w:rPr>
              <w:t>метод 4</w:t>
            </w:r>
          </w:p>
        </w:tc>
        <w:tc>
          <w:tcPr>
            <w:tcW w:w="2127" w:type="dxa"/>
            <w:shd w:val="clear" w:color="000000" w:fill="FFFFFF"/>
            <w:vAlign w:val="center"/>
            <w:hideMark/>
          </w:tcPr>
          <w:p w:rsidR="000C050A" w:rsidRPr="00EC2929" w:rsidRDefault="000C050A" w:rsidP="00436289">
            <w:pPr>
              <w:jc w:val="center"/>
              <w:rPr>
                <w:rFonts w:eastAsia="Times New Roman"/>
                <w:szCs w:val="24"/>
                <w:lang w:eastAsia="ru-RU"/>
              </w:rPr>
            </w:pPr>
            <w:r w:rsidRPr="00EC2929">
              <w:rPr>
                <w:rFonts w:eastAsia="Times New Roman"/>
                <w:szCs w:val="24"/>
                <w:lang w:eastAsia="ru-RU"/>
              </w:rPr>
              <w:t>4.13</w:t>
            </w:r>
          </w:p>
        </w:tc>
        <w:tc>
          <w:tcPr>
            <w:tcW w:w="5670" w:type="dxa"/>
            <w:shd w:val="clear" w:color="000000" w:fill="FFFFFF"/>
            <w:vAlign w:val="center"/>
            <w:hideMark/>
          </w:tcPr>
          <w:p w:rsidR="000C050A" w:rsidRPr="00EC2929" w:rsidRDefault="000C050A" w:rsidP="00436289">
            <w:pPr>
              <w:jc w:val="center"/>
              <w:rPr>
                <w:rFonts w:eastAsia="Times New Roman"/>
                <w:szCs w:val="24"/>
                <w:lang w:eastAsia="ru-RU"/>
              </w:rPr>
            </w:pPr>
            <w:r w:rsidRPr="00EC2929">
              <w:rPr>
                <w:rFonts w:eastAsia="Times New Roman"/>
                <w:szCs w:val="24"/>
                <w:lang w:eastAsia="ru-RU"/>
              </w:rPr>
              <w:t>РАСХОДЫ НА ПЕРЕВОЗКУ (ТРАНСПОРТИРОВКУ), СТРАХОВАНИЕ И ИНЫЕ СВЯЗАННЫЕ С ТАКИМИ ОПЕРАЦИЯМИ РАСХОДЫ, ОСУЩЕСТВЛЕННЫЕ НА ТАМОЖЕННОЙ ТЕРРИТОРИИ ЕАЭС</w:t>
            </w:r>
          </w:p>
        </w:tc>
      </w:tr>
      <w:tr w:rsidR="000C050A" w:rsidRPr="00EC2929" w:rsidTr="00436289">
        <w:trPr>
          <w:trHeight w:val="1200"/>
        </w:trPr>
        <w:tc>
          <w:tcPr>
            <w:tcW w:w="1701" w:type="dxa"/>
            <w:shd w:val="clear" w:color="000000" w:fill="FFFFFF"/>
            <w:noWrap/>
            <w:vAlign w:val="center"/>
            <w:hideMark/>
          </w:tcPr>
          <w:p w:rsidR="000C050A" w:rsidRPr="00EC2929" w:rsidRDefault="000C050A" w:rsidP="00436289">
            <w:pPr>
              <w:ind w:firstLine="34"/>
              <w:jc w:val="center"/>
              <w:rPr>
                <w:rFonts w:eastAsia="Times New Roman"/>
                <w:szCs w:val="24"/>
                <w:lang w:eastAsia="ru-RU"/>
              </w:rPr>
            </w:pPr>
            <w:r w:rsidRPr="00EC2929">
              <w:rPr>
                <w:rFonts w:eastAsia="Times New Roman"/>
                <w:szCs w:val="24"/>
                <w:lang w:eastAsia="ru-RU"/>
              </w:rPr>
              <w:t>метод 4</w:t>
            </w:r>
          </w:p>
        </w:tc>
        <w:tc>
          <w:tcPr>
            <w:tcW w:w="2127" w:type="dxa"/>
            <w:shd w:val="clear" w:color="000000" w:fill="FFFFFF"/>
            <w:vAlign w:val="center"/>
            <w:hideMark/>
          </w:tcPr>
          <w:p w:rsidR="000C050A" w:rsidRPr="00EC2929" w:rsidRDefault="000C050A" w:rsidP="00436289">
            <w:pPr>
              <w:jc w:val="center"/>
              <w:rPr>
                <w:rFonts w:eastAsia="Times New Roman"/>
                <w:szCs w:val="24"/>
                <w:lang w:eastAsia="ru-RU"/>
              </w:rPr>
            </w:pPr>
            <w:r w:rsidRPr="00EC2929">
              <w:rPr>
                <w:rFonts w:eastAsia="Times New Roman"/>
                <w:szCs w:val="24"/>
                <w:lang w:eastAsia="ru-RU"/>
              </w:rPr>
              <w:t>4.14</w:t>
            </w:r>
          </w:p>
        </w:tc>
        <w:tc>
          <w:tcPr>
            <w:tcW w:w="5670" w:type="dxa"/>
            <w:shd w:val="clear" w:color="000000" w:fill="FFFFFF"/>
            <w:vAlign w:val="center"/>
            <w:hideMark/>
          </w:tcPr>
          <w:p w:rsidR="000C050A" w:rsidRPr="00EC2929" w:rsidRDefault="000C050A" w:rsidP="00436289">
            <w:pPr>
              <w:jc w:val="center"/>
              <w:rPr>
                <w:rFonts w:eastAsia="Times New Roman"/>
                <w:szCs w:val="24"/>
                <w:lang w:eastAsia="ru-RU"/>
              </w:rPr>
            </w:pPr>
            <w:r w:rsidRPr="00EC2929">
              <w:rPr>
                <w:rFonts w:eastAsia="Times New Roman"/>
                <w:szCs w:val="24"/>
                <w:lang w:eastAsia="ru-RU"/>
              </w:rPr>
              <w:t>ТАМОЖЕННЫЕ ПОШЛИНЫ, НАЛОГИ, СБОРЫ, ПОДЛЕЖАЩИЕ УПЛАТЕ В СВЯЗИ С ВВОЗОМ ТОВАРОВ НА ТАМОЖЕННУЮ ТЕРРИТОРИЮ ЕАЭС ИЛИ С ИХ ПРОДАЖЕЙ НА ТЕРРИТОРИИ ГОСУДАРСТВА-ЧЛЕНА ЕАЭС, ВКЛЮЧАЯ НАЛОГИ И СБОРЫ СУБЪЕКТОВ ГОСУДАРСТВА-ЧЛЕНА ЕАЭС И МЕСТНЫЕ НАЛОГИ И СБОРЫ</w:t>
            </w:r>
          </w:p>
        </w:tc>
      </w:tr>
      <w:tr w:rsidR="000C050A" w:rsidRPr="00EC2929" w:rsidTr="00436289">
        <w:trPr>
          <w:trHeight w:val="315"/>
        </w:trPr>
        <w:tc>
          <w:tcPr>
            <w:tcW w:w="1701" w:type="dxa"/>
            <w:shd w:val="clear" w:color="000000" w:fill="FFFFFF"/>
            <w:noWrap/>
            <w:vAlign w:val="center"/>
            <w:hideMark/>
          </w:tcPr>
          <w:p w:rsidR="000C050A" w:rsidRPr="00EC2929" w:rsidRDefault="000C050A" w:rsidP="00436289">
            <w:pPr>
              <w:ind w:firstLine="34"/>
              <w:jc w:val="center"/>
              <w:rPr>
                <w:rFonts w:eastAsia="Times New Roman"/>
                <w:szCs w:val="24"/>
                <w:lang w:eastAsia="ru-RU"/>
              </w:rPr>
            </w:pPr>
            <w:r w:rsidRPr="00EC2929">
              <w:rPr>
                <w:rFonts w:eastAsia="Times New Roman"/>
                <w:szCs w:val="24"/>
                <w:lang w:eastAsia="ru-RU"/>
              </w:rPr>
              <w:lastRenderedPageBreak/>
              <w:t>метод 4</w:t>
            </w:r>
          </w:p>
        </w:tc>
        <w:tc>
          <w:tcPr>
            <w:tcW w:w="2127" w:type="dxa"/>
            <w:shd w:val="clear" w:color="000000" w:fill="FFFFFF"/>
            <w:vAlign w:val="center"/>
            <w:hideMark/>
          </w:tcPr>
          <w:p w:rsidR="000C050A" w:rsidRPr="00EC2929" w:rsidRDefault="000C050A" w:rsidP="00436289">
            <w:pPr>
              <w:jc w:val="center"/>
              <w:rPr>
                <w:rFonts w:eastAsia="Times New Roman"/>
                <w:szCs w:val="24"/>
                <w:lang w:eastAsia="ru-RU"/>
              </w:rPr>
            </w:pPr>
            <w:r w:rsidRPr="00EC2929">
              <w:rPr>
                <w:rFonts w:eastAsia="Times New Roman"/>
                <w:szCs w:val="24"/>
                <w:lang w:eastAsia="ru-RU"/>
              </w:rPr>
              <w:t>4.15</w:t>
            </w:r>
          </w:p>
        </w:tc>
        <w:tc>
          <w:tcPr>
            <w:tcW w:w="5670" w:type="dxa"/>
            <w:shd w:val="clear" w:color="000000" w:fill="FFFFFF"/>
            <w:vAlign w:val="center"/>
            <w:hideMark/>
          </w:tcPr>
          <w:p w:rsidR="000C050A" w:rsidRPr="00EC2929" w:rsidRDefault="000C050A" w:rsidP="00436289">
            <w:pPr>
              <w:jc w:val="center"/>
              <w:rPr>
                <w:rFonts w:eastAsia="Times New Roman"/>
                <w:szCs w:val="24"/>
                <w:lang w:eastAsia="ru-RU"/>
              </w:rPr>
            </w:pPr>
            <w:r w:rsidRPr="00EC2929">
              <w:rPr>
                <w:rFonts w:eastAsia="Times New Roman"/>
                <w:szCs w:val="24"/>
                <w:lang w:eastAsia="ru-RU"/>
              </w:rPr>
              <w:t>СТОИМОСТЬ, ДОБАВЛЕННАЯ В РЕЗУЛЬТАТЕ ПЕРЕРАБОТКИ ОБРАБОТКИ)</w:t>
            </w:r>
          </w:p>
        </w:tc>
      </w:tr>
      <w:tr w:rsidR="000C050A" w:rsidRPr="00EC2929" w:rsidTr="00436289">
        <w:trPr>
          <w:trHeight w:val="390"/>
        </w:trPr>
        <w:tc>
          <w:tcPr>
            <w:tcW w:w="1701" w:type="dxa"/>
            <w:shd w:val="clear" w:color="000000" w:fill="FFFFFF"/>
            <w:noWrap/>
            <w:vAlign w:val="center"/>
            <w:hideMark/>
          </w:tcPr>
          <w:p w:rsidR="000C050A" w:rsidRPr="00EC2929" w:rsidRDefault="000C050A" w:rsidP="00436289">
            <w:pPr>
              <w:ind w:firstLine="34"/>
              <w:jc w:val="center"/>
              <w:rPr>
                <w:rFonts w:eastAsia="Times New Roman"/>
                <w:szCs w:val="24"/>
                <w:lang w:eastAsia="ru-RU"/>
              </w:rPr>
            </w:pPr>
            <w:r w:rsidRPr="00EC2929">
              <w:rPr>
                <w:rFonts w:eastAsia="Times New Roman"/>
                <w:szCs w:val="24"/>
                <w:lang w:eastAsia="ru-RU"/>
              </w:rPr>
              <w:t>метод 4</w:t>
            </w:r>
          </w:p>
        </w:tc>
        <w:tc>
          <w:tcPr>
            <w:tcW w:w="2127" w:type="dxa"/>
            <w:shd w:val="clear" w:color="000000" w:fill="FFFFFF"/>
            <w:vAlign w:val="center"/>
            <w:hideMark/>
          </w:tcPr>
          <w:p w:rsidR="000C050A" w:rsidRPr="00EC2929" w:rsidRDefault="000C050A" w:rsidP="00436289">
            <w:pPr>
              <w:jc w:val="center"/>
              <w:rPr>
                <w:rFonts w:eastAsia="Times New Roman"/>
                <w:bCs/>
                <w:szCs w:val="24"/>
                <w:lang w:eastAsia="ru-RU"/>
              </w:rPr>
            </w:pPr>
            <w:r w:rsidRPr="00EC2929">
              <w:rPr>
                <w:rFonts w:eastAsia="Times New Roman"/>
                <w:bCs/>
                <w:szCs w:val="24"/>
                <w:lang w:eastAsia="ru-RU"/>
              </w:rPr>
              <w:t>4.16</w:t>
            </w:r>
          </w:p>
        </w:tc>
        <w:tc>
          <w:tcPr>
            <w:tcW w:w="5670" w:type="dxa"/>
            <w:shd w:val="clear" w:color="000000" w:fill="FFFFFF"/>
            <w:vAlign w:val="center"/>
            <w:hideMark/>
          </w:tcPr>
          <w:p w:rsidR="000C050A" w:rsidRPr="00EC2929" w:rsidRDefault="000C050A" w:rsidP="00436289">
            <w:pPr>
              <w:jc w:val="center"/>
              <w:rPr>
                <w:rFonts w:eastAsia="Times New Roman"/>
                <w:bCs/>
                <w:szCs w:val="24"/>
                <w:lang w:eastAsia="ru-RU"/>
              </w:rPr>
            </w:pPr>
            <w:r w:rsidRPr="00EC2929">
              <w:rPr>
                <w:rFonts w:eastAsia="Times New Roman"/>
                <w:bCs/>
                <w:szCs w:val="24"/>
                <w:lang w:eastAsia="ru-RU"/>
              </w:rPr>
              <w:t>ИТОГО Б В НАЦИОНАЛЬНОЙ ВАЛЮТЕ</w:t>
            </w:r>
          </w:p>
        </w:tc>
      </w:tr>
      <w:tr w:rsidR="000C050A" w:rsidRPr="00EC2929" w:rsidTr="00436289">
        <w:trPr>
          <w:trHeight w:val="315"/>
        </w:trPr>
        <w:tc>
          <w:tcPr>
            <w:tcW w:w="1701" w:type="dxa"/>
            <w:shd w:val="clear" w:color="000000" w:fill="FFFFFF"/>
            <w:noWrap/>
            <w:vAlign w:val="center"/>
            <w:hideMark/>
          </w:tcPr>
          <w:p w:rsidR="000C050A" w:rsidRPr="00EC2929" w:rsidRDefault="000C050A" w:rsidP="00436289">
            <w:pPr>
              <w:ind w:firstLine="34"/>
              <w:jc w:val="center"/>
              <w:rPr>
                <w:rFonts w:eastAsia="Times New Roman"/>
                <w:szCs w:val="24"/>
                <w:lang w:eastAsia="ru-RU"/>
              </w:rPr>
            </w:pPr>
            <w:r w:rsidRPr="00EC2929">
              <w:rPr>
                <w:rFonts w:eastAsia="Times New Roman"/>
                <w:szCs w:val="24"/>
                <w:lang w:eastAsia="ru-RU"/>
              </w:rPr>
              <w:t>метод 4</w:t>
            </w:r>
          </w:p>
        </w:tc>
        <w:tc>
          <w:tcPr>
            <w:tcW w:w="2127" w:type="dxa"/>
            <w:shd w:val="clear" w:color="000000" w:fill="FFFFFF"/>
            <w:vAlign w:val="center"/>
            <w:hideMark/>
          </w:tcPr>
          <w:p w:rsidR="000C050A" w:rsidRPr="00EC2929" w:rsidRDefault="000C050A" w:rsidP="00436289">
            <w:pPr>
              <w:jc w:val="center"/>
              <w:rPr>
                <w:rFonts w:eastAsia="Times New Roman"/>
                <w:szCs w:val="24"/>
                <w:lang w:eastAsia="ru-RU"/>
              </w:rPr>
            </w:pPr>
            <w:r w:rsidRPr="00EC2929">
              <w:rPr>
                <w:rFonts w:eastAsia="Times New Roman"/>
                <w:szCs w:val="24"/>
                <w:lang w:eastAsia="ru-RU"/>
              </w:rPr>
              <w:t>4.17</w:t>
            </w:r>
          </w:p>
        </w:tc>
        <w:tc>
          <w:tcPr>
            <w:tcW w:w="5670" w:type="dxa"/>
            <w:shd w:val="clear" w:color="000000" w:fill="FFFFFF"/>
            <w:vAlign w:val="center"/>
            <w:hideMark/>
          </w:tcPr>
          <w:p w:rsidR="000C050A" w:rsidRPr="00EC2929" w:rsidRDefault="000C050A" w:rsidP="00436289">
            <w:pPr>
              <w:jc w:val="center"/>
              <w:rPr>
                <w:rFonts w:eastAsia="Times New Roman"/>
                <w:szCs w:val="24"/>
                <w:lang w:eastAsia="ru-RU"/>
              </w:rPr>
            </w:pPr>
            <w:r w:rsidRPr="00EC2929">
              <w:rPr>
                <w:rFonts w:eastAsia="Times New Roman"/>
                <w:szCs w:val="24"/>
                <w:lang w:eastAsia="ru-RU"/>
              </w:rPr>
              <w:t>КОЛИЧЕСТВО ОЦЕНИВАЕМЫХ ТОВАРОВ</w:t>
            </w:r>
          </w:p>
        </w:tc>
      </w:tr>
      <w:tr w:rsidR="000C050A" w:rsidRPr="00EC2929" w:rsidTr="00436289">
        <w:trPr>
          <w:trHeight w:val="855"/>
        </w:trPr>
        <w:tc>
          <w:tcPr>
            <w:tcW w:w="1701" w:type="dxa"/>
            <w:shd w:val="clear" w:color="000000" w:fill="FFFFFF"/>
            <w:noWrap/>
            <w:vAlign w:val="center"/>
            <w:hideMark/>
          </w:tcPr>
          <w:p w:rsidR="000C050A" w:rsidRPr="00EC2929" w:rsidRDefault="000C050A" w:rsidP="00436289">
            <w:pPr>
              <w:ind w:firstLine="34"/>
              <w:jc w:val="center"/>
              <w:rPr>
                <w:rFonts w:eastAsia="Times New Roman"/>
                <w:b/>
                <w:bCs/>
                <w:szCs w:val="24"/>
                <w:lang w:eastAsia="ru-RU"/>
              </w:rPr>
            </w:pPr>
            <w:r w:rsidRPr="00EC2929">
              <w:rPr>
                <w:rFonts w:eastAsia="Times New Roman"/>
                <w:b/>
                <w:bCs/>
                <w:szCs w:val="24"/>
                <w:lang w:eastAsia="ru-RU"/>
              </w:rPr>
              <w:t>метод 4</w:t>
            </w:r>
          </w:p>
        </w:tc>
        <w:tc>
          <w:tcPr>
            <w:tcW w:w="2127" w:type="dxa"/>
            <w:shd w:val="clear" w:color="000000" w:fill="FFFFFF"/>
            <w:vAlign w:val="center"/>
            <w:hideMark/>
          </w:tcPr>
          <w:p w:rsidR="000C050A" w:rsidRPr="00EC2929" w:rsidRDefault="000C050A" w:rsidP="00436289">
            <w:pPr>
              <w:jc w:val="center"/>
              <w:rPr>
                <w:rFonts w:eastAsia="Times New Roman"/>
                <w:b/>
                <w:bCs/>
                <w:szCs w:val="24"/>
                <w:lang w:eastAsia="ru-RU"/>
              </w:rPr>
            </w:pPr>
            <w:r w:rsidRPr="00EC2929">
              <w:rPr>
                <w:rFonts w:eastAsia="Times New Roman"/>
                <w:b/>
                <w:bCs/>
                <w:szCs w:val="24"/>
                <w:lang w:eastAsia="ru-RU"/>
              </w:rPr>
              <w:t>4.18а</w:t>
            </w:r>
          </w:p>
        </w:tc>
        <w:tc>
          <w:tcPr>
            <w:tcW w:w="5670" w:type="dxa"/>
            <w:shd w:val="clear" w:color="000000" w:fill="FFFFFF"/>
            <w:vAlign w:val="center"/>
            <w:hideMark/>
          </w:tcPr>
          <w:p w:rsidR="000C050A" w:rsidRPr="00EC2929" w:rsidRDefault="000C050A" w:rsidP="00436289">
            <w:pPr>
              <w:jc w:val="center"/>
              <w:rPr>
                <w:rFonts w:eastAsia="Times New Roman"/>
                <w:b/>
                <w:bCs/>
                <w:szCs w:val="24"/>
                <w:lang w:eastAsia="ru-RU"/>
              </w:rPr>
            </w:pPr>
            <w:r w:rsidRPr="00EC2929">
              <w:rPr>
                <w:rFonts w:eastAsia="Times New Roman"/>
                <w:b/>
                <w:bCs/>
                <w:szCs w:val="24"/>
                <w:lang w:eastAsia="ru-RU"/>
              </w:rPr>
              <w:t>ЗАЯВЛЕННАЯ ТАМОЖЕННАЯ СТОИМОСТЬ (4.11-4.16)*4.17 В НАЦ.ВАЛЮТЕ</w:t>
            </w:r>
          </w:p>
        </w:tc>
      </w:tr>
      <w:tr w:rsidR="000C050A" w:rsidRPr="00EC2929" w:rsidTr="00436289">
        <w:trPr>
          <w:trHeight w:val="315"/>
        </w:trPr>
        <w:tc>
          <w:tcPr>
            <w:tcW w:w="1701" w:type="dxa"/>
            <w:shd w:val="clear" w:color="000000" w:fill="FFFFFF"/>
            <w:noWrap/>
            <w:vAlign w:val="center"/>
            <w:hideMark/>
          </w:tcPr>
          <w:p w:rsidR="000C050A" w:rsidRPr="00EC2929" w:rsidRDefault="000C050A" w:rsidP="00436289">
            <w:pPr>
              <w:ind w:firstLine="34"/>
              <w:jc w:val="center"/>
              <w:rPr>
                <w:rFonts w:eastAsia="Times New Roman"/>
                <w:szCs w:val="24"/>
                <w:lang w:eastAsia="ru-RU"/>
              </w:rPr>
            </w:pPr>
            <w:r w:rsidRPr="00EC2929">
              <w:rPr>
                <w:rFonts w:eastAsia="Times New Roman"/>
                <w:szCs w:val="24"/>
                <w:lang w:eastAsia="ru-RU"/>
              </w:rPr>
              <w:t>метод 4</w:t>
            </w:r>
          </w:p>
        </w:tc>
        <w:tc>
          <w:tcPr>
            <w:tcW w:w="2127" w:type="dxa"/>
            <w:shd w:val="clear" w:color="000000" w:fill="FFFFFF"/>
            <w:vAlign w:val="center"/>
            <w:hideMark/>
          </w:tcPr>
          <w:p w:rsidR="000C050A" w:rsidRPr="00EC2929" w:rsidRDefault="000C050A" w:rsidP="00436289">
            <w:pPr>
              <w:jc w:val="center"/>
              <w:rPr>
                <w:rFonts w:eastAsia="Times New Roman"/>
                <w:szCs w:val="24"/>
                <w:lang w:eastAsia="ru-RU"/>
              </w:rPr>
            </w:pPr>
            <w:r w:rsidRPr="00EC2929">
              <w:rPr>
                <w:rFonts w:eastAsia="Times New Roman"/>
                <w:szCs w:val="24"/>
                <w:lang w:eastAsia="ru-RU"/>
              </w:rPr>
              <w:t>4.18Б</w:t>
            </w:r>
          </w:p>
        </w:tc>
        <w:tc>
          <w:tcPr>
            <w:tcW w:w="5670" w:type="dxa"/>
            <w:shd w:val="clear" w:color="000000" w:fill="FFFFFF"/>
            <w:vAlign w:val="center"/>
            <w:hideMark/>
          </w:tcPr>
          <w:p w:rsidR="000C050A" w:rsidRPr="00EC2929" w:rsidRDefault="000C050A" w:rsidP="00436289">
            <w:pPr>
              <w:jc w:val="center"/>
              <w:rPr>
                <w:rFonts w:eastAsia="Times New Roman"/>
                <w:szCs w:val="24"/>
                <w:lang w:eastAsia="ru-RU"/>
              </w:rPr>
            </w:pPr>
            <w:r w:rsidRPr="00EC2929">
              <w:rPr>
                <w:rFonts w:eastAsia="Times New Roman"/>
                <w:szCs w:val="24"/>
                <w:lang w:eastAsia="ru-RU"/>
              </w:rPr>
              <w:t>ЗАЯВЛЕННАЯ ТАМОЖЕННАЯ СТОИМОСТЬ (4.11-4.16)*4.17 В ДОЛЛАРАХ США</w:t>
            </w:r>
          </w:p>
        </w:tc>
      </w:tr>
    </w:tbl>
    <w:p w:rsidR="000C050A" w:rsidRPr="00EC2929" w:rsidRDefault="000C050A" w:rsidP="000C050A">
      <w:pPr>
        <w:ind w:left="360"/>
        <w:rPr>
          <w:b/>
          <w:szCs w:val="24"/>
          <w:u w:val="single"/>
        </w:rPr>
      </w:pPr>
    </w:p>
    <w:p w:rsidR="000C050A" w:rsidRPr="00EC2929" w:rsidRDefault="000C050A" w:rsidP="000C050A">
      <w:pPr>
        <w:ind w:left="360" w:hanging="360"/>
        <w:rPr>
          <w:b/>
          <w:szCs w:val="24"/>
        </w:rPr>
      </w:pPr>
      <w:r w:rsidRPr="00EC2929">
        <w:rPr>
          <w:b/>
          <w:szCs w:val="24"/>
        </w:rPr>
        <w:t>Расшифровка условных обозначений в ДТС-1 (доп) для метода 5</w:t>
      </w:r>
    </w:p>
    <w:p w:rsidR="000C050A" w:rsidRPr="00EC2929" w:rsidRDefault="000C050A" w:rsidP="000C050A">
      <w:pPr>
        <w:pStyle w:val="afb"/>
        <w:spacing w:line="240" w:lineRule="auto"/>
        <w:jc w:val="both"/>
      </w:pPr>
    </w:p>
    <w:tbl>
      <w:tblPr>
        <w:tblW w:w="9511"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4"/>
        <w:gridCol w:w="2127"/>
        <w:gridCol w:w="5670"/>
      </w:tblGrid>
      <w:tr w:rsidR="000C050A" w:rsidRPr="00EC2929" w:rsidTr="00436289">
        <w:trPr>
          <w:trHeight w:val="1185"/>
        </w:trPr>
        <w:tc>
          <w:tcPr>
            <w:tcW w:w="1714" w:type="dxa"/>
            <w:shd w:val="clear" w:color="000000" w:fill="FFFFFF"/>
            <w:noWrap/>
            <w:vAlign w:val="center"/>
            <w:hideMark/>
          </w:tcPr>
          <w:p w:rsidR="000C050A" w:rsidRPr="00EC2929" w:rsidRDefault="000C050A" w:rsidP="00436289">
            <w:pPr>
              <w:ind w:firstLine="47"/>
              <w:jc w:val="left"/>
              <w:rPr>
                <w:rFonts w:eastAsia="Times New Roman"/>
                <w:bCs/>
                <w:color w:val="000000"/>
                <w:szCs w:val="24"/>
                <w:lang w:eastAsia="ru-RU"/>
              </w:rPr>
            </w:pPr>
            <w:r w:rsidRPr="00EC2929">
              <w:rPr>
                <w:rFonts w:eastAsia="Times New Roman"/>
                <w:bCs/>
                <w:color w:val="000000"/>
                <w:szCs w:val="24"/>
                <w:lang w:eastAsia="ru-RU"/>
              </w:rPr>
              <w:t>метод 5</w:t>
            </w:r>
          </w:p>
        </w:tc>
        <w:tc>
          <w:tcPr>
            <w:tcW w:w="2127" w:type="dxa"/>
            <w:shd w:val="clear" w:color="000000" w:fill="FFFFFF"/>
            <w:vAlign w:val="center"/>
            <w:hideMark/>
          </w:tcPr>
          <w:p w:rsidR="000C050A" w:rsidRPr="00EC2929" w:rsidRDefault="000C050A" w:rsidP="00436289">
            <w:pPr>
              <w:jc w:val="center"/>
              <w:rPr>
                <w:rFonts w:eastAsia="Times New Roman"/>
                <w:bCs/>
                <w:color w:val="000000"/>
                <w:szCs w:val="24"/>
                <w:lang w:eastAsia="ru-RU"/>
              </w:rPr>
            </w:pPr>
            <w:r w:rsidRPr="00EC2929">
              <w:rPr>
                <w:rFonts w:eastAsia="Times New Roman"/>
                <w:bCs/>
                <w:color w:val="000000"/>
                <w:szCs w:val="24"/>
                <w:lang w:eastAsia="ru-RU"/>
              </w:rPr>
              <w:t>5.11</w:t>
            </w:r>
          </w:p>
        </w:tc>
        <w:tc>
          <w:tcPr>
            <w:tcW w:w="5670" w:type="dxa"/>
            <w:shd w:val="clear" w:color="000000" w:fill="FFFFFF"/>
            <w:vAlign w:val="center"/>
            <w:hideMark/>
          </w:tcPr>
          <w:p w:rsidR="000C050A" w:rsidRPr="00EC2929" w:rsidRDefault="000C050A" w:rsidP="00436289">
            <w:pPr>
              <w:jc w:val="center"/>
              <w:rPr>
                <w:rFonts w:eastAsia="Times New Roman"/>
                <w:bCs/>
                <w:color w:val="000000"/>
                <w:szCs w:val="24"/>
                <w:lang w:eastAsia="ru-RU"/>
              </w:rPr>
            </w:pPr>
            <w:r w:rsidRPr="00EC2929">
              <w:rPr>
                <w:rFonts w:eastAsia="Times New Roman"/>
                <w:bCs/>
                <w:color w:val="000000"/>
                <w:szCs w:val="24"/>
                <w:lang w:eastAsia="ru-RU"/>
              </w:rPr>
              <w:t>Расходы производителя по изготовлению/приобретению материалов и расходы на производство, а также на иные операции, связанные с производством ввозимых товаров, в том числе:</w:t>
            </w:r>
          </w:p>
        </w:tc>
      </w:tr>
      <w:tr w:rsidR="000C050A" w:rsidRPr="00EC2929" w:rsidTr="00436289">
        <w:trPr>
          <w:trHeight w:val="375"/>
        </w:trPr>
        <w:tc>
          <w:tcPr>
            <w:tcW w:w="1714" w:type="dxa"/>
            <w:shd w:val="clear" w:color="000000" w:fill="FFFFFF"/>
            <w:noWrap/>
            <w:vAlign w:val="center"/>
            <w:hideMark/>
          </w:tcPr>
          <w:p w:rsidR="000C050A" w:rsidRPr="00EC2929" w:rsidRDefault="000C050A" w:rsidP="00436289">
            <w:pPr>
              <w:ind w:firstLine="47"/>
              <w:jc w:val="left"/>
              <w:rPr>
                <w:rFonts w:eastAsia="Times New Roman"/>
                <w:color w:val="000000"/>
                <w:szCs w:val="24"/>
                <w:lang w:eastAsia="ru-RU"/>
              </w:rPr>
            </w:pPr>
            <w:r w:rsidRPr="00EC2929">
              <w:rPr>
                <w:rFonts w:eastAsia="Times New Roman"/>
                <w:color w:val="000000"/>
                <w:szCs w:val="24"/>
                <w:lang w:eastAsia="ru-RU"/>
              </w:rPr>
              <w:t>метод 5</w:t>
            </w:r>
          </w:p>
        </w:tc>
        <w:tc>
          <w:tcPr>
            <w:tcW w:w="2127" w:type="dxa"/>
            <w:shd w:val="clear" w:color="000000" w:fill="FFFFFF"/>
            <w:vAlign w:val="center"/>
            <w:hideMark/>
          </w:tcPr>
          <w:p w:rsidR="000C050A" w:rsidRPr="00EC2929" w:rsidRDefault="000C050A" w:rsidP="00436289">
            <w:pPr>
              <w:jc w:val="center"/>
              <w:rPr>
                <w:rFonts w:eastAsia="Times New Roman"/>
                <w:color w:val="000000"/>
                <w:szCs w:val="24"/>
                <w:lang w:eastAsia="ru-RU"/>
              </w:rPr>
            </w:pPr>
            <w:r w:rsidRPr="00EC2929">
              <w:rPr>
                <w:rFonts w:eastAsia="Times New Roman"/>
                <w:color w:val="000000"/>
                <w:szCs w:val="24"/>
                <w:lang w:eastAsia="ru-RU"/>
              </w:rPr>
              <w:t>5.11А</w:t>
            </w:r>
          </w:p>
        </w:tc>
        <w:tc>
          <w:tcPr>
            <w:tcW w:w="5670" w:type="dxa"/>
            <w:shd w:val="clear" w:color="000000" w:fill="FFFFFF"/>
            <w:vAlign w:val="center"/>
            <w:hideMark/>
          </w:tcPr>
          <w:p w:rsidR="000C050A" w:rsidRPr="00EC2929" w:rsidRDefault="000C050A" w:rsidP="00436289">
            <w:pPr>
              <w:jc w:val="center"/>
              <w:rPr>
                <w:rFonts w:eastAsia="Times New Roman"/>
                <w:color w:val="000000"/>
                <w:szCs w:val="24"/>
                <w:lang w:eastAsia="ru-RU"/>
              </w:rPr>
            </w:pPr>
            <w:r w:rsidRPr="00EC2929">
              <w:rPr>
                <w:rFonts w:eastAsia="Times New Roman"/>
                <w:color w:val="000000"/>
                <w:szCs w:val="24"/>
                <w:lang w:eastAsia="ru-RU"/>
              </w:rPr>
              <w:t>(а) расходы на тару и упаковку</w:t>
            </w:r>
          </w:p>
        </w:tc>
      </w:tr>
      <w:tr w:rsidR="000C050A" w:rsidRPr="00EC2929" w:rsidTr="00436289">
        <w:trPr>
          <w:trHeight w:val="1095"/>
        </w:trPr>
        <w:tc>
          <w:tcPr>
            <w:tcW w:w="1714" w:type="dxa"/>
            <w:shd w:val="clear" w:color="000000" w:fill="FFFFFF"/>
            <w:noWrap/>
            <w:vAlign w:val="center"/>
            <w:hideMark/>
          </w:tcPr>
          <w:p w:rsidR="000C050A" w:rsidRPr="00EC2929" w:rsidRDefault="000C050A" w:rsidP="00436289">
            <w:pPr>
              <w:ind w:firstLine="47"/>
              <w:jc w:val="left"/>
              <w:rPr>
                <w:rFonts w:eastAsia="Times New Roman"/>
                <w:color w:val="000000"/>
                <w:szCs w:val="24"/>
                <w:lang w:eastAsia="ru-RU"/>
              </w:rPr>
            </w:pPr>
            <w:r w:rsidRPr="00EC2929">
              <w:rPr>
                <w:rFonts w:eastAsia="Times New Roman"/>
                <w:color w:val="000000"/>
                <w:szCs w:val="24"/>
                <w:lang w:eastAsia="ru-RU"/>
              </w:rPr>
              <w:t>метод 5</w:t>
            </w:r>
          </w:p>
        </w:tc>
        <w:tc>
          <w:tcPr>
            <w:tcW w:w="2127" w:type="dxa"/>
            <w:shd w:val="clear" w:color="000000" w:fill="FFFFFF"/>
            <w:vAlign w:val="center"/>
            <w:hideMark/>
          </w:tcPr>
          <w:p w:rsidR="000C050A" w:rsidRPr="00EC2929" w:rsidRDefault="000C050A" w:rsidP="00436289">
            <w:pPr>
              <w:jc w:val="center"/>
              <w:rPr>
                <w:rFonts w:eastAsia="Times New Roman"/>
                <w:color w:val="000000"/>
                <w:szCs w:val="24"/>
                <w:lang w:eastAsia="ru-RU"/>
              </w:rPr>
            </w:pPr>
            <w:r w:rsidRPr="00EC2929">
              <w:rPr>
                <w:rFonts w:eastAsia="Times New Roman"/>
                <w:color w:val="000000"/>
                <w:szCs w:val="24"/>
                <w:lang w:eastAsia="ru-RU"/>
              </w:rPr>
              <w:t>5.11Б</w:t>
            </w:r>
          </w:p>
        </w:tc>
        <w:tc>
          <w:tcPr>
            <w:tcW w:w="5670" w:type="dxa"/>
            <w:shd w:val="clear" w:color="000000" w:fill="FFFFFF"/>
            <w:vAlign w:val="center"/>
            <w:hideMark/>
          </w:tcPr>
          <w:p w:rsidR="000C050A" w:rsidRPr="00EC2929" w:rsidRDefault="000C050A" w:rsidP="00436289">
            <w:pPr>
              <w:jc w:val="center"/>
              <w:rPr>
                <w:rFonts w:eastAsia="Times New Roman"/>
                <w:color w:val="000000"/>
                <w:szCs w:val="24"/>
                <w:lang w:eastAsia="ru-RU"/>
              </w:rPr>
            </w:pPr>
            <w:r w:rsidRPr="00EC2929">
              <w:rPr>
                <w:rFonts w:eastAsia="Times New Roman"/>
                <w:color w:val="000000"/>
                <w:szCs w:val="24"/>
                <w:lang w:eastAsia="ru-RU"/>
              </w:rPr>
              <w:t>(б) расходы на проектирование, разработку, инженерную, конструкторскую работу, художественное оформление, дизайн, эскизы и чертежи, выполненные на таможенной территории Евразийского экономического союза и необходимые для производства оцениваемых товаров в пределах, оплаченных производителем</w:t>
            </w:r>
          </w:p>
        </w:tc>
      </w:tr>
      <w:tr w:rsidR="000C050A" w:rsidRPr="00EC2929" w:rsidTr="00436289">
        <w:trPr>
          <w:trHeight w:val="2895"/>
        </w:trPr>
        <w:tc>
          <w:tcPr>
            <w:tcW w:w="1714" w:type="dxa"/>
            <w:shd w:val="clear" w:color="000000" w:fill="FFFFFF"/>
            <w:noWrap/>
            <w:vAlign w:val="center"/>
            <w:hideMark/>
          </w:tcPr>
          <w:p w:rsidR="000C050A" w:rsidRPr="00EC2929" w:rsidRDefault="000C050A" w:rsidP="00436289">
            <w:pPr>
              <w:ind w:firstLine="47"/>
              <w:jc w:val="left"/>
              <w:rPr>
                <w:rFonts w:eastAsia="Times New Roman"/>
                <w:bCs/>
                <w:color w:val="000000"/>
                <w:szCs w:val="24"/>
                <w:lang w:eastAsia="ru-RU"/>
              </w:rPr>
            </w:pPr>
            <w:r w:rsidRPr="00EC2929">
              <w:rPr>
                <w:rFonts w:eastAsia="Times New Roman"/>
                <w:bCs/>
                <w:color w:val="000000"/>
                <w:szCs w:val="24"/>
                <w:lang w:eastAsia="ru-RU"/>
              </w:rPr>
              <w:t>метод 5</w:t>
            </w:r>
          </w:p>
        </w:tc>
        <w:tc>
          <w:tcPr>
            <w:tcW w:w="2127" w:type="dxa"/>
            <w:shd w:val="clear" w:color="000000" w:fill="FFFFFF"/>
            <w:vAlign w:val="center"/>
            <w:hideMark/>
          </w:tcPr>
          <w:p w:rsidR="000C050A" w:rsidRPr="00EC2929" w:rsidRDefault="000C050A" w:rsidP="00436289">
            <w:pPr>
              <w:jc w:val="center"/>
              <w:rPr>
                <w:rFonts w:eastAsia="Times New Roman"/>
                <w:bCs/>
                <w:szCs w:val="24"/>
                <w:lang w:eastAsia="ru-RU"/>
              </w:rPr>
            </w:pPr>
            <w:r w:rsidRPr="00EC2929">
              <w:rPr>
                <w:rFonts w:eastAsia="Times New Roman"/>
                <w:bCs/>
                <w:szCs w:val="24"/>
                <w:lang w:eastAsia="ru-RU"/>
              </w:rPr>
              <w:t>5.12</w:t>
            </w:r>
          </w:p>
        </w:tc>
        <w:tc>
          <w:tcPr>
            <w:tcW w:w="5670" w:type="dxa"/>
            <w:shd w:val="clear" w:color="000000" w:fill="FFFFFF"/>
            <w:vAlign w:val="center"/>
            <w:hideMark/>
          </w:tcPr>
          <w:p w:rsidR="000C050A" w:rsidRPr="00EC2929" w:rsidRDefault="000C050A" w:rsidP="00436289">
            <w:pPr>
              <w:jc w:val="center"/>
              <w:rPr>
                <w:rFonts w:eastAsia="Times New Roman"/>
                <w:bCs/>
                <w:color w:val="000000"/>
                <w:szCs w:val="24"/>
                <w:lang w:eastAsia="ru-RU"/>
              </w:rPr>
            </w:pPr>
            <w:r w:rsidRPr="00EC2929">
              <w:rPr>
                <w:rFonts w:eastAsia="Times New Roman"/>
                <w:bCs/>
                <w:color w:val="000000"/>
                <w:szCs w:val="24"/>
                <w:lang w:eastAsia="ru-RU"/>
              </w:rPr>
              <w:t>Расходы, связанные с производством ввозимых товаров, в том числе: соответствующим образом распределенная стоимость следующих товаров и услуг, прямо или косвенно предоставленных бесплатно или по сниженной цене для использования в связи с производством и продажей для вывоза на таможенную территорию Евразийского экономического союза оцениваемых товаров:</w:t>
            </w:r>
          </w:p>
        </w:tc>
      </w:tr>
      <w:tr w:rsidR="000C050A" w:rsidRPr="00EC2929" w:rsidTr="00436289">
        <w:trPr>
          <w:trHeight w:val="555"/>
        </w:trPr>
        <w:tc>
          <w:tcPr>
            <w:tcW w:w="1714" w:type="dxa"/>
            <w:shd w:val="clear" w:color="000000" w:fill="FFFFFF"/>
            <w:noWrap/>
            <w:vAlign w:val="center"/>
            <w:hideMark/>
          </w:tcPr>
          <w:p w:rsidR="000C050A" w:rsidRPr="00EC2929" w:rsidRDefault="000C050A" w:rsidP="00436289">
            <w:pPr>
              <w:ind w:firstLine="47"/>
              <w:jc w:val="left"/>
              <w:rPr>
                <w:rFonts w:eastAsia="Times New Roman"/>
                <w:color w:val="000000"/>
                <w:szCs w:val="24"/>
                <w:lang w:eastAsia="ru-RU"/>
              </w:rPr>
            </w:pPr>
            <w:r w:rsidRPr="00EC2929">
              <w:rPr>
                <w:rFonts w:eastAsia="Times New Roman"/>
                <w:color w:val="000000"/>
                <w:szCs w:val="24"/>
                <w:lang w:eastAsia="ru-RU"/>
              </w:rPr>
              <w:t>метод 5</w:t>
            </w:r>
          </w:p>
        </w:tc>
        <w:tc>
          <w:tcPr>
            <w:tcW w:w="2127" w:type="dxa"/>
            <w:shd w:val="clear" w:color="000000" w:fill="FFFFFF"/>
            <w:vAlign w:val="center"/>
            <w:hideMark/>
          </w:tcPr>
          <w:p w:rsidR="000C050A" w:rsidRPr="00EC2929" w:rsidRDefault="000C050A" w:rsidP="00436289">
            <w:pPr>
              <w:jc w:val="center"/>
              <w:rPr>
                <w:rFonts w:eastAsia="Times New Roman"/>
                <w:szCs w:val="24"/>
                <w:lang w:eastAsia="ru-RU"/>
              </w:rPr>
            </w:pPr>
            <w:r w:rsidRPr="00EC2929">
              <w:rPr>
                <w:rFonts w:eastAsia="Times New Roman"/>
                <w:szCs w:val="24"/>
                <w:lang w:eastAsia="ru-RU"/>
              </w:rPr>
              <w:t>5.12А</w:t>
            </w:r>
          </w:p>
        </w:tc>
        <w:tc>
          <w:tcPr>
            <w:tcW w:w="5670" w:type="dxa"/>
            <w:shd w:val="clear" w:color="000000" w:fill="FFFFFF"/>
            <w:vAlign w:val="center"/>
            <w:hideMark/>
          </w:tcPr>
          <w:p w:rsidR="000C050A" w:rsidRPr="00EC2929" w:rsidRDefault="000C050A" w:rsidP="00436289">
            <w:pPr>
              <w:jc w:val="center"/>
              <w:rPr>
                <w:rFonts w:eastAsia="Times New Roman"/>
                <w:color w:val="000000"/>
                <w:szCs w:val="24"/>
                <w:lang w:eastAsia="ru-RU"/>
              </w:rPr>
            </w:pPr>
            <w:r w:rsidRPr="00EC2929">
              <w:rPr>
                <w:rFonts w:eastAsia="Times New Roman"/>
                <w:color w:val="000000"/>
                <w:szCs w:val="24"/>
                <w:lang w:eastAsia="ru-RU"/>
              </w:rPr>
              <w:t>(а) сырья, материалов, деталей, полуфабрикатов и тому подобных предметов, из которых состоят ввозимые товары</w:t>
            </w:r>
          </w:p>
        </w:tc>
      </w:tr>
      <w:tr w:rsidR="000C050A" w:rsidRPr="00EC2929" w:rsidTr="00436289">
        <w:trPr>
          <w:trHeight w:val="555"/>
        </w:trPr>
        <w:tc>
          <w:tcPr>
            <w:tcW w:w="1714" w:type="dxa"/>
            <w:shd w:val="clear" w:color="000000" w:fill="FFFFFF"/>
            <w:noWrap/>
            <w:vAlign w:val="center"/>
            <w:hideMark/>
          </w:tcPr>
          <w:p w:rsidR="000C050A" w:rsidRPr="00EC2929" w:rsidRDefault="000C050A" w:rsidP="00436289">
            <w:pPr>
              <w:ind w:firstLine="47"/>
              <w:jc w:val="left"/>
              <w:rPr>
                <w:rFonts w:eastAsia="Times New Roman"/>
                <w:color w:val="000000"/>
                <w:szCs w:val="24"/>
                <w:lang w:eastAsia="ru-RU"/>
              </w:rPr>
            </w:pPr>
            <w:r w:rsidRPr="00EC2929">
              <w:rPr>
                <w:rFonts w:eastAsia="Times New Roman"/>
                <w:color w:val="000000"/>
                <w:szCs w:val="24"/>
                <w:lang w:eastAsia="ru-RU"/>
              </w:rPr>
              <w:t>метод 5</w:t>
            </w:r>
          </w:p>
        </w:tc>
        <w:tc>
          <w:tcPr>
            <w:tcW w:w="2127" w:type="dxa"/>
            <w:shd w:val="clear" w:color="000000" w:fill="FFFFFF"/>
            <w:vAlign w:val="center"/>
            <w:hideMark/>
          </w:tcPr>
          <w:p w:rsidR="000C050A" w:rsidRPr="00EC2929" w:rsidRDefault="000C050A" w:rsidP="00436289">
            <w:pPr>
              <w:jc w:val="center"/>
              <w:rPr>
                <w:rFonts w:eastAsia="Times New Roman"/>
                <w:szCs w:val="24"/>
                <w:lang w:eastAsia="ru-RU"/>
              </w:rPr>
            </w:pPr>
            <w:r w:rsidRPr="00EC2929">
              <w:rPr>
                <w:rFonts w:eastAsia="Times New Roman"/>
                <w:szCs w:val="24"/>
                <w:lang w:eastAsia="ru-RU"/>
              </w:rPr>
              <w:t>5.12Б</w:t>
            </w:r>
          </w:p>
        </w:tc>
        <w:tc>
          <w:tcPr>
            <w:tcW w:w="5670" w:type="dxa"/>
            <w:shd w:val="clear" w:color="000000" w:fill="FFFFFF"/>
            <w:vAlign w:val="center"/>
            <w:hideMark/>
          </w:tcPr>
          <w:p w:rsidR="000C050A" w:rsidRPr="00EC2929" w:rsidRDefault="000C050A" w:rsidP="00436289">
            <w:pPr>
              <w:jc w:val="center"/>
              <w:rPr>
                <w:rFonts w:eastAsia="Times New Roman"/>
                <w:color w:val="000000"/>
                <w:szCs w:val="24"/>
                <w:lang w:eastAsia="ru-RU"/>
              </w:rPr>
            </w:pPr>
            <w:r w:rsidRPr="00EC2929">
              <w:rPr>
                <w:rFonts w:eastAsia="Times New Roman"/>
                <w:color w:val="000000"/>
                <w:szCs w:val="24"/>
                <w:lang w:eastAsia="ru-RU"/>
              </w:rPr>
              <w:t>(б) инструментов, штампов, форм и других подобных предметов, использованных при производстве ввозимых товаров</w:t>
            </w:r>
          </w:p>
        </w:tc>
      </w:tr>
      <w:tr w:rsidR="000C050A" w:rsidRPr="00EC2929" w:rsidTr="00436289">
        <w:trPr>
          <w:trHeight w:val="315"/>
        </w:trPr>
        <w:tc>
          <w:tcPr>
            <w:tcW w:w="1714" w:type="dxa"/>
            <w:shd w:val="clear" w:color="000000" w:fill="FFFFFF"/>
            <w:noWrap/>
            <w:vAlign w:val="center"/>
            <w:hideMark/>
          </w:tcPr>
          <w:p w:rsidR="000C050A" w:rsidRPr="00EC2929" w:rsidRDefault="000C050A" w:rsidP="00436289">
            <w:pPr>
              <w:ind w:firstLine="47"/>
              <w:jc w:val="left"/>
              <w:rPr>
                <w:rFonts w:eastAsia="Times New Roman"/>
                <w:color w:val="000000"/>
                <w:szCs w:val="24"/>
                <w:lang w:eastAsia="ru-RU"/>
              </w:rPr>
            </w:pPr>
            <w:r w:rsidRPr="00EC2929">
              <w:rPr>
                <w:rFonts w:eastAsia="Times New Roman"/>
                <w:color w:val="000000"/>
                <w:szCs w:val="24"/>
                <w:lang w:eastAsia="ru-RU"/>
              </w:rPr>
              <w:t>метод 5</w:t>
            </w:r>
          </w:p>
        </w:tc>
        <w:tc>
          <w:tcPr>
            <w:tcW w:w="2127" w:type="dxa"/>
            <w:shd w:val="clear" w:color="000000" w:fill="FFFFFF"/>
            <w:vAlign w:val="center"/>
            <w:hideMark/>
          </w:tcPr>
          <w:p w:rsidR="000C050A" w:rsidRPr="00EC2929" w:rsidRDefault="000C050A" w:rsidP="00436289">
            <w:pPr>
              <w:jc w:val="center"/>
              <w:rPr>
                <w:rFonts w:eastAsia="Times New Roman"/>
                <w:szCs w:val="24"/>
                <w:lang w:eastAsia="ru-RU"/>
              </w:rPr>
            </w:pPr>
            <w:r w:rsidRPr="00EC2929">
              <w:rPr>
                <w:rFonts w:eastAsia="Times New Roman"/>
                <w:szCs w:val="24"/>
                <w:lang w:eastAsia="ru-RU"/>
              </w:rPr>
              <w:t>5.12В</w:t>
            </w:r>
          </w:p>
        </w:tc>
        <w:tc>
          <w:tcPr>
            <w:tcW w:w="5670" w:type="dxa"/>
            <w:shd w:val="clear" w:color="000000" w:fill="FFFFFF"/>
            <w:vAlign w:val="center"/>
            <w:hideMark/>
          </w:tcPr>
          <w:p w:rsidR="000C050A" w:rsidRPr="00EC2929" w:rsidRDefault="000C050A" w:rsidP="00436289">
            <w:pPr>
              <w:jc w:val="center"/>
              <w:rPr>
                <w:rFonts w:eastAsia="Times New Roman"/>
                <w:color w:val="000000"/>
                <w:szCs w:val="24"/>
                <w:lang w:eastAsia="ru-RU"/>
              </w:rPr>
            </w:pPr>
            <w:r w:rsidRPr="00EC2929">
              <w:rPr>
                <w:rFonts w:eastAsia="Times New Roman"/>
                <w:color w:val="000000"/>
                <w:szCs w:val="24"/>
                <w:lang w:eastAsia="ru-RU"/>
              </w:rPr>
              <w:t>(в) материалов, израсходованных при производстве ввозимых товаров</w:t>
            </w:r>
          </w:p>
        </w:tc>
      </w:tr>
      <w:tr w:rsidR="000C050A" w:rsidRPr="00EC2929" w:rsidTr="00436289">
        <w:trPr>
          <w:trHeight w:val="1080"/>
        </w:trPr>
        <w:tc>
          <w:tcPr>
            <w:tcW w:w="1714" w:type="dxa"/>
            <w:shd w:val="clear" w:color="000000" w:fill="FFFFFF"/>
            <w:noWrap/>
            <w:vAlign w:val="center"/>
            <w:hideMark/>
          </w:tcPr>
          <w:p w:rsidR="000C050A" w:rsidRPr="00EC2929" w:rsidRDefault="000C050A" w:rsidP="00436289">
            <w:pPr>
              <w:ind w:firstLine="47"/>
              <w:jc w:val="left"/>
              <w:rPr>
                <w:rFonts w:eastAsia="Times New Roman"/>
                <w:color w:val="000000"/>
                <w:szCs w:val="24"/>
                <w:lang w:eastAsia="ru-RU"/>
              </w:rPr>
            </w:pPr>
            <w:r w:rsidRPr="00EC2929">
              <w:rPr>
                <w:rFonts w:eastAsia="Times New Roman"/>
                <w:color w:val="000000"/>
                <w:szCs w:val="24"/>
                <w:lang w:eastAsia="ru-RU"/>
              </w:rPr>
              <w:lastRenderedPageBreak/>
              <w:t>метод 5</w:t>
            </w:r>
          </w:p>
        </w:tc>
        <w:tc>
          <w:tcPr>
            <w:tcW w:w="2127" w:type="dxa"/>
            <w:shd w:val="clear" w:color="000000" w:fill="FFFFFF"/>
            <w:vAlign w:val="center"/>
            <w:hideMark/>
          </w:tcPr>
          <w:p w:rsidR="000C050A" w:rsidRPr="00EC2929" w:rsidRDefault="000C050A" w:rsidP="00436289">
            <w:pPr>
              <w:jc w:val="center"/>
              <w:rPr>
                <w:rFonts w:eastAsia="Times New Roman"/>
                <w:szCs w:val="24"/>
                <w:lang w:eastAsia="ru-RU"/>
              </w:rPr>
            </w:pPr>
            <w:r w:rsidRPr="00EC2929">
              <w:rPr>
                <w:rFonts w:eastAsia="Times New Roman"/>
                <w:szCs w:val="24"/>
                <w:lang w:eastAsia="ru-RU"/>
              </w:rPr>
              <w:t>5.12Г</w:t>
            </w:r>
          </w:p>
        </w:tc>
        <w:tc>
          <w:tcPr>
            <w:tcW w:w="5670" w:type="dxa"/>
            <w:shd w:val="clear" w:color="000000" w:fill="FFFFFF"/>
            <w:vAlign w:val="center"/>
            <w:hideMark/>
          </w:tcPr>
          <w:p w:rsidR="000C050A" w:rsidRPr="00EC2929" w:rsidRDefault="000C050A" w:rsidP="00436289">
            <w:pPr>
              <w:jc w:val="center"/>
              <w:rPr>
                <w:rFonts w:eastAsia="Times New Roman"/>
                <w:color w:val="000000"/>
                <w:szCs w:val="24"/>
                <w:lang w:eastAsia="ru-RU"/>
              </w:rPr>
            </w:pPr>
            <w:r w:rsidRPr="00EC2929">
              <w:rPr>
                <w:rFonts w:eastAsia="Times New Roman"/>
                <w:color w:val="000000"/>
                <w:szCs w:val="24"/>
                <w:lang w:eastAsia="ru-RU"/>
              </w:rPr>
              <w:t>(г) проектирования, разработки, инженерной, конструкторской работы, художественного оформления, дизайна, эскизов и чертежей, выполненных вне таможенной территории Евразийского экономического союза и необходимых для производства ввозимых товаров</w:t>
            </w:r>
          </w:p>
        </w:tc>
      </w:tr>
      <w:tr w:rsidR="000C050A" w:rsidRPr="00EC2929" w:rsidTr="00436289">
        <w:trPr>
          <w:trHeight w:val="300"/>
        </w:trPr>
        <w:tc>
          <w:tcPr>
            <w:tcW w:w="1714" w:type="dxa"/>
            <w:shd w:val="clear" w:color="000000" w:fill="FFFFFF"/>
            <w:noWrap/>
            <w:vAlign w:val="center"/>
            <w:hideMark/>
          </w:tcPr>
          <w:p w:rsidR="000C050A" w:rsidRPr="00EC2929" w:rsidRDefault="000C050A" w:rsidP="00436289">
            <w:pPr>
              <w:ind w:firstLine="47"/>
              <w:jc w:val="left"/>
              <w:rPr>
                <w:rFonts w:eastAsia="Times New Roman"/>
                <w:bCs/>
                <w:color w:val="000000"/>
                <w:szCs w:val="24"/>
                <w:lang w:eastAsia="ru-RU"/>
              </w:rPr>
            </w:pPr>
            <w:r w:rsidRPr="00EC2929">
              <w:rPr>
                <w:rFonts w:eastAsia="Times New Roman"/>
                <w:bCs/>
                <w:color w:val="000000"/>
                <w:szCs w:val="24"/>
                <w:lang w:eastAsia="ru-RU"/>
              </w:rPr>
              <w:t>метод 5</w:t>
            </w:r>
          </w:p>
        </w:tc>
        <w:tc>
          <w:tcPr>
            <w:tcW w:w="2127" w:type="dxa"/>
            <w:shd w:val="clear" w:color="000000" w:fill="FFFFFF"/>
            <w:vAlign w:val="center"/>
            <w:hideMark/>
          </w:tcPr>
          <w:p w:rsidR="000C050A" w:rsidRPr="00EC2929" w:rsidRDefault="000C050A" w:rsidP="00436289">
            <w:pPr>
              <w:jc w:val="center"/>
              <w:rPr>
                <w:rFonts w:eastAsia="Times New Roman"/>
                <w:bCs/>
                <w:color w:val="000000"/>
                <w:szCs w:val="24"/>
                <w:lang w:eastAsia="ru-RU"/>
              </w:rPr>
            </w:pPr>
            <w:r w:rsidRPr="00EC2929">
              <w:rPr>
                <w:rFonts w:eastAsia="Times New Roman"/>
                <w:bCs/>
                <w:color w:val="000000"/>
                <w:szCs w:val="24"/>
                <w:lang w:eastAsia="ru-RU"/>
              </w:rPr>
              <w:t>5.13</w:t>
            </w:r>
          </w:p>
        </w:tc>
        <w:tc>
          <w:tcPr>
            <w:tcW w:w="5670" w:type="dxa"/>
            <w:shd w:val="clear" w:color="000000" w:fill="FFFFFF"/>
            <w:vAlign w:val="center"/>
            <w:hideMark/>
          </w:tcPr>
          <w:p w:rsidR="000C050A" w:rsidRPr="00EC2929" w:rsidRDefault="000C050A" w:rsidP="00436289">
            <w:pPr>
              <w:jc w:val="center"/>
              <w:rPr>
                <w:rFonts w:eastAsia="Times New Roman"/>
                <w:bCs/>
                <w:color w:val="000000"/>
                <w:szCs w:val="24"/>
                <w:lang w:eastAsia="ru-RU"/>
              </w:rPr>
            </w:pPr>
            <w:r w:rsidRPr="00EC2929">
              <w:rPr>
                <w:rFonts w:eastAsia="Times New Roman"/>
                <w:bCs/>
                <w:color w:val="000000"/>
                <w:szCs w:val="24"/>
                <w:lang w:eastAsia="ru-RU"/>
              </w:rPr>
              <w:t>Сумма прибыли и коммерческих и управленческих расходов</w:t>
            </w:r>
          </w:p>
        </w:tc>
      </w:tr>
      <w:tr w:rsidR="000C050A" w:rsidRPr="00EC2929" w:rsidTr="00436289">
        <w:trPr>
          <w:trHeight w:val="810"/>
        </w:trPr>
        <w:tc>
          <w:tcPr>
            <w:tcW w:w="1714" w:type="dxa"/>
            <w:shd w:val="clear" w:color="000000" w:fill="FFFFFF"/>
            <w:noWrap/>
            <w:vAlign w:val="center"/>
            <w:hideMark/>
          </w:tcPr>
          <w:p w:rsidR="000C050A" w:rsidRPr="00EC2929" w:rsidRDefault="000C050A" w:rsidP="00436289">
            <w:pPr>
              <w:ind w:firstLine="47"/>
              <w:jc w:val="left"/>
              <w:rPr>
                <w:rFonts w:eastAsia="Times New Roman"/>
                <w:bCs/>
                <w:color w:val="000000"/>
                <w:szCs w:val="24"/>
                <w:lang w:eastAsia="ru-RU"/>
              </w:rPr>
            </w:pPr>
            <w:r w:rsidRPr="00EC2929">
              <w:rPr>
                <w:rFonts w:eastAsia="Times New Roman"/>
                <w:bCs/>
                <w:color w:val="000000"/>
                <w:szCs w:val="24"/>
                <w:lang w:eastAsia="ru-RU"/>
              </w:rPr>
              <w:t>метод 5</w:t>
            </w:r>
          </w:p>
        </w:tc>
        <w:tc>
          <w:tcPr>
            <w:tcW w:w="2127" w:type="dxa"/>
            <w:shd w:val="clear" w:color="000000" w:fill="FFFFFF"/>
            <w:vAlign w:val="center"/>
            <w:hideMark/>
          </w:tcPr>
          <w:p w:rsidR="000C050A" w:rsidRPr="00EC2929" w:rsidRDefault="000C050A" w:rsidP="00436289">
            <w:pPr>
              <w:jc w:val="center"/>
              <w:rPr>
                <w:rFonts w:eastAsia="Times New Roman"/>
                <w:bCs/>
                <w:color w:val="000000"/>
                <w:szCs w:val="24"/>
                <w:lang w:eastAsia="ru-RU"/>
              </w:rPr>
            </w:pPr>
            <w:r w:rsidRPr="00EC2929">
              <w:rPr>
                <w:rFonts w:eastAsia="Times New Roman"/>
                <w:bCs/>
                <w:color w:val="000000"/>
                <w:szCs w:val="24"/>
                <w:lang w:eastAsia="ru-RU"/>
              </w:rPr>
              <w:t>5.14</w:t>
            </w:r>
          </w:p>
        </w:tc>
        <w:tc>
          <w:tcPr>
            <w:tcW w:w="5670" w:type="dxa"/>
            <w:shd w:val="clear" w:color="000000" w:fill="FFFFFF"/>
            <w:vAlign w:val="center"/>
            <w:hideMark/>
          </w:tcPr>
          <w:p w:rsidR="000C050A" w:rsidRPr="00EC2929" w:rsidRDefault="000C050A" w:rsidP="00436289">
            <w:pPr>
              <w:jc w:val="center"/>
              <w:rPr>
                <w:rFonts w:eastAsia="Times New Roman"/>
                <w:bCs/>
                <w:color w:val="000000"/>
                <w:szCs w:val="24"/>
                <w:lang w:eastAsia="ru-RU"/>
              </w:rPr>
            </w:pPr>
            <w:r w:rsidRPr="00EC2929">
              <w:rPr>
                <w:rFonts w:eastAsia="Times New Roman"/>
                <w:bCs/>
                <w:color w:val="000000"/>
                <w:szCs w:val="24"/>
                <w:lang w:eastAsia="ru-RU"/>
              </w:rPr>
              <w:t>Расходы по перевозке (транспортировке) товаров до ____________________ (место прибытия на таможенную территорию Евразийского экономического союза)</w:t>
            </w:r>
          </w:p>
        </w:tc>
      </w:tr>
      <w:tr w:rsidR="000C050A" w:rsidRPr="00EC2929" w:rsidTr="00436289">
        <w:trPr>
          <w:trHeight w:val="810"/>
        </w:trPr>
        <w:tc>
          <w:tcPr>
            <w:tcW w:w="1714" w:type="dxa"/>
            <w:shd w:val="clear" w:color="000000" w:fill="FFFFFF"/>
            <w:noWrap/>
            <w:vAlign w:val="center"/>
            <w:hideMark/>
          </w:tcPr>
          <w:p w:rsidR="000C050A" w:rsidRPr="00EC2929" w:rsidRDefault="000C050A" w:rsidP="00436289">
            <w:pPr>
              <w:ind w:firstLine="47"/>
              <w:jc w:val="left"/>
              <w:rPr>
                <w:rFonts w:eastAsia="Times New Roman"/>
                <w:bCs/>
                <w:color w:val="000000"/>
                <w:szCs w:val="24"/>
                <w:lang w:eastAsia="ru-RU"/>
              </w:rPr>
            </w:pPr>
            <w:r w:rsidRPr="00EC2929">
              <w:rPr>
                <w:rFonts w:eastAsia="Times New Roman"/>
                <w:bCs/>
                <w:color w:val="000000"/>
                <w:szCs w:val="24"/>
                <w:lang w:eastAsia="ru-RU"/>
              </w:rPr>
              <w:t>метод 5</w:t>
            </w:r>
          </w:p>
        </w:tc>
        <w:tc>
          <w:tcPr>
            <w:tcW w:w="2127" w:type="dxa"/>
            <w:shd w:val="clear" w:color="000000" w:fill="FFFFFF"/>
            <w:vAlign w:val="center"/>
            <w:hideMark/>
          </w:tcPr>
          <w:p w:rsidR="000C050A" w:rsidRPr="00EC2929" w:rsidRDefault="000C050A" w:rsidP="00436289">
            <w:pPr>
              <w:jc w:val="center"/>
              <w:rPr>
                <w:rFonts w:eastAsia="Times New Roman"/>
                <w:bCs/>
                <w:color w:val="000000"/>
                <w:szCs w:val="24"/>
                <w:lang w:eastAsia="ru-RU"/>
              </w:rPr>
            </w:pPr>
            <w:r w:rsidRPr="00EC2929">
              <w:rPr>
                <w:rFonts w:eastAsia="Times New Roman"/>
                <w:bCs/>
                <w:color w:val="000000"/>
                <w:szCs w:val="24"/>
                <w:lang w:eastAsia="ru-RU"/>
              </w:rPr>
              <w:t>5.15</w:t>
            </w:r>
          </w:p>
        </w:tc>
        <w:tc>
          <w:tcPr>
            <w:tcW w:w="5670" w:type="dxa"/>
            <w:shd w:val="clear" w:color="000000" w:fill="FFFFFF"/>
            <w:vAlign w:val="center"/>
            <w:hideMark/>
          </w:tcPr>
          <w:p w:rsidR="000C050A" w:rsidRPr="00EC2929" w:rsidRDefault="000C050A" w:rsidP="00436289">
            <w:pPr>
              <w:jc w:val="center"/>
              <w:rPr>
                <w:rFonts w:eastAsia="Times New Roman"/>
                <w:bCs/>
                <w:color w:val="000000"/>
                <w:szCs w:val="24"/>
                <w:lang w:eastAsia="ru-RU"/>
              </w:rPr>
            </w:pPr>
            <w:r w:rsidRPr="00EC2929">
              <w:rPr>
                <w:rFonts w:eastAsia="Times New Roman"/>
                <w:bCs/>
                <w:color w:val="000000"/>
                <w:szCs w:val="24"/>
                <w:lang w:eastAsia="ru-RU"/>
              </w:rPr>
              <w:t>Расходы по погрузке, разгрузке/перегрузке товаров и операциям, связанным с перевозкой до ____________________ (место прибытия на таможенную территорию Евразийского экономического союза)</w:t>
            </w:r>
          </w:p>
        </w:tc>
      </w:tr>
      <w:tr w:rsidR="000C050A" w:rsidRPr="00EC2929" w:rsidTr="00436289">
        <w:trPr>
          <w:trHeight w:val="315"/>
        </w:trPr>
        <w:tc>
          <w:tcPr>
            <w:tcW w:w="1714" w:type="dxa"/>
            <w:shd w:val="clear" w:color="000000" w:fill="FFFFFF"/>
            <w:noWrap/>
            <w:vAlign w:val="center"/>
            <w:hideMark/>
          </w:tcPr>
          <w:p w:rsidR="000C050A" w:rsidRPr="00EC2929" w:rsidRDefault="000C050A" w:rsidP="00436289">
            <w:pPr>
              <w:ind w:firstLine="47"/>
              <w:jc w:val="left"/>
              <w:rPr>
                <w:rFonts w:eastAsia="Times New Roman"/>
                <w:bCs/>
                <w:color w:val="000000"/>
                <w:szCs w:val="24"/>
                <w:lang w:eastAsia="ru-RU"/>
              </w:rPr>
            </w:pPr>
            <w:r w:rsidRPr="00EC2929">
              <w:rPr>
                <w:rFonts w:eastAsia="Times New Roman"/>
                <w:bCs/>
                <w:color w:val="000000"/>
                <w:szCs w:val="24"/>
                <w:lang w:eastAsia="ru-RU"/>
              </w:rPr>
              <w:t>метод 5</w:t>
            </w:r>
          </w:p>
        </w:tc>
        <w:tc>
          <w:tcPr>
            <w:tcW w:w="2127" w:type="dxa"/>
            <w:shd w:val="clear" w:color="000000" w:fill="FFFFFF"/>
            <w:vAlign w:val="center"/>
            <w:hideMark/>
          </w:tcPr>
          <w:p w:rsidR="000C050A" w:rsidRPr="00EC2929" w:rsidRDefault="000C050A" w:rsidP="00436289">
            <w:pPr>
              <w:jc w:val="center"/>
              <w:rPr>
                <w:rFonts w:eastAsia="Times New Roman"/>
                <w:bCs/>
                <w:color w:val="000000"/>
                <w:szCs w:val="24"/>
                <w:lang w:eastAsia="ru-RU"/>
              </w:rPr>
            </w:pPr>
            <w:r w:rsidRPr="00EC2929">
              <w:rPr>
                <w:rFonts w:eastAsia="Times New Roman"/>
                <w:bCs/>
                <w:color w:val="000000"/>
                <w:szCs w:val="24"/>
                <w:lang w:eastAsia="ru-RU"/>
              </w:rPr>
              <w:t>5.16</w:t>
            </w:r>
          </w:p>
        </w:tc>
        <w:tc>
          <w:tcPr>
            <w:tcW w:w="5670" w:type="dxa"/>
            <w:shd w:val="clear" w:color="000000" w:fill="FFFFFF"/>
            <w:vAlign w:val="center"/>
            <w:hideMark/>
          </w:tcPr>
          <w:p w:rsidR="000C050A" w:rsidRPr="00EC2929" w:rsidRDefault="000C050A" w:rsidP="00436289">
            <w:pPr>
              <w:jc w:val="center"/>
              <w:rPr>
                <w:rFonts w:eastAsia="Times New Roman"/>
                <w:bCs/>
                <w:color w:val="000000"/>
                <w:szCs w:val="24"/>
                <w:lang w:eastAsia="ru-RU"/>
              </w:rPr>
            </w:pPr>
            <w:r w:rsidRPr="00EC2929">
              <w:rPr>
                <w:rFonts w:eastAsia="Times New Roman"/>
                <w:bCs/>
                <w:color w:val="000000"/>
                <w:szCs w:val="24"/>
                <w:lang w:eastAsia="ru-RU"/>
              </w:rPr>
              <w:t>Расходы на страхование в связи с операциями, указанными в графах 14 и 15</w:t>
            </w:r>
          </w:p>
        </w:tc>
      </w:tr>
      <w:tr w:rsidR="000C050A" w:rsidRPr="00EC2929" w:rsidTr="00436289">
        <w:trPr>
          <w:trHeight w:val="945"/>
        </w:trPr>
        <w:tc>
          <w:tcPr>
            <w:tcW w:w="1714" w:type="dxa"/>
            <w:shd w:val="clear" w:color="000000" w:fill="FFFFFF"/>
            <w:noWrap/>
            <w:vAlign w:val="center"/>
            <w:hideMark/>
          </w:tcPr>
          <w:p w:rsidR="000C050A" w:rsidRPr="00EC2929" w:rsidRDefault="000C050A" w:rsidP="00436289">
            <w:pPr>
              <w:ind w:firstLine="47"/>
              <w:jc w:val="left"/>
              <w:rPr>
                <w:rFonts w:eastAsia="Times New Roman"/>
                <w:bCs/>
                <w:szCs w:val="24"/>
                <w:lang w:eastAsia="ru-RU"/>
              </w:rPr>
            </w:pPr>
            <w:r w:rsidRPr="00EC2929">
              <w:rPr>
                <w:rFonts w:eastAsia="Times New Roman"/>
                <w:bCs/>
                <w:szCs w:val="24"/>
                <w:lang w:eastAsia="ru-RU"/>
              </w:rPr>
              <w:t>метод 5</w:t>
            </w:r>
          </w:p>
        </w:tc>
        <w:tc>
          <w:tcPr>
            <w:tcW w:w="2127" w:type="dxa"/>
            <w:shd w:val="clear" w:color="000000" w:fill="FFFFFF"/>
            <w:vAlign w:val="center"/>
            <w:hideMark/>
          </w:tcPr>
          <w:p w:rsidR="000C050A" w:rsidRPr="00EC2929" w:rsidRDefault="000C050A" w:rsidP="00436289">
            <w:pPr>
              <w:jc w:val="center"/>
              <w:rPr>
                <w:rFonts w:eastAsia="Times New Roman"/>
                <w:bCs/>
                <w:szCs w:val="24"/>
                <w:lang w:eastAsia="ru-RU"/>
              </w:rPr>
            </w:pPr>
            <w:r w:rsidRPr="00EC2929">
              <w:rPr>
                <w:rFonts w:eastAsia="Times New Roman"/>
                <w:bCs/>
                <w:szCs w:val="24"/>
                <w:lang w:eastAsia="ru-RU"/>
              </w:rPr>
              <w:t>5.17А</w:t>
            </w:r>
          </w:p>
        </w:tc>
        <w:tc>
          <w:tcPr>
            <w:tcW w:w="5670" w:type="dxa"/>
            <w:shd w:val="clear" w:color="000000" w:fill="FFFFFF"/>
            <w:vAlign w:val="center"/>
            <w:hideMark/>
          </w:tcPr>
          <w:p w:rsidR="000C050A" w:rsidRPr="00EC2929" w:rsidRDefault="000C050A" w:rsidP="00436289">
            <w:pPr>
              <w:ind w:firstLine="0"/>
              <w:rPr>
                <w:rFonts w:eastAsia="Times New Roman"/>
                <w:bCs/>
                <w:szCs w:val="24"/>
                <w:lang w:eastAsia="ru-RU"/>
              </w:rPr>
            </w:pPr>
            <w:r w:rsidRPr="00EC2929">
              <w:rPr>
                <w:rFonts w:eastAsia="Times New Roman"/>
                <w:bCs/>
                <w:szCs w:val="24"/>
                <w:lang w:eastAsia="ru-RU"/>
              </w:rPr>
              <w:t>ТАМОЖЕННАЯ СТОИМОСТЬ ОЦЕНИВАЕМЫХ ТОВАРОВ (итого по графам с 11 по 16) в национальной валюте государства - члена Евразийского экономического союза</w:t>
            </w:r>
          </w:p>
        </w:tc>
      </w:tr>
      <w:tr w:rsidR="000C050A" w:rsidRPr="00EC2929" w:rsidTr="00436289">
        <w:trPr>
          <w:trHeight w:val="600"/>
        </w:trPr>
        <w:tc>
          <w:tcPr>
            <w:tcW w:w="1714" w:type="dxa"/>
            <w:shd w:val="clear" w:color="000000" w:fill="FFFFFF"/>
            <w:noWrap/>
            <w:vAlign w:val="center"/>
            <w:hideMark/>
          </w:tcPr>
          <w:p w:rsidR="000C050A" w:rsidRPr="00EC2929" w:rsidRDefault="000C050A" w:rsidP="00436289">
            <w:pPr>
              <w:ind w:firstLine="47"/>
              <w:jc w:val="left"/>
              <w:rPr>
                <w:rFonts w:eastAsia="Times New Roman"/>
                <w:color w:val="000000"/>
                <w:szCs w:val="24"/>
                <w:lang w:eastAsia="ru-RU"/>
              </w:rPr>
            </w:pPr>
            <w:r w:rsidRPr="00EC2929">
              <w:rPr>
                <w:rFonts w:eastAsia="Times New Roman"/>
                <w:color w:val="000000"/>
                <w:szCs w:val="24"/>
                <w:lang w:eastAsia="ru-RU"/>
              </w:rPr>
              <w:t>метод 5</w:t>
            </w:r>
          </w:p>
        </w:tc>
        <w:tc>
          <w:tcPr>
            <w:tcW w:w="2127" w:type="dxa"/>
            <w:shd w:val="clear" w:color="000000" w:fill="FFFFFF"/>
            <w:vAlign w:val="center"/>
            <w:hideMark/>
          </w:tcPr>
          <w:p w:rsidR="000C050A" w:rsidRPr="00EC2929" w:rsidRDefault="000C050A" w:rsidP="00436289">
            <w:pPr>
              <w:jc w:val="center"/>
              <w:rPr>
                <w:rFonts w:eastAsia="Times New Roman"/>
                <w:color w:val="000000"/>
                <w:szCs w:val="24"/>
                <w:lang w:eastAsia="ru-RU"/>
              </w:rPr>
            </w:pPr>
            <w:r w:rsidRPr="00EC2929">
              <w:rPr>
                <w:rFonts w:eastAsia="Times New Roman"/>
                <w:color w:val="000000"/>
                <w:szCs w:val="24"/>
                <w:lang w:eastAsia="ru-RU"/>
              </w:rPr>
              <w:t>5.17Б</w:t>
            </w:r>
          </w:p>
        </w:tc>
        <w:tc>
          <w:tcPr>
            <w:tcW w:w="5670" w:type="dxa"/>
            <w:shd w:val="clear" w:color="000000" w:fill="FFFFFF"/>
            <w:vAlign w:val="center"/>
            <w:hideMark/>
          </w:tcPr>
          <w:p w:rsidR="000C050A" w:rsidRPr="00EC2929" w:rsidRDefault="000C050A" w:rsidP="00436289">
            <w:pPr>
              <w:ind w:firstLine="0"/>
              <w:rPr>
                <w:rFonts w:eastAsia="Times New Roman"/>
                <w:color w:val="000000"/>
                <w:szCs w:val="24"/>
                <w:lang w:eastAsia="ru-RU"/>
              </w:rPr>
            </w:pPr>
            <w:r w:rsidRPr="00EC2929">
              <w:rPr>
                <w:rFonts w:eastAsia="Times New Roman"/>
                <w:color w:val="000000"/>
                <w:szCs w:val="24"/>
                <w:lang w:eastAsia="ru-RU"/>
              </w:rPr>
              <w:t>ТАМОЖЕННАЯ СТОИМОСТЬ ОЦЕНИВАЕМЫХ ТОВАРОВ (итого по графам с 11 по 16) в ДОЛЛАРАХ США (курс пересчета __________)</w:t>
            </w:r>
          </w:p>
        </w:tc>
      </w:tr>
    </w:tbl>
    <w:p w:rsidR="000C050A" w:rsidRPr="00EC2929" w:rsidRDefault="000C050A" w:rsidP="000C050A">
      <w:pPr>
        <w:pStyle w:val="afb"/>
        <w:spacing w:line="240" w:lineRule="auto"/>
        <w:jc w:val="both"/>
      </w:pPr>
    </w:p>
    <w:p w:rsidR="000C050A" w:rsidRPr="00EC2929" w:rsidRDefault="000C050A" w:rsidP="000C050A">
      <w:pPr>
        <w:ind w:firstLine="0"/>
        <w:rPr>
          <w:b/>
          <w:sz w:val="22"/>
        </w:rPr>
      </w:pPr>
      <w:r w:rsidRPr="00EC2929">
        <w:rPr>
          <w:b/>
          <w:sz w:val="22"/>
        </w:rPr>
        <w:t>Расшифровка условных обозначений в ДТС-1 (доп) для метода 6 на базе метода 1</w:t>
      </w:r>
    </w:p>
    <w:p w:rsidR="000C050A" w:rsidRPr="00EC2929" w:rsidRDefault="000C050A" w:rsidP="000C050A">
      <w:pPr>
        <w:pStyle w:val="afb"/>
        <w:spacing w:line="240" w:lineRule="auto"/>
        <w:jc w:val="both"/>
        <w:rPr>
          <w:sz w:val="22"/>
          <w:szCs w:val="22"/>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2127"/>
        <w:gridCol w:w="5811"/>
      </w:tblGrid>
      <w:tr w:rsidR="000C050A" w:rsidRPr="00377B5D" w:rsidTr="00436289">
        <w:trPr>
          <w:trHeight w:val="810"/>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1</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6.1.11а</w:t>
            </w:r>
          </w:p>
        </w:tc>
        <w:tc>
          <w:tcPr>
            <w:tcW w:w="581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(а) Цена, фактически уплаченная или подлежащая уплате за товары, или стоимость товаров, перемещаемых по договорам, отличным от купли-продажи (в ВАЛЮТЕ СЧЕТА)</w:t>
            </w:r>
          </w:p>
        </w:tc>
      </w:tr>
      <w:tr w:rsidR="000C050A" w:rsidRPr="00377B5D" w:rsidTr="00436289">
        <w:trPr>
          <w:trHeight w:val="600"/>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1</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6.1.11аа</w:t>
            </w:r>
          </w:p>
        </w:tc>
        <w:tc>
          <w:tcPr>
            <w:tcW w:w="581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Цена, фактически уплаченная или подлежащая уплате за товары, или стоимость товаров, перемещаемых по договорам, отличным от купли-продажи В НАЦИАЛЬНОЙ ВАЛЮТЕ</w:t>
            </w:r>
          </w:p>
        </w:tc>
      </w:tr>
      <w:tr w:rsidR="000C050A" w:rsidRPr="00377B5D" w:rsidTr="00436289">
        <w:trPr>
          <w:trHeight w:val="645"/>
        </w:trPr>
        <w:tc>
          <w:tcPr>
            <w:tcW w:w="1701"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6 НА БАЗЕ 1</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6.1.11б</w:t>
            </w:r>
          </w:p>
        </w:tc>
        <w:tc>
          <w:tcPr>
            <w:tcW w:w="581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 xml:space="preserve">(б) Косвенные платежи (условия или обязательства) в НАЦИОНАЛЬНОЙ ВАЛЮТЕ </w:t>
            </w:r>
            <w:r w:rsidRPr="00377B5D">
              <w:rPr>
                <w:rFonts w:eastAsia="Times New Roman"/>
                <w:bCs/>
                <w:sz w:val="22"/>
                <w:lang w:eastAsia="ru-RU"/>
              </w:rPr>
              <w:t>(курс пересчета __________)</w:t>
            </w:r>
          </w:p>
        </w:tc>
      </w:tr>
      <w:tr w:rsidR="000C050A" w:rsidRPr="00377B5D" w:rsidTr="00436289">
        <w:trPr>
          <w:trHeight w:val="390"/>
        </w:trPr>
        <w:tc>
          <w:tcPr>
            <w:tcW w:w="1701" w:type="dxa"/>
            <w:shd w:val="clear" w:color="000000" w:fill="FFFFFF"/>
            <w:noWrap/>
            <w:vAlign w:val="bottom"/>
            <w:hideMark/>
          </w:tcPr>
          <w:p w:rsidR="000C050A" w:rsidRPr="00377B5D" w:rsidRDefault="000C050A" w:rsidP="00436289">
            <w:pPr>
              <w:ind w:firstLine="34"/>
              <w:rPr>
                <w:rFonts w:eastAsia="Times New Roman"/>
                <w:bCs/>
                <w:sz w:val="22"/>
                <w:lang w:eastAsia="ru-RU"/>
              </w:rPr>
            </w:pPr>
            <w:r w:rsidRPr="00377B5D">
              <w:rPr>
                <w:rFonts w:eastAsia="Times New Roman"/>
                <w:bCs/>
                <w:sz w:val="22"/>
                <w:lang w:eastAsia="ru-RU"/>
              </w:rPr>
              <w:t>МЕТОД 6 НА БАЗЕ 1</w:t>
            </w:r>
          </w:p>
        </w:tc>
        <w:tc>
          <w:tcPr>
            <w:tcW w:w="2127" w:type="dxa"/>
            <w:shd w:val="clear" w:color="000000" w:fill="FFFFFF"/>
            <w:vAlign w:val="center"/>
            <w:hideMark/>
          </w:tcPr>
          <w:p w:rsidR="000C050A" w:rsidRPr="00377B5D" w:rsidRDefault="000C050A" w:rsidP="00436289">
            <w:pPr>
              <w:jc w:val="center"/>
              <w:rPr>
                <w:rFonts w:eastAsia="Times New Roman"/>
                <w:bCs/>
                <w:sz w:val="22"/>
                <w:lang w:eastAsia="ru-RU"/>
              </w:rPr>
            </w:pPr>
            <w:r w:rsidRPr="00377B5D">
              <w:rPr>
                <w:rFonts w:eastAsia="Times New Roman"/>
                <w:bCs/>
                <w:sz w:val="22"/>
                <w:lang w:eastAsia="ru-RU"/>
              </w:rPr>
              <w:t>6.1.12</w:t>
            </w:r>
          </w:p>
        </w:tc>
        <w:tc>
          <w:tcPr>
            <w:tcW w:w="5811" w:type="dxa"/>
            <w:shd w:val="clear" w:color="000000" w:fill="FFFFFF"/>
            <w:vAlign w:val="center"/>
            <w:hideMark/>
          </w:tcPr>
          <w:p w:rsidR="000C050A" w:rsidRPr="00377B5D" w:rsidRDefault="000C050A" w:rsidP="00436289">
            <w:pPr>
              <w:ind w:firstLine="0"/>
              <w:rPr>
                <w:rFonts w:eastAsia="Times New Roman"/>
                <w:bCs/>
                <w:sz w:val="22"/>
                <w:lang w:eastAsia="ru-RU"/>
              </w:rPr>
            </w:pPr>
            <w:r w:rsidRPr="00377B5D">
              <w:rPr>
                <w:rFonts w:eastAsia="Times New Roman"/>
                <w:bCs/>
                <w:sz w:val="22"/>
                <w:lang w:eastAsia="ru-RU"/>
              </w:rPr>
              <w:t>ИТОГО А В НАЦИОНАЛЬНОЙ ВАЛЮТЕ</w:t>
            </w:r>
          </w:p>
        </w:tc>
      </w:tr>
      <w:tr w:rsidR="000C050A" w:rsidRPr="00377B5D" w:rsidTr="00436289">
        <w:trPr>
          <w:trHeight w:val="900"/>
        </w:trPr>
        <w:tc>
          <w:tcPr>
            <w:tcW w:w="1701"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6 НА БАЗЕ 1</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6.1.13А</w:t>
            </w:r>
          </w:p>
        </w:tc>
        <w:tc>
          <w:tcPr>
            <w:tcW w:w="581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РАСХОДЫ, ПРОИЗВЕДЕННЫЕ ПОКУПАТЕЛЕМ НА:</w:t>
            </w:r>
            <w:r w:rsidRPr="00377B5D">
              <w:rPr>
                <w:rFonts w:eastAsia="Times New Roman"/>
                <w:sz w:val="22"/>
                <w:lang w:eastAsia="ru-RU"/>
              </w:rPr>
              <w:br/>
              <w:t>(А) ВОЗНАГРАЖДЕНИЯ ПОСРЕДНИКУ(АГЕНТУ), БРОКЕРУ, ЗА ИСКЛЮЧЕНИЕМ ВОЗНАГРАЖДЕНИЙ ЗА ЗАКУПКУ ТОВАРОВ.</w:t>
            </w:r>
          </w:p>
        </w:tc>
      </w:tr>
      <w:tr w:rsidR="000C050A" w:rsidRPr="00377B5D" w:rsidTr="00436289">
        <w:trPr>
          <w:trHeight w:val="300"/>
        </w:trPr>
        <w:tc>
          <w:tcPr>
            <w:tcW w:w="1701"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lastRenderedPageBreak/>
              <w:t>МЕТОД 6 НА БАЗЕ 1</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6.1.13Б</w:t>
            </w:r>
          </w:p>
        </w:tc>
        <w:tc>
          <w:tcPr>
            <w:tcW w:w="581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 xml:space="preserve">(Б) НА ТАРУ И УПАКОВКУ </w:t>
            </w:r>
          </w:p>
        </w:tc>
      </w:tr>
      <w:tr w:rsidR="000C050A" w:rsidRPr="00377B5D" w:rsidTr="00436289">
        <w:trPr>
          <w:trHeight w:val="2100"/>
        </w:trPr>
        <w:tc>
          <w:tcPr>
            <w:tcW w:w="1701"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6 НА БАЗЕ 1</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6.1.14А</w:t>
            </w:r>
          </w:p>
        </w:tc>
        <w:tc>
          <w:tcPr>
            <w:tcW w:w="581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 xml:space="preserve">СООТВЕТСТВУЮЩИМ ОБРАЗОМ РАСПРЕДЕЛЕННАЯ СТОИМОСТЬ ТОВАРОВ И УСЛУГ, ПРЯМО ИЛИ КОСВЕННО ПРЕДОСТАВЛЕННЫХ ПОКУПАТЕЛЕМ БЕСПЛАТНО ИЛИ ПО СНИЖЕННОЙ ЦЕНЕ ДЛЯ ИСПОЛЬЗОВАНИЯ В СВЯЗИ С ПРОИЗВОДСТВОМ И ПРОДАЖЕЙ ДЛЯ ВЫВОЗА ОЦЕНИВАЕМЫХ ТОВАРОВ НА ТАМОЖЕННУЮ ТЕРРИТОРИЮ ЕАЭС, В РАЗМЕРЕ, НЕ ВКЛЮЧЕНННОМ В ЦЕНУ, ФАКТИЧЕСКИ УПЛАЧЕННУЮ ИЛИ ПОДЛЕЖЕЩУЮ УПЛАТЕ: </w:t>
            </w:r>
            <w:r w:rsidRPr="00377B5D">
              <w:rPr>
                <w:rFonts w:eastAsia="Times New Roman"/>
                <w:sz w:val="22"/>
                <w:lang w:eastAsia="ru-RU"/>
              </w:rPr>
              <w:br/>
              <w:t xml:space="preserve">(А)  СЫРЬЯ, МАТЕРИАЛОВ, ДЕТАЛЕЙ, ПОЛУФАБРИКАТОВ И ТОМУ ПОДОБНЫХ ПРЕДМЕТОВ, ИЗ КОТОРЫХ СОСТОЯТ ВВОЗИМЫЕ ТОВАРЫ </w:t>
            </w:r>
          </w:p>
        </w:tc>
      </w:tr>
      <w:tr w:rsidR="000C050A" w:rsidRPr="00377B5D" w:rsidTr="00436289">
        <w:trPr>
          <w:trHeight w:val="600"/>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1</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6.1.14Б</w:t>
            </w:r>
          </w:p>
        </w:tc>
        <w:tc>
          <w:tcPr>
            <w:tcW w:w="581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(Б) ИНСТРУМЕНТОВ.Ю ШТАМПОВ, ФОРМ И ДРУГИХ ПОДОБНЫХ ПРЕДМЕТОВ, ИСПОЛЬЗОВАННЫХ ПРИ ПРОИЗВОДСТВЕ ВВОЗИМЫХ ТОВАРОВ</w:t>
            </w:r>
          </w:p>
        </w:tc>
      </w:tr>
      <w:tr w:rsidR="000C050A" w:rsidRPr="00377B5D" w:rsidTr="00436289">
        <w:trPr>
          <w:trHeight w:val="300"/>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1</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6.1.14В</w:t>
            </w:r>
          </w:p>
        </w:tc>
        <w:tc>
          <w:tcPr>
            <w:tcW w:w="581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(В) МАТЕРИАЛОВ, ИЗРАСХОДОВАННЫХ ПРИ ПРОИЗВОДСТВЕ ВВОЗИМЫХ ТОВАРОВ</w:t>
            </w:r>
          </w:p>
        </w:tc>
      </w:tr>
      <w:tr w:rsidR="000C050A" w:rsidRPr="00377B5D" w:rsidTr="00436289">
        <w:trPr>
          <w:trHeight w:val="900"/>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1</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6.1.14Г</w:t>
            </w:r>
          </w:p>
        </w:tc>
        <w:tc>
          <w:tcPr>
            <w:tcW w:w="581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(Г) ПРОЕКТРИРОВАНИЯ, РАЗРАБОТКИ, ИНЖЕНЕРНОЙ КОНСТРУКТОРСКОЙ РАБОТЫ, ХУДОЖЕСТВЕННОГО ОФОРМЛЕНИЯ, ДИЗАЙНА, ЭСКИЗОВ И ЧЕРТЕЖЕЙ, ВЫПОЛНЕННЫХ ВНЕ ТАМОЖЕННОЙ ТЕРРИТОРИИ ЕАЭС И НЕОБХОДИМЫХ ДЛЯ ПРОИЗВОДСТВА ВВОЗИМЫЗ ТОВАРОВ</w:t>
            </w:r>
          </w:p>
        </w:tc>
      </w:tr>
      <w:tr w:rsidR="000C050A" w:rsidRPr="00377B5D" w:rsidTr="00436289">
        <w:trPr>
          <w:trHeight w:val="600"/>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1</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6.1.15</w:t>
            </w:r>
          </w:p>
        </w:tc>
        <w:tc>
          <w:tcPr>
            <w:tcW w:w="5811"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ЛИЦЕНЗИОННЫЕ И ИНЫЕ ПОДОБНЫЕ ПЛАТЕЖИ ЗА ИСПОЛЬЗОВАНИЕ ОБЪЕКТОВ ИНТЕЛЛЕКТУАЛЬНОЙ СОБСТВЕННОСТИ- СМ ГРАФУ 9А</w:t>
            </w:r>
          </w:p>
        </w:tc>
      </w:tr>
      <w:tr w:rsidR="000C050A" w:rsidRPr="00377B5D" w:rsidTr="00436289">
        <w:trPr>
          <w:trHeight w:val="900"/>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1</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6.1.16</w:t>
            </w:r>
          </w:p>
        </w:tc>
        <w:tc>
          <w:tcPr>
            <w:tcW w:w="5811" w:type="dxa"/>
            <w:shd w:val="clear" w:color="000000" w:fill="FFFFFF"/>
            <w:vAlign w:val="center"/>
            <w:hideMark/>
          </w:tcPr>
          <w:p w:rsidR="000C050A" w:rsidRPr="00377B5D" w:rsidRDefault="000C050A" w:rsidP="00436289">
            <w:pPr>
              <w:rPr>
                <w:rFonts w:eastAsia="Times New Roman"/>
                <w:sz w:val="22"/>
                <w:lang w:eastAsia="ru-RU"/>
              </w:rPr>
            </w:pPr>
            <w:r w:rsidRPr="00377B5D">
              <w:rPr>
                <w:rFonts w:eastAsia="Times New Roman"/>
                <w:sz w:val="22"/>
                <w:lang w:eastAsia="ru-RU"/>
              </w:rPr>
              <w:t>ЧАСТЬ ДОХОДА (ВЫРУЧКИ), ПОЛУЧЕННОГО В РЕЗ-ТЕ ПОСЛЕДУЮЩЕЙ ПРОДАЖИ, РАСПОРЯЖЕНИЯ ИНЫМ СПОСОБОМ ИЛИ ИСПОЛЬЗОВАНИЯ ТОВАРОВ ПОКУПАТЕЛЕМ, КОТОРАЯ ПРЯМО ИЛИ КОСВЕННО ПРИЧИТАЕТСЯ ПРОДАВЦУ.-СМ. ГРАФУ 9Б</w:t>
            </w:r>
          </w:p>
        </w:tc>
      </w:tr>
      <w:tr w:rsidR="000C050A" w:rsidRPr="00377B5D" w:rsidTr="00436289">
        <w:trPr>
          <w:trHeight w:val="600"/>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1</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6.1.17</w:t>
            </w:r>
          </w:p>
        </w:tc>
        <w:tc>
          <w:tcPr>
            <w:tcW w:w="581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РАСХОДЫ ПО ПЕРЕВОЗКЕ(ТРАНСПОРТИРОВКЕ) ТОВАРОВ ДО _________________ (МЕСТО ПРИБЫТИЯ НА ТАМ. ТЕРР-Ю ЕАЭС)</w:t>
            </w:r>
          </w:p>
        </w:tc>
      </w:tr>
      <w:tr w:rsidR="000C050A" w:rsidRPr="00377B5D" w:rsidTr="00436289">
        <w:trPr>
          <w:trHeight w:val="600"/>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1</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6.1.18</w:t>
            </w:r>
          </w:p>
        </w:tc>
        <w:tc>
          <w:tcPr>
            <w:tcW w:w="581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РАСХОДЫ ПО ПОГРУЗКЕ, РАЗГРУЗКЕ/ПЕРЕГРУЗКЕ ТОВАРОВ И ИНЫМ ОПЕРАЦИЯМ, СВЯЗАННЫМ С ПЕРЕВОЗКОЙ ДО _____________(МЕСТО ПРИБЫТИЯ НА ТАМ. ТЕРР-Ю ЕАЭС)</w:t>
            </w:r>
          </w:p>
        </w:tc>
      </w:tr>
      <w:tr w:rsidR="000C050A" w:rsidRPr="00377B5D" w:rsidTr="00436289">
        <w:trPr>
          <w:trHeight w:val="315"/>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1</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6.1.19</w:t>
            </w:r>
          </w:p>
        </w:tc>
        <w:tc>
          <w:tcPr>
            <w:tcW w:w="581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РАСХОДЫ НА СТРАХОВАНИЕ В СВЯЗИ С ОПЕРАЦИЯМИ, УКАЗАННЫМИ В ГРАФАХ 17 И 18</w:t>
            </w:r>
          </w:p>
        </w:tc>
      </w:tr>
      <w:tr w:rsidR="000C050A" w:rsidRPr="00377B5D" w:rsidTr="00436289">
        <w:trPr>
          <w:trHeight w:val="1215"/>
        </w:trPr>
        <w:tc>
          <w:tcPr>
            <w:tcW w:w="1701" w:type="dxa"/>
            <w:shd w:val="clear" w:color="000000" w:fill="FFFFFF"/>
            <w:noWrap/>
            <w:vAlign w:val="bottom"/>
            <w:hideMark/>
          </w:tcPr>
          <w:p w:rsidR="000C050A" w:rsidRPr="00377B5D" w:rsidRDefault="000C050A" w:rsidP="00436289">
            <w:pPr>
              <w:ind w:firstLine="0"/>
              <w:rPr>
                <w:rFonts w:eastAsia="Times New Roman"/>
                <w:bCs/>
                <w:sz w:val="22"/>
                <w:lang w:eastAsia="ru-RU"/>
              </w:rPr>
            </w:pPr>
            <w:r w:rsidRPr="00377B5D">
              <w:rPr>
                <w:rFonts w:eastAsia="Times New Roman"/>
                <w:bCs/>
                <w:sz w:val="22"/>
                <w:lang w:eastAsia="ru-RU"/>
              </w:rPr>
              <w:lastRenderedPageBreak/>
              <w:t>МЕТОД 6 НА БАЗЕ 1</w:t>
            </w:r>
          </w:p>
        </w:tc>
        <w:tc>
          <w:tcPr>
            <w:tcW w:w="2127" w:type="dxa"/>
            <w:shd w:val="clear" w:color="000000" w:fill="FFFFFF"/>
            <w:vAlign w:val="center"/>
            <w:hideMark/>
          </w:tcPr>
          <w:p w:rsidR="000C050A" w:rsidRPr="00377B5D" w:rsidRDefault="000C050A" w:rsidP="00436289">
            <w:pPr>
              <w:jc w:val="center"/>
              <w:rPr>
                <w:rFonts w:eastAsia="Times New Roman"/>
                <w:bCs/>
                <w:sz w:val="22"/>
                <w:lang w:eastAsia="ru-RU"/>
              </w:rPr>
            </w:pPr>
            <w:r w:rsidRPr="00377B5D">
              <w:rPr>
                <w:rFonts w:eastAsia="Times New Roman"/>
                <w:bCs/>
                <w:sz w:val="22"/>
                <w:lang w:eastAsia="ru-RU"/>
              </w:rPr>
              <w:t>6.1.20</w:t>
            </w:r>
          </w:p>
        </w:tc>
        <w:tc>
          <w:tcPr>
            <w:tcW w:w="5811" w:type="dxa"/>
            <w:shd w:val="clear" w:color="000000" w:fill="FFFFFF"/>
            <w:vAlign w:val="center"/>
            <w:hideMark/>
          </w:tcPr>
          <w:p w:rsidR="000C050A" w:rsidRPr="00377B5D" w:rsidRDefault="000C050A" w:rsidP="00436289">
            <w:pPr>
              <w:ind w:firstLine="0"/>
              <w:rPr>
                <w:rFonts w:eastAsia="Times New Roman"/>
                <w:bCs/>
                <w:sz w:val="22"/>
                <w:lang w:eastAsia="ru-RU"/>
              </w:rPr>
            </w:pPr>
            <w:r w:rsidRPr="00377B5D">
              <w:rPr>
                <w:rFonts w:eastAsia="Times New Roman"/>
                <w:bCs/>
                <w:sz w:val="22"/>
                <w:lang w:eastAsia="ru-RU"/>
              </w:rPr>
              <w:t>ИТОГО Б В НАЦИОНАЛЬНОЙ ВАЛЮТЕ</w:t>
            </w:r>
          </w:p>
        </w:tc>
      </w:tr>
      <w:tr w:rsidR="000C050A" w:rsidRPr="00377B5D" w:rsidTr="00436289">
        <w:trPr>
          <w:trHeight w:val="900"/>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1</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6.1.21</w:t>
            </w:r>
          </w:p>
        </w:tc>
        <w:tc>
          <w:tcPr>
            <w:tcW w:w="581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РАСХОДЫ НА СТРОИТЕЛЬСТВО, ВОЗВЕДЕНИЕ , СБОРКУ, МОНТАЖ,ОБСЛУЖИВАНИЕ ИЛИ ОКАЗАНИЕ ТЕХНИЧЕСКОГО СОДЕЙСТВИЯ, ПРОИЗВОДИМЫЕ ПОСЛЕ ПРИБЫТИЯ ВВОЗА ТОВАРОВ НА ТАМОЖЕННУЮ ТЕРРИТОРИЮ ЕАЭС</w:t>
            </w:r>
          </w:p>
        </w:tc>
      </w:tr>
      <w:tr w:rsidR="000C050A" w:rsidRPr="00377B5D" w:rsidTr="00436289">
        <w:trPr>
          <w:trHeight w:val="600"/>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1</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6.1.22</w:t>
            </w:r>
          </w:p>
        </w:tc>
        <w:tc>
          <w:tcPr>
            <w:tcW w:w="581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РАСХОДЫ ПО ПЕРЕВОЗКЕ (ТРАНСПОРТИРОВКЕ) ТОВАРОВ ПОСЛЕ ИХ ПРИБЫТИЯ НА ТАМОЖЕННУЮ ТЕРРИТЛОРИЮ ЕАЭС</w:t>
            </w:r>
          </w:p>
        </w:tc>
      </w:tr>
      <w:tr w:rsidR="000C050A" w:rsidRPr="00377B5D" w:rsidTr="00436289">
        <w:trPr>
          <w:trHeight w:val="600"/>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1</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6.1.23</w:t>
            </w:r>
          </w:p>
        </w:tc>
        <w:tc>
          <w:tcPr>
            <w:tcW w:w="581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ПОШЛИНЫ, НАЛОГИ И СБОРЫ, УПЛАЧИВАЕМЫЕ НА ТАМОЖЕННОЙ ТЕРРИТОРИИ ЕАЭС В СВЯЗИ С ВВОЗОМ ИЛИ ПРОДАЖЕЙ ВВОЗИМЫХ ТОВАРОВ</w:t>
            </w:r>
          </w:p>
        </w:tc>
      </w:tr>
      <w:tr w:rsidR="000C050A" w:rsidRPr="00377B5D" w:rsidTr="00436289">
        <w:trPr>
          <w:trHeight w:val="390"/>
        </w:trPr>
        <w:tc>
          <w:tcPr>
            <w:tcW w:w="1701" w:type="dxa"/>
            <w:shd w:val="clear" w:color="000000" w:fill="FFFFFF"/>
            <w:noWrap/>
            <w:vAlign w:val="bottom"/>
            <w:hideMark/>
          </w:tcPr>
          <w:p w:rsidR="000C050A" w:rsidRPr="00377B5D" w:rsidRDefault="000C050A" w:rsidP="00436289">
            <w:pPr>
              <w:ind w:firstLine="0"/>
              <w:rPr>
                <w:rFonts w:eastAsia="Times New Roman"/>
                <w:bCs/>
                <w:sz w:val="22"/>
                <w:lang w:eastAsia="ru-RU"/>
              </w:rPr>
            </w:pPr>
            <w:r w:rsidRPr="00377B5D">
              <w:rPr>
                <w:rFonts w:eastAsia="Times New Roman"/>
                <w:bCs/>
                <w:sz w:val="22"/>
                <w:lang w:eastAsia="ru-RU"/>
              </w:rPr>
              <w:t>МЕТОД 6 НА БАЗЕ 1</w:t>
            </w:r>
          </w:p>
        </w:tc>
        <w:tc>
          <w:tcPr>
            <w:tcW w:w="2127" w:type="dxa"/>
            <w:shd w:val="clear" w:color="000000" w:fill="FFFFFF"/>
            <w:vAlign w:val="center"/>
            <w:hideMark/>
          </w:tcPr>
          <w:p w:rsidR="000C050A" w:rsidRPr="00377B5D" w:rsidRDefault="000C050A" w:rsidP="00436289">
            <w:pPr>
              <w:jc w:val="center"/>
              <w:rPr>
                <w:rFonts w:eastAsia="Times New Roman"/>
                <w:bCs/>
                <w:sz w:val="22"/>
                <w:lang w:eastAsia="ru-RU"/>
              </w:rPr>
            </w:pPr>
            <w:r w:rsidRPr="00377B5D">
              <w:rPr>
                <w:rFonts w:eastAsia="Times New Roman"/>
                <w:bCs/>
                <w:sz w:val="22"/>
                <w:lang w:eastAsia="ru-RU"/>
              </w:rPr>
              <w:t>6.1.24</w:t>
            </w:r>
          </w:p>
        </w:tc>
        <w:tc>
          <w:tcPr>
            <w:tcW w:w="5811" w:type="dxa"/>
            <w:shd w:val="clear" w:color="000000" w:fill="FFFFFF"/>
            <w:vAlign w:val="center"/>
            <w:hideMark/>
          </w:tcPr>
          <w:p w:rsidR="000C050A" w:rsidRPr="00377B5D" w:rsidRDefault="000C050A" w:rsidP="00436289">
            <w:pPr>
              <w:ind w:firstLine="0"/>
              <w:rPr>
                <w:rFonts w:eastAsia="Times New Roman"/>
                <w:bCs/>
                <w:sz w:val="22"/>
                <w:lang w:eastAsia="ru-RU"/>
              </w:rPr>
            </w:pPr>
            <w:r w:rsidRPr="00377B5D">
              <w:rPr>
                <w:rFonts w:eastAsia="Times New Roman"/>
                <w:bCs/>
                <w:sz w:val="22"/>
                <w:lang w:eastAsia="ru-RU"/>
              </w:rPr>
              <w:t>ИТОГО В В НАЦИОНАЛЬНОЙ ВАЛЮТЕ</w:t>
            </w:r>
          </w:p>
        </w:tc>
      </w:tr>
      <w:tr w:rsidR="000C050A" w:rsidRPr="00377B5D" w:rsidTr="00436289">
        <w:trPr>
          <w:trHeight w:val="855"/>
        </w:trPr>
        <w:tc>
          <w:tcPr>
            <w:tcW w:w="1701" w:type="dxa"/>
            <w:shd w:val="clear" w:color="000000" w:fill="FFFFFF"/>
            <w:noWrap/>
            <w:vAlign w:val="bottom"/>
            <w:hideMark/>
          </w:tcPr>
          <w:p w:rsidR="000C050A" w:rsidRPr="00377B5D" w:rsidRDefault="000C050A" w:rsidP="00436289">
            <w:pPr>
              <w:ind w:firstLine="0"/>
              <w:rPr>
                <w:rFonts w:eastAsia="Times New Roman"/>
                <w:b/>
                <w:bCs/>
                <w:sz w:val="22"/>
                <w:lang w:eastAsia="ru-RU"/>
              </w:rPr>
            </w:pPr>
            <w:r w:rsidRPr="00377B5D">
              <w:rPr>
                <w:rFonts w:eastAsia="Times New Roman"/>
                <w:b/>
                <w:bCs/>
                <w:sz w:val="22"/>
                <w:lang w:eastAsia="ru-RU"/>
              </w:rPr>
              <w:t>МЕТОД 6 НА БАЗЕ 1</w:t>
            </w:r>
          </w:p>
        </w:tc>
        <w:tc>
          <w:tcPr>
            <w:tcW w:w="2127" w:type="dxa"/>
            <w:shd w:val="clear" w:color="000000" w:fill="FFFFFF"/>
            <w:vAlign w:val="center"/>
            <w:hideMark/>
          </w:tcPr>
          <w:p w:rsidR="000C050A" w:rsidRPr="00377B5D" w:rsidRDefault="000C050A" w:rsidP="00436289">
            <w:pPr>
              <w:jc w:val="center"/>
              <w:rPr>
                <w:rFonts w:eastAsia="Times New Roman"/>
                <w:b/>
                <w:bCs/>
                <w:sz w:val="22"/>
                <w:lang w:eastAsia="ru-RU"/>
              </w:rPr>
            </w:pPr>
            <w:r w:rsidRPr="00377B5D">
              <w:rPr>
                <w:rFonts w:eastAsia="Times New Roman"/>
                <w:b/>
                <w:bCs/>
                <w:sz w:val="22"/>
                <w:lang w:eastAsia="ru-RU"/>
              </w:rPr>
              <w:t>6.1.25а</w:t>
            </w:r>
          </w:p>
        </w:tc>
        <w:tc>
          <w:tcPr>
            <w:tcW w:w="5811" w:type="dxa"/>
            <w:shd w:val="clear" w:color="000000" w:fill="FFFFFF"/>
            <w:vAlign w:val="center"/>
            <w:hideMark/>
          </w:tcPr>
          <w:p w:rsidR="000C050A" w:rsidRPr="00377B5D" w:rsidRDefault="000C050A" w:rsidP="00436289">
            <w:pPr>
              <w:ind w:firstLine="0"/>
              <w:rPr>
                <w:rFonts w:eastAsia="Times New Roman"/>
                <w:b/>
                <w:bCs/>
                <w:sz w:val="22"/>
                <w:lang w:eastAsia="ru-RU"/>
              </w:rPr>
            </w:pPr>
            <w:r w:rsidRPr="00377B5D">
              <w:rPr>
                <w:rFonts w:eastAsia="Times New Roman"/>
                <w:b/>
                <w:bCs/>
                <w:sz w:val="22"/>
                <w:lang w:eastAsia="ru-RU"/>
              </w:rPr>
              <w:t>ЗАЯВЛЕННАЯ ТАМОЖЕННАЯ СТОИМОСТЬ (В НАЦИОНАЛЬНОЙ ВАЛЮТЕ)</w:t>
            </w:r>
          </w:p>
        </w:tc>
      </w:tr>
      <w:tr w:rsidR="000C050A" w:rsidRPr="00377B5D" w:rsidTr="00436289">
        <w:trPr>
          <w:trHeight w:val="315"/>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1</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6.1.25б</w:t>
            </w:r>
          </w:p>
        </w:tc>
        <w:tc>
          <w:tcPr>
            <w:tcW w:w="581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ЗАЯВЛЕННАЯ ТАМОЖЕННАЯ СТОИМОСТЬ (В ДОЛЛАРАХ США)</w:t>
            </w:r>
          </w:p>
        </w:tc>
      </w:tr>
    </w:tbl>
    <w:p w:rsidR="000C050A" w:rsidRPr="00377B5D" w:rsidRDefault="000C050A" w:rsidP="000C050A">
      <w:pPr>
        <w:pStyle w:val="afb"/>
        <w:spacing w:line="240" w:lineRule="auto"/>
        <w:jc w:val="both"/>
        <w:rPr>
          <w:sz w:val="22"/>
          <w:szCs w:val="22"/>
        </w:rPr>
      </w:pPr>
    </w:p>
    <w:p w:rsidR="000C050A" w:rsidRPr="001E5900" w:rsidRDefault="000C050A" w:rsidP="000C050A">
      <w:pPr>
        <w:ind w:firstLine="0"/>
        <w:jc w:val="left"/>
        <w:rPr>
          <w:b/>
          <w:sz w:val="22"/>
        </w:rPr>
      </w:pPr>
      <w:r w:rsidRPr="001E5900">
        <w:rPr>
          <w:b/>
          <w:sz w:val="22"/>
        </w:rPr>
        <w:t>Расшифровка условных обозначений в ДТС-1 (доп) для метода 6 на базе метода 2</w:t>
      </w:r>
    </w:p>
    <w:p w:rsidR="000C050A" w:rsidRPr="001E5900" w:rsidRDefault="000C050A" w:rsidP="000C050A">
      <w:pPr>
        <w:ind w:left="360"/>
        <w:jc w:val="left"/>
        <w:rPr>
          <w:b/>
          <w:sz w:val="22"/>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2127"/>
        <w:gridCol w:w="5811"/>
      </w:tblGrid>
      <w:tr w:rsidR="000C050A" w:rsidRPr="00377B5D" w:rsidTr="00436289">
        <w:trPr>
          <w:trHeight w:val="330"/>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2</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6.2.11</w:t>
            </w:r>
          </w:p>
        </w:tc>
        <w:tc>
          <w:tcPr>
            <w:tcW w:w="5811" w:type="dxa"/>
            <w:shd w:val="clear" w:color="000000" w:fill="FFFFFF"/>
            <w:vAlign w:val="center"/>
            <w:hideMark/>
          </w:tcPr>
          <w:p w:rsidR="000C050A" w:rsidRPr="00377B5D" w:rsidRDefault="000C050A" w:rsidP="00436289">
            <w:pPr>
              <w:ind w:firstLine="0"/>
              <w:jc w:val="left"/>
              <w:rPr>
                <w:rFonts w:eastAsia="Times New Roman"/>
                <w:sz w:val="22"/>
                <w:lang w:eastAsia="ru-RU"/>
              </w:rPr>
            </w:pPr>
            <w:r w:rsidRPr="00377B5D">
              <w:rPr>
                <w:rFonts w:eastAsia="Times New Roman"/>
                <w:sz w:val="22"/>
                <w:lang w:eastAsia="ru-RU"/>
              </w:rPr>
              <w:t>Стоимость сделки с идентичными/однородными товарами в национальной валюте</w:t>
            </w:r>
          </w:p>
        </w:tc>
      </w:tr>
      <w:tr w:rsidR="000C050A" w:rsidRPr="00377B5D" w:rsidTr="00436289">
        <w:trPr>
          <w:trHeight w:val="330"/>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2</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6.2.12а</w:t>
            </w:r>
          </w:p>
        </w:tc>
        <w:tc>
          <w:tcPr>
            <w:tcW w:w="5811" w:type="dxa"/>
            <w:shd w:val="clear" w:color="000000" w:fill="FFFFFF"/>
            <w:vAlign w:val="center"/>
            <w:hideMark/>
          </w:tcPr>
          <w:p w:rsidR="000C050A" w:rsidRPr="00377B5D" w:rsidRDefault="000C050A" w:rsidP="00436289">
            <w:pPr>
              <w:ind w:firstLine="0"/>
              <w:jc w:val="left"/>
              <w:rPr>
                <w:rFonts w:eastAsia="Times New Roman"/>
                <w:sz w:val="22"/>
                <w:lang w:eastAsia="ru-RU"/>
              </w:rPr>
            </w:pPr>
            <w:r w:rsidRPr="00377B5D">
              <w:rPr>
                <w:rFonts w:eastAsia="Times New Roman"/>
                <w:sz w:val="22"/>
                <w:lang w:eastAsia="ru-RU"/>
              </w:rPr>
              <w:t>Корректировка на количество (-)</w:t>
            </w:r>
          </w:p>
        </w:tc>
      </w:tr>
      <w:tr w:rsidR="000C050A" w:rsidRPr="00377B5D" w:rsidTr="00436289">
        <w:trPr>
          <w:trHeight w:val="330"/>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2</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6.2.12б</w:t>
            </w:r>
          </w:p>
        </w:tc>
        <w:tc>
          <w:tcPr>
            <w:tcW w:w="5811" w:type="dxa"/>
            <w:shd w:val="clear" w:color="000000" w:fill="FFFFFF"/>
            <w:vAlign w:val="center"/>
            <w:hideMark/>
          </w:tcPr>
          <w:p w:rsidR="000C050A" w:rsidRPr="00377B5D" w:rsidRDefault="000C050A" w:rsidP="00436289">
            <w:pPr>
              <w:ind w:firstLine="0"/>
              <w:jc w:val="left"/>
              <w:rPr>
                <w:rFonts w:eastAsia="Times New Roman"/>
                <w:sz w:val="22"/>
                <w:lang w:eastAsia="ru-RU"/>
              </w:rPr>
            </w:pPr>
            <w:r w:rsidRPr="00377B5D">
              <w:rPr>
                <w:rFonts w:eastAsia="Times New Roman"/>
                <w:sz w:val="22"/>
                <w:lang w:eastAsia="ru-RU"/>
              </w:rPr>
              <w:t>Корректировка на коммерческий уровень (-)</w:t>
            </w:r>
          </w:p>
        </w:tc>
      </w:tr>
      <w:tr w:rsidR="000C050A" w:rsidRPr="00377B5D" w:rsidTr="00436289">
        <w:trPr>
          <w:trHeight w:val="915"/>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2</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6.2.12в</w:t>
            </w:r>
          </w:p>
        </w:tc>
        <w:tc>
          <w:tcPr>
            <w:tcW w:w="5811" w:type="dxa"/>
            <w:shd w:val="clear" w:color="000000" w:fill="FFFFFF"/>
            <w:vAlign w:val="center"/>
            <w:hideMark/>
          </w:tcPr>
          <w:p w:rsidR="000C050A" w:rsidRPr="00377B5D" w:rsidRDefault="000C050A" w:rsidP="00436289">
            <w:pPr>
              <w:ind w:firstLine="0"/>
              <w:jc w:val="left"/>
              <w:rPr>
                <w:rFonts w:eastAsia="Times New Roman"/>
                <w:sz w:val="22"/>
                <w:lang w:eastAsia="ru-RU"/>
              </w:rPr>
            </w:pPr>
            <w:r>
              <w:rPr>
                <w:rFonts w:eastAsia="Times New Roman"/>
                <w:sz w:val="22"/>
                <w:lang w:eastAsia="ru-RU"/>
              </w:rPr>
              <w:t>К</w:t>
            </w:r>
            <w:r w:rsidRPr="00377B5D">
              <w:rPr>
                <w:rFonts w:eastAsia="Times New Roman"/>
                <w:sz w:val="22"/>
                <w:lang w:eastAsia="ru-RU"/>
              </w:rPr>
              <w:t>орректировка на разницу в расходах по перевозке (транспортировке) товаров до ____________________ (место прибытия на единую таможенную территорию Евразийского экономического союза) (-)</w:t>
            </w:r>
          </w:p>
        </w:tc>
      </w:tr>
      <w:tr w:rsidR="000C050A" w:rsidRPr="00377B5D" w:rsidTr="00436289">
        <w:trPr>
          <w:trHeight w:val="915"/>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2</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6.2.12г</w:t>
            </w:r>
          </w:p>
        </w:tc>
        <w:tc>
          <w:tcPr>
            <w:tcW w:w="5811" w:type="dxa"/>
            <w:shd w:val="clear" w:color="000000" w:fill="FFFFFF"/>
            <w:vAlign w:val="center"/>
            <w:hideMark/>
          </w:tcPr>
          <w:p w:rsidR="000C050A" w:rsidRPr="00377B5D" w:rsidRDefault="000C050A" w:rsidP="00436289">
            <w:pPr>
              <w:ind w:firstLine="0"/>
              <w:jc w:val="left"/>
              <w:rPr>
                <w:rFonts w:eastAsia="Times New Roman"/>
                <w:sz w:val="22"/>
                <w:lang w:eastAsia="ru-RU"/>
              </w:rPr>
            </w:pPr>
            <w:r w:rsidRPr="00377B5D">
              <w:rPr>
                <w:rFonts w:eastAsia="Times New Roman"/>
                <w:sz w:val="22"/>
                <w:lang w:eastAsia="ru-RU"/>
              </w:rPr>
              <w:t>корректировка на разницу в расходах по погрузке, разгрузке/ перегрузке товаров и операциям, связанным с перевозкой до ____________________ (место прибытия на таможенную территорию Евразийского экономического союза) (-)</w:t>
            </w:r>
          </w:p>
        </w:tc>
      </w:tr>
      <w:tr w:rsidR="000C050A" w:rsidRPr="00377B5D" w:rsidTr="00436289">
        <w:trPr>
          <w:trHeight w:val="615"/>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2</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6.2.12д</w:t>
            </w:r>
          </w:p>
        </w:tc>
        <w:tc>
          <w:tcPr>
            <w:tcW w:w="5811" w:type="dxa"/>
            <w:shd w:val="clear" w:color="000000" w:fill="FFFFFF"/>
            <w:vAlign w:val="center"/>
            <w:hideMark/>
          </w:tcPr>
          <w:p w:rsidR="000C050A" w:rsidRPr="00377B5D" w:rsidRDefault="000C050A" w:rsidP="00436289">
            <w:pPr>
              <w:ind w:firstLine="0"/>
              <w:jc w:val="left"/>
              <w:rPr>
                <w:rFonts w:eastAsia="Times New Roman"/>
                <w:sz w:val="22"/>
                <w:lang w:eastAsia="ru-RU"/>
              </w:rPr>
            </w:pPr>
            <w:r w:rsidRPr="00377B5D">
              <w:rPr>
                <w:rFonts w:eastAsia="Times New Roman"/>
                <w:sz w:val="22"/>
                <w:lang w:eastAsia="ru-RU"/>
              </w:rPr>
              <w:t>корректировка на разницу в расходах на страхование в связи с операциями, указанными в графах 12в и 12г (-)</w:t>
            </w:r>
          </w:p>
        </w:tc>
      </w:tr>
      <w:tr w:rsidR="000C050A" w:rsidRPr="00377B5D" w:rsidTr="00436289">
        <w:trPr>
          <w:trHeight w:val="765"/>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2</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6.2.13</w:t>
            </w:r>
          </w:p>
        </w:tc>
        <w:tc>
          <w:tcPr>
            <w:tcW w:w="5811" w:type="dxa"/>
            <w:shd w:val="clear" w:color="000000" w:fill="FFFFFF"/>
            <w:vAlign w:val="center"/>
            <w:hideMark/>
          </w:tcPr>
          <w:p w:rsidR="000C050A" w:rsidRPr="00377B5D" w:rsidRDefault="00557322" w:rsidP="00436289">
            <w:pPr>
              <w:ind w:firstLine="0"/>
              <w:jc w:val="left"/>
              <w:rPr>
                <w:rFonts w:eastAsia="Times New Roman"/>
                <w:bCs/>
                <w:sz w:val="22"/>
                <w:lang w:eastAsia="ru-RU"/>
              </w:rPr>
            </w:pPr>
            <w:hyperlink r:id="rId118" w:anchor="dst355" w:history="1">
              <w:r w:rsidR="000C050A" w:rsidRPr="00377B5D">
                <w:rPr>
                  <w:rFonts w:eastAsia="Times New Roman"/>
                  <w:bCs/>
                  <w:sz w:val="22"/>
                  <w:lang w:eastAsia="ru-RU"/>
                </w:rPr>
                <w:t>Итого графа 12 в национальной валюте</w:t>
              </w:r>
            </w:hyperlink>
          </w:p>
        </w:tc>
      </w:tr>
      <w:tr w:rsidR="000C050A" w:rsidRPr="00377B5D" w:rsidTr="00436289">
        <w:trPr>
          <w:trHeight w:val="330"/>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lastRenderedPageBreak/>
              <w:t>метод 6 на базе 2</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6.2.14а</w:t>
            </w:r>
          </w:p>
        </w:tc>
        <w:tc>
          <w:tcPr>
            <w:tcW w:w="581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(а) корректировка на количество (+)</w:t>
            </w:r>
          </w:p>
        </w:tc>
      </w:tr>
      <w:tr w:rsidR="000C050A" w:rsidRPr="00377B5D" w:rsidTr="00436289">
        <w:trPr>
          <w:trHeight w:val="330"/>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2</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6.2.14б</w:t>
            </w:r>
          </w:p>
        </w:tc>
        <w:tc>
          <w:tcPr>
            <w:tcW w:w="581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(б) корректировка на коммерческий уровень (+)</w:t>
            </w:r>
          </w:p>
        </w:tc>
      </w:tr>
      <w:tr w:rsidR="000C050A" w:rsidRPr="00377B5D" w:rsidTr="00436289">
        <w:trPr>
          <w:trHeight w:val="915"/>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2</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6.2.14в</w:t>
            </w:r>
          </w:p>
        </w:tc>
        <w:tc>
          <w:tcPr>
            <w:tcW w:w="581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(в) корректировка на разницу в расходах по перевозке (транспортировке) товаров до ____________________ (место прибытия на таможенную территорию Евразийского экономического союза) (+)</w:t>
            </w:r>
          </w:p>
        </w:tc>
      </w:tr>
      <w:tr w:rsidR="000C050A" w:rsidRPr="00377B5D" w:rsidTr="00436289">
        <w:trPr>
          <w:trHeight w:val="915"/>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2</w:t>
            </w:r>
          </w:p>
        </w:tc>
        <w:tc>
          <w:tcPr>
            <w:tcW w:w="2127"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6.2.14г</w:t>
            </w:r>
          </w:p>
        </w:tc>
        <w:tc>
          <w:tcPr>
            <w:tcW w:w="581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(г) корректировка на разницу в расходах по погрузке, разгрузке/ перегрузке товаров и операциям, связанным с перевозкой до ____________________ (место прибытия на таможенную территорию Евразийского экономического союза) (+)</w:t>
            </w:r>
          </w:p>
        </w:tc>
      </w:tr>
      <w:tr w:rsidR="000C050A" w:rsidRPr="00377B5D" w:rsidTr="00436289">
        <w:trPr>
          <w:trHeight w:val="615"/>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2</w:t>
            </w:r>
          </w:p>
        </w:tc>
        <w:tc>
          <w:tcPr>
            <w:tcW w:w="2127" w:type="dxa"/>
            <w:shd w:val="clear" w:color="000000" w:fill="FFFFFF"/>
            <w:noWrap/>
            <w:vAlign w:val="bottom"/>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6.2.14д</w:t>
            </w:r>
          </w:p>
        </w:tc>
        <w:tc>
          <w:tcPr>
            <w:tcW w:w="581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(д) корректировка на разницу в расходах на страхование в связи с операциями, указанными в графах 14в и 14г (+)</w:t>
            </w:r>
          </w:p>
        </w:tc>
      </w:tr>
      <w:tr w:rsidR="000C050A" w:rsidRPr="00377B5D" w:rsidTr="00436289">
        <w:trPr>
          <w:trHeight w:val="765"/>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2</w:t>
            </w:r>
          </w:p>
        </w:tc>
        <w:tc>
          <w:tcPr>
            <w:tcW w:w="2127" w:type="dxa"/>
            <w:shd w:val="clear" w:color="000000" w:fill="FFFFFF"/>
            <w:noWrap/>
            <w:vAlign w:val="bottom"/>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6.2.15</w:t>
            </w:r>
          </w:p>
        </w:tc>
        <w:tc>
          <w:tcPr>
            <w:tcW w:w="5811" w:type="dxa"/>
            <w:shd w:val="clear" w:color="000000" w:fill="FFFFFF"/>
            <w:vAlign w:val="center"/>
            <w:hideMark/>
          </w:tcPr>
          <w:p w:rsidR="000C050A" w:rsidRPr="00377B5D" w:rsidRDefault="00557322" w:rsidP="00436289">
            <w:pPr>
              <w:ind w:firstLine="0"/>
              <w:rPr>
                <w:rFonts w:eastAsia="Times New Roman"/>
                <w:bCs/>
                <w:sz w:val="22"/>
                <w:lang w:eastAsia="ru-RU"/>
              </w:rPr>
            </w:pPr>
            <w:hyperlink r:id="rId119" w:anchor="dst361" w:history="1">
              <w:r w:rsidR="000C050A" w:rsidRPr="00377B5D">
                <w:rPr>
                  <w:rFonts w:eastAsia="Times New Roman"/>
                  <w:bCs/>
                  <w:sz w:val="22"/>
                  <w:lang w:eastAsia="ru-RU"/>
                </w:rPr>
                <w:t>Итого графа 14 в национальной валюте</w:t>
              </w:r>
            </w:hyperlink>
          </w:p>
        </w:tc>
      </w:tr>
      <w:tr w:rsidR="000C050A" w:rsidRPr="00377B5D" w:rsidTr="00436289">
        <w:trPr>
          <w:trHeight w:val="390"/>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2</w:t>
            </w:r>
          </w:p>
        </w:tc>
        <w:tc>
          <w:tcPr>
            <w:tcW w:w="2127" w:type="dxa"/>
            <w:shd w:val="clear" w:color="000000" w:fill="FFFFFF"/>
            <w:noWrap/>
            <w:vAlign w:val="bottom"/>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6.2.16</w:t>
            </w:r>
          </w:p>
        </w:tc>
        <w:tc>
          <w:tcPr>
            <w:tcW w:w="5811" w:type="dxa"/>
            <w:shd w:val="clear" w:color="000000" w:fill="FFFFFF"/>
            <w:vAlign w:val="center"/>
            <w:hideMark/>
          </w:tcPr>
          <w:p w:rsidR="000C050A" w:rsidRPr="00377B5D" w:rsidRDefault="000C050A" w:rsidP="00436289">
            <w:pPr>
              <w:ind w:firstLine="0"/>
              <w:rPr>
                <w:rFonts w:eastAsia="Times New Roman"/>
                <w:bCs/>
                <w:sz w:val="22"/>
                <w:lang w:eastAsia="ru-RU"/>
              </w:rPr>
            </w:pPr>
            <w:r w:rsidRPr="00377B5D">
              <w:rPr>
                <w:rFonts w:eastAsia="Times New Roman"/>
                <w:bCs/>
                <w:sz w:val="22"/>
                <w:lang w:eastAsia="ru-RU"/>
              </w:rPr>
              <w:t>Стоимость сделки с учетом корректировок в национальной валюте</w:t>
            </w:r>
          </w:p>
        </w:tc>
      </w:tr>
      <w:tr w:rsidR="000C050A" w:rsidRPr="00377B5D" w:rsidTr="00436289">
        <w:trPr>
          <w:trHeight w:val="330"/>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2</w:t>
            </w:r>
          </w:p>
        </w:tc>
        <w:tc>
          <w:tcPr>
            <w:tcW w:w="2127" w:type="dxa"/>
            <w:shd w:val="clear" w:color="000000" w:fill="FFFFFF"/>
            <w:noWrap/>
            <w:vAlign w:val="bottom"/>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6.2.17а</w:t>
            </w:r>
          </w:p>
        </w:tc>
        <w:tc>
          <w:tcPr>
            <w:tcW w:w="581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Количество  идентичных/однородных товаров</w:t>
            </w:r>
          </w:p>
        </w:tc>
      </w:tr>
      <w:tr w:rsidR="000C050A" w:rsidRPr="00377B5D" w:rsidTr="00436289">
        <w:trPr>
          <w:trHeight w:val="330"/>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2</w:t>
            </w:r>
          </w:p>
        </w:tc>
        <w:tc>
          <w:tcPr>
            <w:tcW w:w="2127" w:type="dxa"/>
            <w:shd w:val="clear" w:color="000000" w:fill="FFFFFF"/>
            <w:noWrap/>
            <w:vAlign w:val="bottom"/>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6.2.17б</w:t>
            </w:r>
          </w:p>
        </w:tc>
        <w:tc>
          <w:tcPr>
            <w:tcW w:w="581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Количество оцениваемых товаров</w:t>
            </w:r>
          </w:p>
        </w:tc>
      </w:tr>
      <w:tr w:rsidR="000C050A" w:rsidRPr="00377B5D" w:rsidTr="00436289">
        <w:trPr>
          <w:trHeight w:val="855"/>
        </w:trPr>
        <w:tc>
          <w:tcPr>
            <w:tcW w:w="1701" w:type="dxa"/>
            <w:shd w:val="clear" w:color="000000" w:fill="FFFFFF"/>
            <w:vAlign w:val="center"/>
            <w:hideMark/>
          </w:tcPr>
          <w:p w:rsidR="000C050A" w:rsidRPr="00377B5D" w:rsidRDefault="000C050A" w:rsidP="00436289">
            <w:pPr>
              <w:ind w:firstLine="0"/>
              <w:rPr>
                <w:rFonts w:eastAsia="Times New Roman"/>
                <w:b/>
                <w:bCs/>
                <w:sz w:val="22"/>
                <w:lang w:eastAsia="ru-RU"/>
              </w:rPr>
            </w:pPr>
            <w:r w:rsidRPr="00377B5D">
              <w:rPr>
                <w:rFonts w:eastAsia="Times New Roman"/>
                <w:b/>
                <w:bCs/>
                <w:sz w:val="22"/>
                <w:lang w:eastAsia="ru-RU"/>
              </w:rPr>
              <w:t xml:space="preserve">метод 6 на базе 2 </w:t>
            </w:r>
          </w:p>
        </w:tc>
        <w:tc>
          <w:tcPr>
            <w:tcW w:w="2127" w:type="dxa"/>
            <w:shd w:val="clear" w:color="000000" w:fill="FFFFFF"/>
            <w:vAlign w:val="center"/>
            <w:hideMark/>
          </w:tcPr>
          <w:p w:rsidR="000C050A" w:rsidRPr="00377B5D" w:rsidRDefault="000C050A" w:rsidP="00436289">
            <w:pPr>
              <w:jc w:val="center"/>
              <w:rPr>
                <w:rFonts w:eastAsia="Times New Roman"/>
                <w:b/>
                <w:bCs/>
                <w:sz w:val="22"/>
                <w:lang w:eastAsia="ru-RU"/>
              </w:rPr>
            </w:pPr>
            <w:r w:rsidRPr="00377B5D">
              <w:rPr>
                <w:rFonts w:eastAsia="Times New Roman"/>
                <w:b/>
                <w:bCs/>
                <w:sz w:val="22"/>
                <w:lang w:eastAsia="ru-RU"/>
              </w:rPr>
              <w:t>6.2.18а</w:t>
            </w:r>
          </w:p>
        </w:tc>
        <w:tc>
          <w:tcPr>
            <w:tcW w:w="5811" w:type="dxa"/>
            <w:shd w:val="clear" w:color="000000" w:fill="FFFFFF"/>
            <w:vAlign w:val="center"/>
            <w:hideMark/>
          </w:tcPr>
          <w:p w:rsidR="000C050A" w:rsidRPr="00377B5D" w:rsidRDefault="000C050A" w:rsidP="00436289">
            <w:pPr>
              <w:ind w:firstLine="0"/>
              <w:rPr>
                <w:rFonts w:eastAsia="Times New Roman"/>
                <w:b/>
                <w:bCs/>
                <w:sz w:val="22"/>
                <w:lang w:eastAsia="ru-RU"/>
              </w:rPr>
            </w:pPr>
            <w:r w:rsidRPr="00377B5D">
              <w:rPr>
                <w:rFonts w:eastAsia="Times New Roman"/>
                <w:b/>
                <w:bCs/>
                <w:sz w:val="22"/>
                <w:lang w:eastAsia="ru-RU"/>
              </w:rPr>
              <w:t xml:space="preserve">Таможенная стоимость оцениваемых товаров в национальной валюте </w:t>
            </w:r>
          </w:p>
        </w:tc>
      </w:tr>
      <w:tr w:rsidR="000C050A" w:rsidRPr="00377B5D" w:rsidTr="00436289">
        <w:trPr>
          <w:trHeight w:val="330"/>
        </w:trPr>
        <w:tc>
          <w:tcPr>
            <w:tcW w:w="1701" w:type="dxa"/>
            <w:shd w:val="clear" w:color="000000" w:fill="FFFFFF"/>
            <w:noWrap/>
            <w:vAlign w:val="bottom"/>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метод 6 на базе 2</w:t>
            </w:r>
          </w:p>
        </w:tc>
        <w:tc>
          <w:tcPr>
            <w:tcW w:w="2127" w:type="dxa"/>
            <w:shd w:val="clear" w:color="000000" w:fill="FFFFFF"/>
            <w:noWrap/>
            <w:vAlign w:val="bottom"/>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6.2.18б</w:t>
            </w:r>
          </w:p>
        </w:tc>
        <w:tc>
          <w:tcPr>
            <w:tcW w:w="5811"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 xml:space="preserve">Таможенная стоимость оцениваемых товаров в ДОЛЛАРАХ США (курс пересчета __________) </w:t>
            </w:r>
          </w:p>
        </w:tc>
      </w:tr>
    </w:tbl>
    <w:p w:rsidR="000C050A" w:rsidRPr="00377B5D" w:rsidRDefault="000C050A" w:rsidP="000C050A">
      <w:pPr>
        <w:ind w:left="360"/>
        <w:rPr>
          <w:b/>
          <w:sz w:val="22"/>
          <w:u w:val="single"/>
        </w:rPr>
      </w:pPr>
    </w:p>
    <w:p w:rsidR="000C050A" w:rsidRPr="001E5900" w:rsidRDefault="000C050A" w:rsidP="000C050A">
      <w:pPr>
        <w:ind w:firstLine="0"/>
        <w:jc w:val="left"/>
        <w:rPr>
          <w:b/>
          <w:sz w:val="22"/>
        </w:rPr>
      </w:pPr>
      <w:r w:rsidRPr="001E5900">
        <w:rPr>
          <w:b/>
          <w:sz w:val="22"/>
        </w:rPr>
        <w:t>Расшифровка условных обозначений в ДТС-1 (доп) для метода 6 на базе метода 3</w:t>
      </w:r>
    </w:p>
    <w:p w:rsidR="000C050A" w:rsidRPr="00377B5D" w:rsidRDefault="000C050A" w:rsidP="000C050A">
      <w:pPr>
        <w:ind w:left="360"/>
        <w:jc w:val="center"/>
        <w:rPr>
          <w:b/>
          <w:sz w:val="22"/>
          <w:u w:val="single"/>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2127"/>
        <w:gridCol w:w="5811"/>
      </w:tblGrid>
      <w:tr w:rsidR="000C050A" w:rsidRPr="00377B5D" w:rsidTr="00436289">
        <w:trPr>
          <w:trHeight w:val="315"/>
        </w:trPr>
        <w:tc>
          <w:tcPr>
            <w:tcW w:w="1843" w:type="dxa"/>
            <w:shd w:val="clear" w:color="000000" w:fill="FFFFFF"/>
            <w:noWrap/>
            <w:vAlign w:val="bottom"/>
            <w:hideMark/>
          </w:tcPr>
          <w:p w:rsidR="000C050A" w:rsidRPr="00377B5D" w:rsidRDefault="000C050A" w:rsidP="00436289">
            <w:pPr>
              <w:ind w:firstLine="34"/>
              <w:jc w:val="left"/>
              <w:rPr>
                <w:rFonts w:eastAsia="Times New Roman"/>
                <w:color w:val="000000"/>
                <w:sz w:val="22"/>
                <w:lang w:eastAsia="ru-RU"/>
              </w:rPr>
            </w:pPr>
            <w:r w:rsidRPr="00377B5D">
              <w:rPr>
                <w:rFonts w:eastAsia="Times New Roman"/>
                <w:color w:val="000000"/>
                <w:sz w:val="22"/>
                <w:lang w:eastAsia="ru-RU"/>
              </w:rPr>
              <w:t>метод 6 на базе 3</w:t>
            </w:r>
          </w:p>
        </w:tc>
        <w:tc>
          <w:tcPr>
            <w:tcW w:w="2127" w:type="dxa"/>
            <w:shd w:val="clear" w:color="000000" w:fill="FFFFFF"/>
            <w:vAlign w:val="center"/>
            <w:hideMark/>
          </w:tcPr>
          <w:p w:rsidR="000C050A" w:rsidRPr="00377B5D" w:rsidRDefault="000C050A" w:rsidP="00436289">
            <w:pPr>
              <w:jc w:val="center"/>
              <w:rPr>
                <w:rFonts w:eastAsia="Times New Roman"/>
                <w:color w:val="000000"/>
                <w:sz w:val="22"/>
                <w:lang w:eastAsia="ru-RU"/>
              </w:rPr>
            </w:pPr>
            <w:r w:rsidRPr="00377B5D">
              <w:rPr>
                <w:rFonts w:eastAsia="Times New Roman"/>
                <w:color w:val="000000"/>
                <w:sz w:val="22"/>
                <w:lang w:eastAsia="ru-RU"/>
              </w:rPr>
              <w:t>6.3.11</w:t>
            </w:r>
          </w:p>
        </w:tc>
        <w:tc>
          <w:tcPr>
            <w:tcW w:w="5811" w:type="dxa"/>
            <w:shd w:val="clear" w:color="000000" w:fill="FFFFFF"/>
            <w:vAlign w:val="center"/>
            <w:hideMark/>
          </w:tcPr>
          <w:p w:rsidR="000C050A" w:rsidRPr="00377B5D" w:rsidRDefault="000C050A" w:rsidP="00436289">
            <w:pPr>
              <w:ind w:firstLine="0"/>
              <w:rPr>
                <w:rFonts w:eastAsia="Times New Roman"/>
                <w:color w:val="000000"/>
                <w:sz w:val="22"/>
                <w:lang w:eastAsia="ru-RU"/>
              </w:rPr>
            </w:pPr>
            <w:r w:rsidRPr="00377B5D">
              <w:rPr>
                <w:rFonts w:eastAsia="Times New Roman"/>
                <w:color w:val="000000"/>
                <w:sz w:val="22"/>
                <w:lang w:eastAsia="ru-RU"/>
              </w:rPr>
              <w:t>Стоимость сделки с идентичными/однородными товарами в национальной валюте</w:t>
            </w:r>
          </w:p>
        </w:tc>
      </w:tr>
      <w:tr w:rsidR="000C050A" w:rsidRPr="00377B5D" w:rsidTr="00436289">
        <w:trPr>
          <w:trHeight w:val="315"/>
        </w:trPr>
        <w:tc>
          <w:tcPr>
            <w:tcW w:w="1843" w:type="dxa"/>
            <w:shd w:val="clear" w:color="000000" w:fill="FFFFFF"/>
            <w:noWrap/>
            <w:vAlign w:val="bottom"/>
            <w:hideMark/>
          </w:tcPr>
          <w:p w:rsidR="000C050A" w:rsidRPr="00377B5D" w:rsidRDefault="000C050A" w:rsidP="00436289">
            <w:pPr>
              <w:ind w:firstLine="34"/>
              <w:jc w:val="left"/>
              <w:rPr>
                <w:rFonts w:eastAsia="Times New Roman"/>
                <w:color w:val="000000"/>
                <w:sz w:val="22"/>
                <w:lang w:eastAsia="ru-RU"/>
              </w:rPr>
            </w:pPr>
            <w:r w:rsidRPr="00377B5D">
              <w:rPr>
                <w:rFonts w:eastAsia="Times New Roman"/>
                <w:color w:val="000000"/>
                <w:sz w:val="22"/>
                <w:lang w:eastAsia="ru-RU"/>
              </w:rPr>
              <w:t>метод 6 на базе 3</w:t>
            </w:r>
          </w:p>
        </w:tc>
        <w:tc>
          <w:tcPr>
            <w:tcW w:w="2127" w:type="dxa"/>
            <w:shd w:val="clear" w:color="000000" w:fill="FFFFFF"/>
            <w:vAlign w:val="center"/>
            <w:hideMark/>
          </w:tcPr>
          <w:p w:rsidR="000C050A" w:rsidRPr="00377B5D" w:rsidRDefault="000C050A" w:rsidP="00436289">
            <w:pPr>
              <w:jc w:val="center"/>
              <w:rPr>
                <w:rFonts w:eastAsia="Times New Roman"/>
                <w:color w:val="000000"/>
                <w:sz w:val="22"/>
                <w:lang w:eastAsia="ru-RU"/>
              </w:rPr>
            </w:pPr>
            <w:r w:rsidRPr="00377B5D">
              <w:rPr>
                <w:rFonts w:eastAsia="Times New Roman"/>
                <w:color w:val="000000"/>
                <w:sz w:val="22"/>
                <w:lang w:eastAsia="ru-RU"/>
              </w:rPr>
              <w:t>6.3.12а</w:t>
            </w:r>
          </w:p>
        </w:tc>
        <w:tc>
          <w:tcPr>
            <w:tcW w:w="5811" w:type="dxa"/>
            <w:shd w:val="clear" w:color="000000" w:fill="FFFFFF"/>
            <w:vAlign w:val="center"/>
            <w:hideMark/>
          </w:tcPr>
          <w:p w:rsidR="000C050A" w:rsidRPr="00377B5D" w:rsidRDefault="000C050A" w:rsidP="00436289">
            <w:pPr>
              <w:ind w:firstLine="0"/>
              <w:rPr>
                <w:rFonts w:eastAsia="Times New Roman"/>
                <w:color w:val="000000"/>
                <w:sz w:val="22"/>
                <w:lang w:eastAsia="ru-RU"/>
              </w:rPr>
            </w:pPr>
            <w:r w:rsidRPr="00377B5D">
              <w:rPr>
                <w:rFonts w:eastAsia="Times New Roman"/>
                <w:color w:val="000000"/>
                <w:sz w:val="22"/>
                <w:lang w:eastAsia="ru-RU"/>
              </w:rPr>
              <w:t>Корректировка на количество (-)</w:t>
            </w:r>
          </w:p>
        </w:tc>
      </w:tr>
      <w:tr w:rsidR="000C050A" w:rsidRPr="00377B5D" w:rsidTr="00436289">
        <w:trPr>
          <w:trHeight w:val="315"/>
        </w:trPr>
        <w:tc>
          <w:tcPr>
            <w:tcW w:w="1843" w:type="dxa"/>
            <w:shd w:val="clear" w:color="000000" w:fill="FFFFFF"/>
            <w:noWrap/>
            <w:vAlign w:val="bottom"/>
            <w:hideMark/>
          </w:tcPr>
          <w:p w:rsidR="000C050A" w:rsidRPr="00377B5D" w:rsidRDefault="000C050A" w:rsidP="00436289">
            <w:pPr>
              <w:ind w:firstLine="34"/>
              <w:jc w:val="left"/>
              <w:rPr>
                <w:rFonts w:eastAsia="Times New Roman"/>
                <w:color w:val="000000"/>
                <w:sz w:val="22"/>
                <w:lang w:eastAsia="ru-RU"/>
              </w:rPr>
            </w:pPr>
            <w:r w:rsidRPr="00377B5D">
              <w:rPr>
                <w:rFonts w:eastAsia="Times New Roman"/>
                <w:color w:val="000000"/>
                <w:sz w:val="22"/>
                <w:lang w:eastAsia="ru-RU"/>
              </w:rPr>
              <w:t>метод 6 на базе 3</w:t>
            </w:r>
          </w:p>
        </w:tc>
        <w:tc>
          <w:tcPr>
            <w:tcW w:w="2127" w:type="dxa"/>
            <w:shd w:val="clear" w:color="000000" w:fill="FFFFFF"/>
            <w:vAlign w:val="center"/>
            <w:hideMark/>
          </w:tcPr>
          <w:p w:rsidR="000C050A" w:rsidRPr="00377B5D" w:rsidRDefault="000C050A" w:rsidP="00436289">
            <w:pPr>
              <w:jc w:val="center"/>
              <w:rPr>
                <w:rFonts w:eastAsia="Times New Roman"/>
                <w:color w:val="000000"/>
                <w:sz w:val="22"/>
                <w:lang w:eastAsia="ru-RU"/>
              </w:rPr>
            </w:pPr>
            <w:r w:rsidRPr="00377B5D">
              <w:rPr>
                <w:rFonts w:eastAsia="Times New Roman"/>
                <w:color w:val="000000"/>
                <w:sz w:val="22"/>
                <w:lang w:eastAsia="ru-RU"/>
              </w:rPr>
              <w:t>6.3.12б</w:t>
            </w:r>
          </w:p>
        </w:tc>
        <w:tc>
          <w:tcPr>
            <w:tcW w:w="5811" w:type="dxa"/>
            <w:shd w:val="clear" w:color="000000" w:fill="FFFFFF"/>
            <w:vAlign w:val="center"/>
            <w:hideMark/>
          </w:tcPr>
          <w:p w:rsidR="000C050A" w:rsidRPr="00377B5D" w:rsidRDefault="000C050A" w:rsidP="00436289">
            <w:pPr>
              <w:ind w:firstLine="0"/>
              <w:rPr>
                <w:rFonts w:eastAsia="Times New Roman"/>
                <w:color w:val="000000"/>
                <w:sz w:val="22"/>
                <w:lang w:eastAsia="ru-RU"/>
              </w:rPr>
            </w:pPr>
            <w:r w:rsidRPr="00377B5D">
              <w:rPr>
                <w:rFonts w:eastAsia="Times New Roman"/>
                <w:color w:val="000000"/>
                <w:sz w:val="22"/>
                <w:lang w:eastAsia="ru-RU"/>
              </w:rPr>
              <w:t>Корректировка на коммерческий уровень (-)</w:t>
            </w:r>
          </w:p>
        </w:tc>
      </w:tr>
      <w:tr w:rsidR="000C050A" w:rsidRPr="00377B5D" w:rsidTr="00436289">
        <w:trPr>
          <w:trHeight w:val="900"/>
        </w:trPr>
        <w:tc>
          <w:tcPr>
            <w:tcW w:w="1843" w:type="dxa"/>
            <w:shd w:val="clear" w:color="000000" w:fill="FFFFFF"/>
            <w:noWrap/>
            <w:vAlign w:val="bottom"/>
            <w:hideMark/>
          </w:tcPr>
          <w:p w:rsidR="000C050A" w:rsidRPr="00377B5D" w:rsidRDefault="000C050A" w:rsidP="00436289">
            <w:pPr>
              <w:ind w:firstLine="34"/>
              <w:jc w:val="left"/>
              <w:rPr>
                <w:rFonts w:eastAsia="Times New Roman"/>
                <w:color w:val="000000"/>
                <w:sz w:val="22"/>
                <w:lang w:eastAsia="ru-RU"/>
              </w:rPr>
            </w:pPr>
            <w:r w:rsidRPr="00377B5D">
              <w:rPr>
                <w:rFonts w:eastAsia="Times New Roman"/>
                <w:color w:val="000000"/>
                <w:sz w:val="22"/>
                <w:lang w:eastAsia="ru-RU"/>
              </w:rPr>
              <w:t>метод 6 на базе 3</w:t>
            </w:r>
          </w:p>
        </w:tc>
        <w:tc>
          <w:tcPr>
            <w:tcW w:w="2127" w:type="dxa"/>
            <w:shd w:val="clear" w:color="000000" w:fill="FFFFFF"/>
            <w:vAlign w:val="center"/>
            <w:hideMark/>
          </w:tcPr>
          <w:p w:rsidR="000C050A" w:rsidRPr="00377B5D" w:rsidRDefault="000C050A" w:rsidP="00436289">
            <w:pPr>
              <w:jc w:val="center"/>
              <w:rPr>
                <w:rFonts w:eastAsia="Times New Roman"/>
                <w:color w:val="000000"/>
                <w:sz w:val="22"/>
                <w:lang w:eastAsia="ru-RU"/>
              </w:rPr>
            </w:pPr>
            <w:r w:rsidRPr="00377B5D">
              <w:rPr>
                <w:rFonts w:eastAsia="Times New Roman"/>
                <w:color w:val="000000"/>
                <w:sz w:val="22"/>
                <w:lang w:eastAsia="ru-RU"/>
              </w:rPr>
              <w:t>6.3.12в</w:t>
            </w:r>
          </w:p>
        </w:tc>
        <w:tc>
          <w:tcPr>
            <w:tcW w:w="5811" w:type="dxa"/>
            <w:shd w:val="clear" w:color="000000" w:fill="FFFFFF"/>
            <w:vAlign w:val="center"/>
            <w:hideMark/>
          </w:tcPr>
          <w:p w:rsidR="000C050A" w:rsidRPr="00377B5D" w:rsidRDefault="000C050A" w:rsidP="00436289">
            <w:pPr>
              <w:ind w:firstLine="0"/>
              <w:rPr>
                <w:rFonts w:eastAsia="Times New Roman"/>
                <w:color w:val="000000"/>
                <w:sz w:val="22"/>
                <w:lang w:eastAsia="ru-RU"/>
              </w:rPr>
            </w:pPr>
            <w:r w:rsidRPr="00377B5D">
              <w:rPr>
                <w:rFonts w:eastAsia="Times New Roman"/>
                <w:color w:val="000000"/>
                <w:sz w:val="22"/>
                <w:lang w:eastAsia="ru-RU"/>
              </w:rPr>
              <w:t>корректировка на разницу в расходах по перевозке (транспортировке) товаров до ____________________ (место прибытия на единую таможенную территорию Евразийского экономического союза) (-)</w:t>
            </w:r>
          </w:p>
        </w:tc>
      </w:tr>
      <w:tr w:rsidR="000C050A" w:rsidRPr="00377B5D" w:rsidTr="00436289">
        <w:trPr>
          <w:trHeight w:val="900"/>
        </w:trPr>
        <w:tc>
          <w:tcPr>
            <w:tcW w:w="1843" w:type="dxa"/>
            <w:shd w:val="clear" w:color="000000" w:fill="FFFFFF"/>
            <w:noWrap/>
            <w:vAlign w:val="bottom"/>
            <w:hideMark/>
          </w:tcPr>
          <w:p w:rsidR="000C050A" w:rsidRPr="00377B5D" w:rsidRDefault="000C050A" w:rsidP="00436289">
            <w:pPr>
              <w:ind w:firstLine="34"/>
              <w:jc w:val="left"/>
              <w:rPr>
                <w:rFonts w:eastAsia="Times New Roman"/>
                <w:color w:val="000000"/>
                <w:sz w:val="22"/>
                <w:lang w:eastAsia="ru-RU"/>
              </w:rPr>
            </w:pPr>
            <w:r w:rsidRPr="00377B5D">
              <w:rPr>
                <w:rFonts w:eastAsia="Times New Roman"/>
                <w:color w:val="000000"/>
                <w:sz w:val="22"/>
                <w:lang w:eastAsia="ru-RU"/>
              </w:rPr>
              <w:t>метод 6 на базе 3</w:t>
            </w:r>
          </w:p>
        </w:tc>
        <w:tc>
          <w:tcPr>
            <w:tcW w:w="2127" w:type="dxa"/>
            <w:shd w:val="clear" w:color="000000" w:fill="FFFFFF"/>
            <w:vAlign w:val="center"/>
            <w:hideMark/>
          </w:tcPr>
          <w:p w:rsidR="000C050A" w:rsidRPr="00377B5D" w:rsidRDefault="000C050A" w:rsidP="00436289">
            <w:pPr>
              <w:jc w:val="center"/>
              <w:rPr>
                <w:rFonts w:eastAsia="Times New Roman"/>
                <w:color w:val="000000"/>
                <w:sz w:val="22"/>
                <w:lang w:eastAsia="ru-RU"/>
              </w:rPr>
            </w:pPr>
            <w:r w:rsidRPr="00377B5D">
              <w:rPr>
                <w:rFonts w:eastAsia="Times New Roman"/>
                <w:color w:val="000000"/>
                <w:sz w:val="22"/>
                <w:lang w:eastAsia="ru-RU"/>
              </w:rPr>
              <w:t>6.3.12г</w:t>
            </w:r>
          </w:p>
        </w:tc>
        <w:tc>
          <w:tcPr>
            <w:tcW w:w="5811" w:type="dxa"/>
            <w:shd w:val="clear" w:color="000000" w:fill="FFFFFF"/>
            <w:vAlign w:val="center"/>
            <w:hideMark/>
          </w:tcPr>
          <w:p w:rsidR="000C050A" w:rsidRPr="00377B5D" w:rsidRDefault="000C050A" w:rsidP="00436289">
            <w:pPr>
              <w:ind w:firstLine="0"/>
              <w:rPr>
                <w:rFonts w:eastAsia="Times New Roman"/>
                <w:color w:val="000000"/>
                <w:sz w:val="22"/>
                <w:lang w:eastAsia="ru-RU"/>
              </w:rPr>
            </w:pPr>
            <w:r w:rsidRPr="00377B5D">
              <w:rPr>
                <w:rFonts w:eastAsia="Times New Roman"/>
                <w:color w:val="000000"/>
                <w:sz w:val="22"/>
                <w:lang w:eastAsia="ru-RU"/>
              </w:rPr>
              <w:t xml:space="preserve">корректировка на разницу в расходах по погрузке, разгрузке/ перегрузке товаров и операциям, связанным с перевозкой до ____________________ (место прибытия на </w:t>
            </w:r>
            <w:r w:rsidRPr="00377B5D">
              <w:rPr>
                <w:rFonts w:eastAsia="Times New Roman"/>
                <w:color w:val="000000"/>
                <w:sz w:val="22"/>
                <w:lang w:eastAsia="ru-RU"/>
              </w:rPr>
              <w:lastRenderedPageBreak/>
              <w:t>таможенную территорию Евразийского экономического союза) (-)</w:t>
            </w:r>
          </w:p>
        </w:tc>
      </w:tr>
      <w:tr w:rsidR="000C050A" w:rsidRPr="00377B5D" w:rsidTr="00436289">
        <w:trPr>
          <w:trHeight w:val="615"/>
        </w:trPr>
        <w:tc>
          <w:tcPr>
            <w:tcW w:w="1843" w:type="dxa"/>
            <w:shd w:val="clear" w:color="000000" w:fill="FFFFFF"/>
            <w:noWrap/>
            <w:vAlign w:val="bottom"/>
            <w:hideMark/>
          </w:tcPr>
          <w:p w:rsidR="000C050A" w:rsidRPr="00377B5D" w:rsidRDefault="000C050A" w:rsidP="00436289">
            <w:pPr>
              <w:ind w:firstLine="34"/>
              <w:jc w:val="left"/>
              <w:rPr>
                <w:rFonts w:eastAsia="Times New Roman"/>
                <w:color w:val="000000"/>
                <w:sz w:val="22"/>
                <w:lang w:eastAsia="ru-RU"/>
              </w:rPr>
            </w:pPr>
            <w:r w:rsidRPr="00377B5D">
              <w:rPr>
                <w:rFonts w:eastAsia="Times New Roman"/>
                <w:color w:val="000000"/>
                <w:sz w:val="22"/>
                <w:lang w:eastAsia="ru-RU"/>
              </w:rPr>
              <w:lastRenderedPageBreak/>
              <w:t>метод 6 на базе 3</w:t>
            </w:r>
          </w:p>
        </w:tc>
        <w:tc>
          <w:tcPr>
            <w:tcW w:w="2127" w:type="dxa"/>
            <w:shd w:val="clear" w:color="000000" w:fill="FFFFFF"/>
            <w:vAlign w:val="center"/>
            <w:hideMark/>
          </w:tcPr>
          <w:p w:rsidR="000C050A" w:rsidRPr="00377B5D" w:rsidRDefault="000C050A" w:rsidP="00436289">
            <w:pPr>
              <w:jc w:val="center"/>
              <w:rPr>
                <w:rFonts w:eastAsia="Times New Roman"/>
                <w:color w:val="000000"/>
                <w:sz w:val="22"/>
                <w:lang w:eastAsia="ru-RU"/>
              </w:rPr>
            </w:pPr>
            <w:r w:rsidRPr="00377B5D">
              <w:rPr>
                <w:rFonts w:eastAsia="Times New Roman"/>
                <w:color w:val="000000"/>
                <w:sz w:val="22"/>
                <w:lang w:eastAsia="ru-RU"/>
              </w:rPr>
              <w:t>6.3.12д</w:t>
            </w:r>
          </w:p>
        </w:tc>
        <w:tc>
          <w:tcPr>
            <w:tcW w:w="5811" w:type="dxa"/>
            <w:shd w:val="clear" w:color="000000" w:fill="FFFFFF"/>
            <w:vAlign w:val="center"/>
            <w:hideMark/>
          </w:tcPr>
          <w:p w:rsidR="000C050A" w:rsidRPr="00377B5D" w:rsidRDefault="000C050A" w:rsidP="00436289">
            <w:pPr>
              <w:ind w:firstLine="0"/>
              <w:rPr>
                <w:rFonts w:eastAsia="Times New Roman"/>
                <w:color w:val="000000"/>
                <w:sz w:val="22"/>
                <w:lang w:eastAsia="ru-RU"/>
              </w:rPr>
            </w:pPr>
            <w:r w:rsidRPr="00377B5D">
              <w:rPr>
                <w:rFonts w:eastAsia="Times New Roman"/>
                <w:color w:val="000000"/>
                <w:sz w:val="22"/>
                <w:lang w:eastAsia="ru-RU"/>
              </w:rPr>
              <w:t>корректировка на разницу в расходах на страхование в связи с операциями, указанными в графах 12в и 12г (-)</w:t>
            </w:r>
          </w:p>
        </w:tc>
      </w:tr>
      <w:tr w:rsidR="000C050A" w:rsidRPr="00377B5D" w:rsidTr="00436289">
        <w:trPr>
          <w:trHeight w:val="765"/>
        </w:trPr>
        <w:tc>
          <w:tcPr>
            <w:tcW w:w="1843" w:type="dxa"/>
            <w:shd w:val="clear" w:color="000000" w:fill="FFFFFF"/>
            <w:noWrap/>
            <w:vAlign w:val="bottom"/>
            <w:hideMark/>
          </w:tcPr>
          <w:p w:rsidR="000C050A" w:rsidRPr="00377B5D" w:rsidRDefault="000C050A" w:rsidP="00436289">
            <w:pPr>
              <w:ind w:firstLine="34"/>
              <w:rPr>
                <w:rFonts w:eastAsia="Times New Roman"/>
                <w:color w:val="000000"/>
                <w:sz w:val="22"/>
                <w:lang w:eastAsia="ru-RU"/>
              </w:rPr>
            </w:pPr>
            <w:r w:rsidRPr="00377B5D">
              <w:rPr>
                <w:rFonts w:eastAsia="Times New Roman"/>
                <w:color w:val="000000"/>
                <w:sz w:val="22"/>
                <w:lang w:eastAsia="ru-RU"/>
              </w:rPr>
              <w:t>метод 6 на базе 3</w:t>
            </w:r>
          </w:p>
        </w:tc>
        <w:tc>
          <w:tcPr>
            <w:tcW w:w="2127" w:type="dxa"/>
            <w:shd w:val="clear" w:color="000000" w:fill="FFFFFF"/>
            <w:vAlign w:val="center"/>
            <w:hideMark/>
          </w:tcPr>
          <w:p w:rsidR="000C050A" w:rsidRPr="00377B5D" w:rsidRDefault="000C050A" w:rsidP="00436289">
            <w:pPr>
              <w:jc w:val="center"/>
              <w:rPr>
                <w:rFonts w:eastAsia="Times New Roman"/>
                <w:color w:val="000000"/>
                <w:sz w:val="22"/>
                <w:lang w:eastAsia="ru-RU"/>
              </w:rPr>
            </w:pPr>
            <w:r w:rsidRPr="00377B5D">
              <w:rPr>
                <w:rFonts w:eastAsia="Times New Roman"/>
                <w:color w:val="000000"/>
                <w:sz w:val="22"/>
                <w:lang w:eastAsia="ru-RU"/>
              </w:rPr>
              <w:t>6.3.13</w:t>
            </w:r>
          </w:p>
        </w:tc>
        <w:tc>
          <w:tcPr>
            <w:tcW w:w="5811" w:type="dxa"/>
            <w:shd w:val="clear" w:color="000000" w:fill="FFFFFF"/>
            <w:vAlign w:val="center"/>
            <w:hideMark/>
          </w:tcPr>
          <w:p w:rsidR="000C050A" w:rsidRPr="00377B5D" w:rsidRDefault="00557322" w:rsidP="00436289">
            <w:pPr>
              <w:ind w:firstLine="0"/>
              <w:rPr>
                <w:rFonts w:eastAsia="Times New Roman"/>
                <w:bCs/>
                <w:color w:val="000000"/>
                <w:sz w:val="22"/>
                <w:lang w:eastAsia="ru-RU"/>
              </w:rPr>
            </w:pPr>
            <w:hyperlink r:id="rId120" w:anchor="dst355" w:history="1">
              <w:r w:rsidR="000C050A" w:rsidRPr="00377B5D">
                <w:rPr>
                  <w:rFonts w:eastAsia="Times New Roman"/>
                  <w:bCs/>
                  <w:color w:val="000000"/>
                  <w:sz w:val="22"/>
                  <w:lang w:eastAsia="ru-RU"/>
                </w:rPr>
                <w:t>Итого графа 12 в национальной валюте</w:t>
              </w:r>
            </w:hyperlink>
          </w:p>
        </w:tc>
      </w:tr>
      <w:tr w:rsidR="000C050A" w:rsidRPr="00377B5D" w:rsidTr="00436289">
        <w:trPr>
          <w:trHeight w:val="315"/>
        </w:trPr>
        <w:tc>
          <w:tcPr>
            <w:tcW w:w="1843" w:type="dxa"/>
            <w:shd w:val="clear" w:color="000000" w:fill="FFFFFF"/>
            <w:noWrap/>
            <w:vAlign w:val="bottom"/>
            <w:hideMark/>
          </w:tcPr>
          <w:p w:rsidR="000C050A" w:rsidRPr="00377B5D" w:rsidRDefault="000C050A" w:rsidP="00436289">
            <w:pPr>
              <w:ind w:firstLine="34"/>
              <w:rPr>
                <w:rFonts w:eastAsia="Times New Roman"/>
                <w:color w:val="000000"/>
                <w:sz w:val="22"/>
                <w:lang w:eastAsia="ru-RU"/>
              </w:rPr>
            </w:pPr>
            <w:r w:rsidRPr="00377B5D">
              <w:rPr>
                <w:rFonts w:eastAsia="Times New Roman"/>
                <w:color w:val="000000"/>
                <w:sz w:val="22"/>
                <w:lang w:eastAsia="ru-RU"/>
              </w:rPr>
              <w:t>метод 6 на базе 3</w:t>
            </w:r>
          </w:p>
        </w:tc>
        <w:tc>
          <w:tcPr>
            <w:tcW w:w="2127" w:type="dxa"/>
            <w:shd w:val="clear" w:color="000000" w:fill="FFFFFF"/>
            <w:vAlign w:val="center"/>
            <w:hideMark/>
          </w:tcPr>
          <w:p w:rsidR="000C050A" w:rsidRPr="00377B5D" w:rsidRDefault="000C050A" w:rsidP="00436289">
            <w:pPr>
              <w:jc w:val="center"/>
              <w:rPr>
                <w:rFonts w:eastAsia="Times New Roman"/>
                <w:color w:val="000000"/>
                <w:sz w:val="22"/>
                <w:lang w:eastAsia="ru-RU"/>
              </w:rPr>
            </w:pPr>
            <w:r w:rsidRPr="00377B5D">
              <w:rPr>
                <w:rFonts w:eastAsia="Times New Roman"/>
                <w:color w:val="000000"/>
                <w:sz w:val="22"/>
                <w:lang w:eastAsia="ru-RU"/>
              </w:rPr>
              <w:t>6.3.14а</w:t>
            </w:r>
          </w:p>
        </w:tc>
        <w:tc>
          <w:tcPr>
            <w:tcW w:w="5811" w:type="dxa"/>
            <w:shd w:val="clear" w:color="000000" w:fill="FFFFFF"/>
            <w:vAlign w:val="center"/>
            <w:hideMark/>
          </w:tcPr>
          <w:p w:rsidR="000C050A" w:rsidRPr="00377B5D" w:rsidRDefault="000C050A" w:rsidP="00436289">
            <w:pPr>
              <w:ind w:firstLine="0"/>
              <w:rPr>
                <w:rFonts w:eastAsia="Times New Roman"/>
                <w:color w:val="000000"/>
                <w:sz w:val="22"/>
                <w:lang w:eastAsia="ru-RU"/>
              </w:rPr>
            </w:pPr>
            <w:r w:rsidRPr="00377B5D">
              <w:rPr>
                <w:rFonts w:eastAsia="Times New Roman"/>
                <w:color w:val="000000"/>
                <w:sz w:val="22"/>
                <w:lang w:eastAsia="ru-RU"/>
              </w:rPr>
              <w:t>(а) корректировка на количество (+)</w:t>
            </w:r>
          </w:p>
        </w:tc>
      </w:tr>
      <w:tr w:rsidR="000C050A" w:rsidRPr="00377B5D" w:rsidTr="00436289">
        <w:trPr>
          <w:trHeight w:val="315"/>
        </w:trPr>
        <w:tc>
          <w:tcPr>
            <w:tcW w:w="1843" w:type="dxa"/>
            <w:shd w:val="clear" w:color="000000" w:fill="FFFFFF"/>
            <w:noWrap/>
            <w:vAlign w:val="bottom"/>
            <w:hideMark/>
          </w:tcPr>
          <w:p w:rsidR="000C050A" w:rsidRPr="00377B5D" w:rsidRDefault="000C050A" w:rsidP="00436289">
            <w:pPr>
              <w:ind w:firstLine="34"/>
              <w:rPr>
                <w:rFonts w:eastAsia="Times New Roman"/>
                <w:color w:val="000000"/>
                <w:sz w:val="22"/>
                <w:lang w:eastAsia="ru-RU"/>
              </w:rPr>
            </w:pPr>
            <w:r w:rsidRPr="00377B5D">
              <w:rPr>
                <w:rFonts w:eastAsia="Times New Roman"/>
                <w:color w:val="000000"/>
                <w:sz w:val="22"/>
                <w:lang w:eastAsia="ru-RU"/>
              </w:rPr>
              <w:t>метод 6 на базе 3</w:t>
            </w:r>
          </w:p>
        </w:tc>
        <w:tc>
          <w:tcPr>
            <w:tcW w:w="2127" w:type="dxa"/>
            <w:shd w:val="clear" w:color="000000" w:fill="FFFFFF"/>
            <w:vAlign w:val="center"/>
            <w:hideMark/>
          </w:tcPr>
          <w:p w:rsidR="000C050A" w:rsidRPr="00377B5D" w:rsidRDefault="000C050A" w:rsidP="00436289">
            <w:pPr>
              <w:jc w:val="center"/>
              <w:rPr>
                <w:rFonts w:eastAsia="Times New Roman"/>
                <w:color w:val="000000"/>
                <w:sz w:val="22"/>
                <w:lang w:eastAsia="ru-RU"/>
              </w:rPr>
            </w:pPr>
            <w:r w:rsidRPr="00377B5D">
              <w:rPr>
                <w:rFonts w:eastAsia="Times New Roman"/>
                <w:color w:val="000000"/>
                <w:sz w:val="22"/>
                <w:lang w:eastAsia="ru-RU"/>
              </w:rPr>
              <w:t>6.3.14б</w:t>
            </w:r>
          </w:p>
        </w:tc>
        <w:tc>
          <w:tcPr>
            <w:tcW w:w="5811" w:type="dxa"/>
            <w:shd w:val="clear" w:color="000000" w:fill="FFFFFF"/>
            <w:vAlign w:val="center"/>
            <w:hideMark/>
          </w:tcPr>
          <w:p w:rsidR="000C050A" w:rsidRPr="00377B5D" w:rsidRDefault="000C050A" w:rsidP="00436289">
            <w:pPr>
              <w:ind w:firstLine="0"/>
              <w:rPr>
                <w:rFonts w:eastAsia="Times New Roman"/>
                <w:color w:val="000000"/>
                <w:sz w:val="22"/>
                <w:lang w:eastAsia="ru-RU"/>
              </w:rPr>
            </w:pPr>
            <w:r w:rsidRPr="00377B5D">
              <w:rPr>
                <w:rFonts w:eastAsia="Times New Roman"/>
                <w:color w:val="000000"/>
                <w:sz w:val="22"/>
                <w:lang w:eastAsia="ru-RU"/>
              </w:rPr>
              <w:t>(б) корректировка на коммерческий уровень (+)</w:t>
            </w:r>
          </w:p>
        </w:tc>
      </w:tr>
      <w:tr w:rsidR="000C050A" w:rsidRPr="00377B5D" w:rsidTr="00436289">
        <w:trPr>
          <w:trHeight w:val="900"/>
        </w:trPr>
        <w:tc>
          <w:tcPr>
            <w:tcW w:w="1843" w:type="dxa"/>
            <w:shd w:val="clear" w:color="000000" w:fill="FFFFFF"/>
            <w:noWrap/>
            <w:vAlign w:val="bottom"/>
            <w:hideMark/>
          </w:tcPr>
          <w:p w:rsidR="000C050A" w:rsidRPr="00377B5D" w:rsidRDefault="000C050A" w:rsidP="00436289">
            <w:pPr>
              <w:ind w:firstLine="34"/>
              <w:rPr>
                <w:rFonts w:eastAsia="Times New Roman"/>
                <w:color w:val="000000"/>
                <w:sz w:val="22"/>
                <w:lang w:eastAsia="ru-RU"/>
              </w:rPr>
            </w:pPr>
            <w:r w:rsidRPr="00377B5D">
              <w:rPr>
                <w:rFonts w:eastAsia="Times New Roman"/>
                <w:color w:val="000000"/>
                <w:sz w:val="22"/>
                <w:lang w:eastAsia="ru-RU"/>
              </w:rPr>
              <w:t>метод 6 на базе 3</w:t>
            </w:r>
          </w:p>
        </w:tc>
        <w:tc>
          <w:tcPr>
            <w:tcW w:w="2127" w:type="dxa"/>
            <w:shd w:val="clear" w:color="000000" w:fill="FFFFFF"/>
            <w:vAlign w:val="center"/>
            <w:hideMark/>
          </w:tcPr>
          <w:p w:rsidR="000C050A" w:rsidRPr="00377B5D" w:rsidRDefault="000C050A" w:rsidP="00436289">
            <w:pPr>
              <w:jc w:val="center"/>
              <w:rPr>
                <w:rFonts w:eastAsia="Times New Roman"/>
                <w:color w:val="000000"/>
                <w:sz w:val="22"/>
                <w:lang w:eastAsia="ru-RU"/>
              </w:rPr>
            </w:pPr>
            <w:r w:rsidRPr="00377B5D">
              <w:rPr>
                <w:rFonts w:eastAsia="Times New Roman"/>
                <w:color w:val="000000"/>
                <w:sz w:val="22"/>
                <w:lang w:eastAsia="ru-RU"/>
              </w:rPr>
              <w:t>6.3.14в</w:t>
            </w:r>
          </w:p>
        </w:tc>
        <w:tc>
          <w:tcPr>
            <w:tcW w:w="5811" w:type="dxa"/>
            <w:shd w:val="clear" w:color="000000" w:fill="FFFFFF"/>
            <w:vAlign w:val="center"/>
            <w:hideMark/>
          </w:tcPr>
          <w:p w:rsidR="000C050A" w:rsidRPr="00377B5D" w:rsidRDefault="000C050A" w:rsidP="00436289">
            <w:pPr>
              <w:ind w:firstLine="0"/>
              <w:rPr>
                <w:rFonts w:eastAsia="Times New Roman"/>
                <w:color w:val="000000"/>
                <w:sz w:val="22"/>
                <w:lang w:eastAsia="ru-RU"/>
              </w:rPr>
            </w:pPr>
            <w:r w:rsidRPr="00377B5D">
              <w:rPr>
                <w:rFonts w:eastAsia="Times New Roman"/>
                <w:color w:val="000000"/>
                <w:sz w:val="22"/>
                <w:lang w:eastAsia="ru-RU"/>
              </w:rPr>
              <w:t>(в) корректировка на разницу в расходах по перевозке (транспортировке) товаров до ____________________ (место прибытия на таможенную территорию Евразийского экономического союза) (+)</w:t>
            </w:r>
          </w:p>
        </w:tc>
      </w:tr>
      <w:tr w:rsidR="000C050A" w:rsidRPr="00377B5D" w:rsidTr="00436289">
        <w:trPr>
          <w:trHeight w:val="900"/>
        </w:trPr>
        <w:tc>
          <w:tcPr>
            <w:tcW w:w="1843" w:type="dxa"/>
            <w:shd w:val="clear" w:color="000000" w:fill="FFFFFF"/>
            <w:noWrap/>
            <w:vAlign w:val="bottom"/>
            <w:hideMark/>
          </w:tcPr>
          <w:p w:rsidR="000C050A" w:rsidRPr="00377B5D" w:rsidRDefault="000C050A" w:rsidP="00436289">
            <w:pPr>
              <w:ind w:firstLine="34"/>
              <w:rPr>
                <w:rFonts w:eastAsia="Times New Roman"/>
                <w:color w:val="000000"/>
                <w:sz w:val="22"/>
                <w:lang w:eastAsia="ru-RU"/>
              </w:rPr>
            </w:pPr>
            <w:r w:rsidRPr="00377B5D">
              <w:rPr>
                <w:rFonts w:eastAsia="Times New Roman"/>
                <w:color w:val="000000"/>
                <w:sz w:val="22"/>
                <w:lang w:eastAsia="ru-RU"/>
              </w:rPr>
              <w:t>метод 6 на базе 3</w:t>
            </w:r>
          </w:p>
        </w:tc>
        <w:tc>
          <w:tcPr>
            <w:tcW w:w="2127" w:type="dxa"/>
            <w:shd w:val="clear" w:color="000000" w:fill="FFFFFF"/>
            <w:vAlign w:val="center"/>
            <w:hideMark/>
          </w:tcPr>
          <w:p w:rsidR="000C050A" w:rsidRPr="00377B5D" w:rsidRDefault="000C050A" w:rsidP="00436289">
            <w:pPr>
              <w:jc w:val="center"/>
              <w:rPr>
                <w:rFonts w:eastAsia="Times New Roman"/>
                <w:color w:val="000000"/>
                <w:sz w:val="22"/>
                <w:lang w:eastAsia="ru-RU"/>
              </w:rPr>
            </w:pPr>
            <w:r w:rsidRPr="00377B5D">
              <w:rPr>
                <w:rFonts w:eastAsia="Times New Roman"/>
                <w:color w:val="000000"/>
                <w:sz w:val="22"/>
                <w:lang w:eastAsia="ru-RU"/>
              </w:rPr>
              <w:t>6.3.14г</w:t>
            </w:r>
          </w:p>
        </w:tc>
        <w:tc>
          <w:tcPr>
            <w:tcW w:w="5811" w:type="dxa"/>
            <w:shd w:val="clear" w:color="000000" w:fill="FFFFFF"/>
            <w:vAlign w:val="center"/>
            <w:hideMark/>
          </w:tcPr>
          <w:p w:rsidR="000C050A" w:rsidRPr="00377B5D" w:rsidRDefault="000C050A" w:rsidP="00436289">
            <w:pPr>
              <w:ind w:firstLine="0"/>
              <w:rPr>
                <w:rFonts w:eastAsia="Times New Roman"/>
                <w:color w:val="000000"/>
                <w:sz w:val="22"/>
                <w:lang w:eastAsia="ru-RU"/>
              </w:rPr>
            </w:pPr>
            <w:r w:rsidRPr="00377B5D">
              <w:rPr>
                <w:rFonts w:eastAsia="Times New Roman"/>
                <w:color w:val="000000"/>
                <w:sz w:val="22"/>
                <w:lang w:eastAsia="ru-RU"/>
              </w:rPr>
              <w:t>(г) корректировка на разницу в расходах по погрузке, разгрузке/ перегрузке товаров и операциям, связанным с перевозкой до ____________________ (место прибытия на таможенную территорию Евразийского экономического союза) (+)</w:t>
            </w:r>
          </w:p>
        </w:tc>
      </w:tr>
      <w:tr w:rsidR="000C050A" w:rsidRPr="00377B5D" w:rsidTr="00436289">
        <w:trPr>
          <w:trHeight w:val="615"/>
        </w:trPr>
        <w:tc>
          <w:tcPr>
            <w:tcW w:w="1843" w:type="dxa"/>
            <w:shd w:val="clear" w:color="000000" w:fill="FFFFFF"/>
            <w:noWrap/>
            <w:vAlign w:val="bottom"/>
            <w:hideMark/>
          </w:tcPr>
          <w:p w:rsidR="000C050A" w:rsidRPr="00377B5D" w:rsidRDefault="000C050A" w:rsidP="00436289">
            <w:pPr>
              <w:ind w:firstLine="34"/>
              <w:rPr>
                <w:rFonts w:eastAsia="Times New Roman"/>
                <w:color w:val="000000"/>
                <w:sz w:val="22"/>
                <w:lang w:eastAsia="ru-RU"/>
              </w:rPr>
            </w:pPr>
            <w:r w:rsidRPr="00377B5D">
              <w:rPr>
                <w:rFonts w:eastAsia="Times New Roman"/>
                <w:color w:val="000000"/>
                <w:sz w:val="22"/>
                <w:lang w:eastAsia="ru-RU"/>
              </w:rPr>
              <w:t>метод 6 на базе 3</w:t>
            </w:r>
          </w:p>
        </w:tc>
        <w:tc>
          <w:tcPr>
            <w:tcW w:w="2127" w:type="dxa"/>
            <w:shd w:val="clear" w:color="000000" w:fill="FFFFFF"/>
            <w:noWrap/>
            <w:vAlign w:val="bottom"/>
            <w:hideMark/>
          </w:tcPr>
          <w:p w:rsidR="000C050A" w:rsidRPr="00377B5D" w:rsidRDefault="000C050A" w:rsidP="00436289">
            <w:pPr>
              <w:jc w:val="center"/>
              <w:rPr>
                <w:rFonts w:eastAsia="Times New Roman"/>
                <w:color w:val="000000"/>
                <w:sz w:val="22"/>
                <w:lang w:eastAsia="ru-RU"/>
              </w:rPr>
            </w:pPr>
            <w:r w:rsidRPr="00377B5D">
              <w:rPr>
                <w:rFonts w:eastAsia="Times New Roman"/>
                <w:color w:val="000000"/>
                <w:sz w:val="22"/>
                <w:lang w:eastAsia="ru-RU"/>
              </w:rPr>
              <w:t>6.3.14д</w:t>
            </w:r>
          </w:p>
        </w:tc>
        <w:tc>
          <w:tcPr>
            <w:tcW w:w="5811" w:type="dxa"/>
            <w:shd w:val="clear" w:color="000000" w:fill="FFFFFF"/>
            <w:vAlign w:val="center"/>
            <w:hideMark/>
          </w:tcPr>
          <w:p w:rsidR="000C050A" w:rsidRPr="00377B5D" w:rsidRDefault="000C050A" w:rsidP="00436289">
            <w:pPr>
              <w:ind w:firstLine="0"/>
              <w:rPr>
                <w:rFonts w:eastAsia="Times New Roman"/>
                <w:color w:val="000000"/>
                <w:sz w:val="22"/>
                <w:lang w:eastAsia="ru-RU"/>
              </w:rPr>
            </w:pPr>
            <w:r w:rsidRPr="00377B5D">
              <w:rPr>
                <w:rFonts w:eastAsia="Times New Roman"/>
                <w:color w:val="000000"/>
                <w:sz w:val="22"/>
                <w:lang w:eastAsia="ru-RU"/>
              </w:rPr>
              <w:t>(д) корректировка на разницу в расходах на страхование в связи с операциями, указанными в графах 14в и 14г (+)</w:t>
            </w:r>
          </w:p>
        </w:tc>
      </w:tr>
      <w:tr w:rsidR="000C050A" w:rsidRPr="00377B5D" w:rsidTr="00436289">
        <w:trPr>
          <w:trHeight w:val="765"/>
        </w:trPr>
        <w:tc>
          <w:tcPr>
            <w:tcW w:w="1843" w:type="dxa"/>
            <w:shd w:val="clear" w:color="000000" w:fill="FFFFFF"/>
            <w:noWrap/>
            <w:vAlign w:val="bottom"/>
            <w:hideMark/>
          </w:tcPr>
          <w:p w:rsidR="000C050A" w:rsidRPr="00377B5D" w:rsidRDefault="000C050A" w:rsidP="00436289">
            <w:pPr>
              <w:ind w:firstLine="34"/>
              <w:rPr>
                <w:rFonts w:eastAsia="Times New Roman"/>
                <w:color w:val="000000"/>
                <w:sz w:val="22"/>
                <w:lang w:eastAsia="ru-RU"/>
              </w:rPr>
            </w:pPr>
            <w:r w:rsidRPr="00377B5D">
              <w:rPr>
                <w:rFonts w:eastAsia="Times New Roman"/>
                <w:color w:val="000000"/>
                <w:sz w:val="22"/>
                <w:lang w:eastAsia="ru-RU"/>
              </w:rPr>
              <w:t>метод 6 на базе 3</w:t>
            </w:r>
          </w:p>
        </w:tc>
        <w:tc>
          <w:tcPr>
            <w:tcW w:w="2127" w:type="dxa"/>
            <w:shd w:val="clear" w:color="000000" w:fill="FFFFFF"/>
            <w:noWrap/>
            <w:vAlign w:val="bottom"/>
            <w:hideMark/>
          </w:tcPr>
          <w:p w:rsidR="000C050A" w:rsidRPr="00377B5D" w:rsidRDefault="000C050A" w:rsidP="00436289">
            <w:pPr>
              <w:jc w:val="center"/>
              <w:rPr>
                <w:rFonts w:eastAsia="Times New Roman"/>
                <w:color w:val="000000"/>
                <w:sz w:val="22"/>
                <w:lang w:eastAsia="ru-RU"/>
              </w:rPr>
            </w:pPr>
            <w:r w:rsidRPr="00377B5D">
              <w:rPr>
                <w:rFonts w:eastAsia="Times New Roman"/>
                <w:color w:val="000000"/>
                <w:sz w:val="22"/>
                <w:lang w:eastAsia="ru-RU"/>
              </w:rPr>
              <w:t>6.3.15</w:t>
            </w:r>
          </w:p>
        </w:tc>
        <w:tc>
          <w:tcPr>
            <w:tcW w:w="5811" w:type="dxa"/>
            <w:shd w:val="clear" w:color="000000" w:fill="FFFFFF"/>
            <w:vAlign w:val="center"/>
            <w:hideMark/>
          </w:tcPr>
          <w:p w:rsidR="000C050A" w:rsidRPr="00377B5D" w:rsidRDefault="00557322" w:rsidP="00436289">
            <w:pPr>
              <w:ind w:firstLine="0"/>
              <w:rPr>
                <w:rFonts w:eastAsia="Times New Roman"/>
                <w:bCs/>
                <w:color w:val="000000"/>
                <w:sz w:val="22"/>
                <w:lang w:eastAsia="ru-RU"/>
              </w:rPr>
            </w:pPr>
            <w:hyperlink r:id="rId121" w:anchor="dst361" w:history="1">
              <w:r w:rsidR="000C050A" w:rsidRPr="00377B5D">
                <w:rPr>
                  <w:rFonts w:eastAsia="Times New Roman"/>
                  <w:bCs/>
                  <w:color w:val="000000"/>
                  <w:sz w:val="22"/>
                  <w:lang w:eastAsia="ru-RU"/>
                </w:rPr>
                <w:t>Итого графа 14 в национальной валюте</w:t>
              </w:r>
            </w:hyperlink>
          </w:p>
        </w:tc>
      </w:tr>
      <w:tr w:rsidR="000C050A" w:rsidRPr="00377B5D" w:rsidTr="00436289">
        <w:trPr>
          <w:trHeight w:val="375"/>
        </w:trPr>
        <w:tc>
          <w:tcPr>
            <w:tcW w:w="1843" w:type="dxa"/>
            <w:shd w:val="clear" w:color="000000" w:fill="FFFFFF"/>
            <w:noWrap/>
            <w:vAlign w:val="bottom"/>
            <w:hideMark/>
          </w:tcPr>
          <w:p w:rsidR="000C050A" w:rsidRPr="00377B5D" w:rsidRDefault="000C050A" w:rsidP="00436289">
            <w:pPr>
              <w:ind w:firstLine="34"/>
              <w:rPr>
                <w:rFonts w:eastAsia="Times New Roman"/>
                <w:color w:val="000000"/>
                <w:sz w:val="22"/>
                <w:lang w:eastAsia="ru-RU"/>
              </w:rPr>
            </w:pPr>
            <w:r w:rsidRPr="00377B5D">
              <w:rPr>
                <w:rFonts w:eastAsia="Times New Roman"/>
                <w:color w:val="000000"/>
                <w:sz w:val="22"/>
                <w:lang w:eastAsia="ru-RU"/>
              </w:rPr>
              <w:t>метод 6 на базе 3</w:t>
            </w:r>
          </w:p>
        </w:tc>
        <w:tc>
          <w:tcPr>
            <w:tcW w:w="2127" w:type="dxa"/>
            <w:shd w:val="clear" w:color="000000" w:fill="FFFFFF"/>
            <w:noWrap/>
            <w:vAlign w:val="bottom"/>
            <w:hideMark/>
          </w:tcPr>
          <w:p w:rsidR="000C050A" w:rsidRPr="00377B5D" w:rsidRDefault="000C050A" w:rsidP="00436289">
            <w:pPr>
              <w:jc w:val="center"/>
              <w:rPr>
                <w:rFonts w:eastAsia="Times New Roman"/>
                <w:color w:val="000000"/>
                <w:sz w:val="22"/>
                <w:lang w:eastAsia="ru-RU"/>
              </w:rPr>
            </w:pPr>
            <w:r w:rsidRPr="00377B5D">
              <w:rPr>
                <w:rFonts w:eastAsia="Times New Roman"/>
                <w:color w:val="000000"/>
                <w:sz w:val="22"/>
                <w:lang w:eastAsia="ru-RU"/>
              </w:rPr>
              <w:t>6.3.16</w:t>
            </w:r>
          </w:p>
        </w:tc>
        <w:tc>
          <w:tcPr>
            <w:tcW w:w="5811" w:type="dxa"/>
            <w:shd w:val="clear" w:color="000000" w:fill="FFFFFF"/>
            <w:vAlign w:val="center"/>
            <w:hideMark/>
          </w:tcPr>
          <w:p w:rsidR="000C050A" w:rsidRPr="00377B5D" w:rsidRDefault="000C050A" w:rsidP="00436289">
            <w:pPr>
              <w:ind w:firstLine="0"/>
              <w:rPr>
                <w:rFonts w:eastAsia="Times New Roman"/>
                <w:bCs/>
                <w:color w:val="000000"/>
                <w:sz w:val="22"/>
                <w:lang w:eastAsia="ru-RU"/>
              </w:rPr>
            </w:pPr>
            <w:r w:rsidRPr="00377B5D">
              <w:rPr>
                <w:rFonts w:eastAsia="Times New Roman"/>
                <w:bCs/>
                <w:color w:val="000000"/>
                <w:sz w:val="22"/>
                <w:lang w:eastAsia="ru-RU"/>
              </w:rPr>
              <w:t>Стоимость сделки с учетом корректировок в национальной валюте</w:t>
            </w:r>
          </w:p>
        </w:tc>
      </w:tr>
      <w:tr w:rsidR="000C050A" w:rsidRPr="00377B5D" w:rsidTr="00436289">
        <w:trPr>
          <w:trHeight w:val="315"/>
        </w:trPr>
        <w:tc>
          <w:tcPr>
            <w:tcW w:w="1843" w:type="dxa"/>
            <w:shd w:val="clear" w:color="000000" w:fill="FFFFFF"/>
            <w:noWrap/>
            <w:vAlign w:val="bottom"/>
            <w:hideMark/>
          </w:tcPr>
          <w:p w:rsidR="000C050A" w:rsidRPr="00377B5D" w:rsidRDefault="000C050A" w:rsidP="00436289">
            <w:pPr>
              <w:ind w:firstLine="34"/>
              <w:rPr>
                <w:rFonts w:eastAsia="Times New Roman"/>
                <w:color w:val="000000"/>
                <w:sz w:val="22"/>
                <w:lang w:eastAsia="ru-RU"/>
              </w:rPr>
            </w:pPr>
            <w:r w:rsidRPr="00377B5D">
              <w:rPr>
                <w:rFonts w:eastAsia="Times New Roman"/>
                <w:color w:val="000000"/>
                <w:sz w:val="22"/>
                <w:lang w:eastAsia="ru-RU"/>
              </w:rPr>
              <w:t>метод 6 на базе 3</w:t>
            </w:r>
          </w:p>
        </w:tc>
        <w:tc>
          <w:tcPr>
            <w:tcW w:w="2127" w:type="dxa"/>
            <w:shd w:val="clear" w:color="000000" w:fill="FFFFFF"/>
            <w:noWrap/>
            <w:vAlign w:val="bottom"/>
            <w:hideMark/>
          </w:tcPr>
          <w:p w:rsidR="000C050A" w:rsidRPr="00377B5D" w:rsidRDefault="000C050A" w:rsidP="00436289">
            <w:pPr>
              <w:jc w:val="center"/>
              <w:rPr>
                <w:rFonts w:eastAsia="Times New Roman"/>
                <w:color w:val="000000"/>
                <w:sz w:val="22"/>
                <w:lang w:eastAsia="ru-RU"/>
              </w:rPr>
            </w:pPr>
            <w:r w:rsidRPr="00377B5D">
              <w:rPr>
                <w:rFonts w:eastAsia="Times New Roman"/>
                <w:color w:val="000000"/>
                <w:sz w:val="22"/>
                <w:lang w:eastAsia="ru-RU"/>
              </w:rPr>
              <w:t>6.3.17а</w:t>
            </w:r>
          </w:p>
        </w:tc>
        <w:tc>
          <w:tcPr>
            <w:tcW w:w="5811" w:type="dxa"/>
            <w:shd w:val="clear" w:color="000000" w:fill="FFFFFF"/>
            <w:vAlign w:val="center"/>
            <w:hideMark/>
          </w:tcPr>
          <w:p w:rsidR="000C050A" w:rsidRPr="00377B5D" w:rsidRDefault="000C050A" w:rsidP="00436289">
            <w:pPr>
              <w:ind w:firstLine="0"/>
              <w:rPr>
                <w:rFonts w:eastAsia="Times New Roman"/>
                <w:color w:val="000000"/>
                <w:sz w:val="22"/>
                <w:lang w:eastAsia="ru-RU"/>
              </w:rPr>
            </w:pPr>
            <w:r w:rsidRPr="00377B5D">
              <w:rPr>
                <w:rFonts w:eastAsia="Times New Roman"/>
                <w:color w:val="000000"/>
                <w:sz w:val="22"/>
                <w:lang w:eastAsia="ru-RU"/>
              </w:rPr>
              <w:t>Количество  идентичных/однородных товаров</w:t>
            </w:r>
          </w:p>
        </w:tc>
      </w:tr>
      <w:tr w:rsidR="000C050A" w:rsidRPr="00377B5D" w:rsidTr="00436289">
        <w:trPr>
          <w:trHeight w:val="330"/>
        </w:trPr>
        <w:tc>
          <w:tcPr>
            <w:tcW w:w="1843" w:type="dxa"/>
            <w:shd w:val="clear" w:color="000000" w:fill="FFFFFF"/>
            <w:noWrap/>
            <w:vAlign w:val="bottom"/>
            <w:hideMark/>
          </w:tcPr>
          <w:p w:rsidR="000C050A" w:rsidRPr="00377B5D" w:rsidRDefault="000C050A" w:rsidP="00436289">
            <w:pPr>
              <w:ind w:firstLine="34"/>
              <w:rPr>
                <w:rFonts w:eastAsia="Times New Roman"/>
                <w:color w:val="000000"/>
                <w:sz w:val="22"/>
                <w:lang w:eastAsia="ru-RU"/>
              </w:rPr>
            </w:pPr>
            <w:r w:rsidRPr="00377B5D">
              <w:rPr>
                <w:rFonts w:eastAsia="Times New Roman"/>
                <w:color w:val="000000"/>
                <w:sz w:val="22"/>
                <w:lang w:eastAsia="ru-RU"/>
              </w:rPr>
              <w:t>метод 6 на базе 3</w:t>
            </w:r>
          </w:p>
        </w:tc>
        <w:tc>
          <w:tcPr>
            <w:tcW w:w="2127" w:type="dxa"/>
            <w:shd w:val="clear" w:color="000000" w:fill="FFFFFF"/>
            <w:noWrap/>
            <w:vAlign w:val="bottom"/>
            <w:hideMark/>
          </w:tcPr>
          <w:p w:rsidR="000C050A" w:rsidRPr="00377B5D" w:rsidRDefault="000C050A" w:rsidP="00436289">
            <w:pPr>
              <w:jc w:val="center"/>
              <w:rPr>
                <w:rFonts w:eastAsia="Times New Roman"/>
                <w:color w:val="000000"/>
                <w:sz w:val="22"/>
                <w:lang w:eastAsia="ru-RU"/>
              </w:rPr>
            </w:pPr>
            <w:r w:rsidRPr="00377B5D">
              <w:rPr>
                <w:rFonts w:eastAsia="Times New Roman"/>
                <w:color w:val="000000"/>
                <w:sz w:val="22"/>
                <w:lang w:eastAsia="ru-RU"/>
              </w:rPr>
              <w:t>6.3.17б</w:t>
            </w:r>
          </w:p>
        </w:tc>
        <w:tc>
          <w:tcPr>
            <w:tcW w:w="5811" w:type="dxa"/>
            <w:shd w:val="clear" w:color="000000" w:fill="FFFFFF"/>
            <w:vAlign w:val="center"/>
            <w:hideMark/>
          </w:tcPr>
          <w:p w:rsidR="000C050A" w:rsidRPr="00377B5D" w:rsidRDefault="000C050A" w:rsidP="00436289">
            <w:pPr>
              <w:ind w:firstLine="0"/>
              <w:rPr>
                <w:rFonts w:eastAsia="Times New Roman"/>
                <w:color w:val="000000"/>
                <w:sz w:val="22"/>
                <w:lang w:eastAsia="ru-RU"/>
              </w:rPr>
            </w:pPr>
            <w:r w:rsidRPr="00377B5D">
              <w:rPr>
                <w:rFonts w:eastAsia="Times New Roman"/>
                <w:color w:val="000000"/>
                <w:sz w:val="22"/>
                <w:lang w:eastAsia="ru-RU"/>
              </w:rPr>
              <w:t>Количество оцениваемых товаров</w:t>
            </w:r>
          </w:p>
        </w:tc>
      </w:tr>
      <w:tr w:rsidR="000C050A" w:rsidRPr="00377B5D" w:rsidTr="00436289">
        <w:trPr>
          <w:trHeight w:val="495"/>
        </w:trPr>
        <w:tc>
          <w:tcPr>
            <w:tcW w:w="1843" w:type="dxa"/>
            <w:shd w:val="clear" w:color="000000" w:fill="FFFFFF"/>
            <w:vAlign w:val="center"/>
            <w:hideMark/>
          </w:tcPr>
          <w:p w:rsidR="000C050A" w:rsidRPr="001E5900" w:rsidRDefault="000C050A" w:rsidP="00436289">
            <w:pPr>
              <w:ind w:firstLine="34"/>
              <w:rPr>
                <w:rFonts w:eastAsia="Times New Roman"/>
                <w:bCs/>
                <w:sz w:val="22"/>
                <w:lang w:eastAsia="ru-RU"/>
              </w:rPr>
            </w:pPr>
            <w:r w:rsidRPr="001E5900">
              <w:rPr>
                <w:rFonts w:eastAsia="Times New Roman"/>
                <w:bCs/>
                <w:sz w:val="22"/>
                <w:lang w:eastAsia="ru-RU"/>
              </w:rPr>
              <w:t>метод 6 на базе 3</w:t>
            </w:r>
          </w:p>
        </w:tc>
        <w:tc>
          <w:tcPr>
            <w:tcW w:w="2127" w:type="dxa"/>
            <w:shd w:val="clear" w:color="000000" w:fill="FFFFFF"/>
            <w:vAlign w:val="center"/>
            <w:hideMark/>
          </w:tcPr>
          <w:p w:rsidR="000C050A" w:rsidRPr="001E5900" w:rsidRDefault="000C050A" w:rsidP="00436289">
            <w:pPr>
              <w:jc w:val="center"/>
              <w:rPr>
                <w:rFonts w:eastAsia="Times New Roman"/>
                <w:bCs/>
                <w:sz w:val="22"/>
                <w:lang w:eastAsia="ru-RU"/>
              </w:rPr>
            </w:pPr>
            <w:r w:rsidRPr="001E5900">
              <w:rPr>
                <w:rFonts w:eastAsia="Times New Roman"/>
                <w:bCs/>
                <w:sz w:val="22"/>
                <w:lang w:eastAsia="ru-RU"/>
              </w:rPr>
              <w:t>6.3.18а</w:t>
            </w:r>
          </w:p>
        </w:tc>
        <w:tc>
          <w:tcPr>
            <w:tcW w:w="5811" w:type="dxa"/>
            <w:shd w:val="clear" w:color="000000" w:fill="FFFFFF"/>
            <w:vAlign w:val="center"/>
            <w:hideMark/>
          </w:tcPr>
          <w:p w:rsidR="000C050A" w:rsidRPr="001E5900" w:rsidRDefault="000C050A" w:rsidP="00436289">
            <w:pPr>
              <w:ind w:firstLine="0"/>
              <w:rPr>
                <w:rFonts w:eastAsia="Times New Roman"/>
                <w:bCs/>
                <w:sz w:val="22"/>
                <w:lang w:eastAsia="ru-RU"/>
              </w:rPr>
            </w:pPr>
            <w:r w:rsidRPr="001E5900">
              <w:rPr>
                <w:rFonts w:eastAsia="Times New Roman"/>
                <w:bCs/>
                <w:sz w:val="22"/>
                <w:lang w:eastAsia="ru-RU"/>
              </w:rPr>
              <w:t xml:space="preserve">Таможенная стоимость оцениваемых товаров в национальной валюте </w:t>
            </w:r>
          </w:p>
        </w:tc>
      </w:tr>
      <w:tr w:rsidR="000C050A" w:rsidRPr="00377B5D" w:rsidTr="00436289">
        <w:trPr>
          <w:trHeight w:val="330"/>
        </w:trPr>
        <w:tc>
          <w:tcPr>
            <w:tcW w:w="1843" w:type="dxa"/>
            <w:shd w:val="clear" w:color="000000" w:fill="FFFFFF"/>
            <w:noWrap/>
            <w:vAlign w:val="bottom"/>
            <w:hideMark/>
          </w:tcPr>
          <w:p w:rsidR="000C050A" w:rsidRPr="00377B5D" w:rsidRDefault="000C050A" w:rsidP="00436289">
            <w:pPr>
              <w:ind w:firstLine="34"/>
              <w:rPr>
                <w:rFonts w:eastAsia="Times New Roman"/>
                <w:color w:val="000000"/>
                <w:sz w:val="22"/>
                <w:lang w:eastAsia="ru-RU"/>
              </w:rPr>
            </w:pPr>
            <w:r w:rsidRPr="00377B5D">
              <w:rPr>
                <w:rFonts w:eastAsia="Times New Roman"/>
                <w:color w:val="000000"/>
                <w:sz w:val="22"/>
                <w:lang w:eastAsia="ru-RU"/>
              </w:rPr>
              <w:t>метод 6 на базе 3</w:t>
            </w:r>
          </w:p>
        </w:tc>
        <w:tc>
          <w:tcPr>
            <w:tcW w:w="2127" w:type="dxa"/>
            <w:shd w:val="clear" w:color="000000" w:fill="FFFFFF"/>
            <w:noWrap/>
            <w:vAlign w:val="bottom"/>
            <w:hideMark/>
          </w:tcPr>
          <w:p w:rsidR="000C050A" w:rsidRPr="00377B5D" w:rsidRDefault="000C050A" w:rsidP="00436289">
            <w:pPr>
              <w:jc w:val="center"/>
              <w:rPr>
                <w:rFonts w:eastAsia="Times New Roman"/>
                <w:color w:val="000000"/>
                <w:sz w:val="22"/>
                <w:lang w:eastAsia="ru-RU"/>
              </w:rPr>
            </w:pPr>
            <w:r w:rsidRPr="00377B5D">
              <w:rPr>
                <w:rFonts w:eastAsia="Times New Roman"/>
                <w:color w:val="000000"/>
                <w:sz w:val="22"/>
                <w:lang w:eastAsia="ru-RU"/>
              </w:rPr>
              <w:t>6.3.18б</w:t>
            </w:r>
          </w:p>
        </w:tc>
        <w:tc>
          <w:tcPr>
            <w:tcW w:w="5811" w:type="dxa"/>
            <w:shd w:val="clear" w:color="000000" w:fill="FFFFFF"/>
            <w:vAlign w:val="center"/>
            <w:hideMark/>
          </w:tcPr>
          <w:p w:rsidR="000C050A" w:rsidRPr="001E5900" w:rsidRDefault="000C050A" w:rsidP="00436289">
            <w:pPr>
              <w:ind w:firstLine="0"/>
              <w:rPr>
                <w:rFonts w:eastAsia="Times New Roman"/>
                <w:b/>
                <w:color w:val="000000"/>
                <w:sz w:val="22"/>
                <w:lang w:eastAsia="ru-RU"/>
              </w:rPr>
            </w:pPr>
            <w:r w:rsidRPr="00377B5D">
              <w:rPr>
                <w:rFonts w:eastAsia="Times New Roman"/>
                <w:color w:val="000000"/>
                <w:sz w:val="22"/>
                <w:lang w:eastAsia="ru-RU"/>
              </w:rPr>
              <w:t xml:space="preserve">Таможенная стоимость оцениваемых товаров в ДОЛЛАРАХ США (курс пересчета __________) </w:t>
            </w:r>
          </w:p>
        </w:tc>
      </w:tr>
    </w:tbl>
    <w:p w:rsidR="000C050A" w:rsidRPr="00377B5D" w:rsidRDefault="000C050A" w:rsidP="000C050A">
      <w:pPr>
        <w:ind w:left="360"/>
        <w:rPr>
          <w:b/>
          <w:sz w:val="22"/>
          <w:u w:val="single"/>
        </w:rPr>
      </w:pPr>
    </w:p>
    <w:p w:rsidR="000C050A" w:rsidRPr="00377B5D" w:rsidRDefault="000C050A" w:rsidP="000C050A">
      <w:pPr>
        <w:ind w:left="360"/>
        <w:rPr>
          <w:b/>
          <w:sz w:val="22"/>
          <w:u w:val="single"/>
        </w:rPr>
      </w:pPr>
    </w:p>
    <w:p w:rsidR="000C050A" w:rsidRPr="00377B5D" w:rsidRDefault="000C050A" w:rsidP="000C050A">
      <w:pPr>
        <w:ind w:left="360"/>
        <w:jc w:val="center"/>
        <w:rPr>
          <w:b/>
          <w:sz w:val="22"/>
        </w:rPr>
      </w:pPr>
      <w:r w:rsidRPr="00377B5D">
        <w:rPr>
          <w:b/>
          <w:sz w:val="22"/>
        </w:rPr>
        <w:t xml:space="preserve">Расшифровка условных обозначений в ДТС-1 (доп) для метода </w:t>
      </w:r>
    </w:p>
    <w:p w:rsidR="000C050A" w:rsidRPr="00377B5D" w:rsidRDefault="000C050A" w:rsidP="000C050A">
      <w:pPr>
        <w:ind w:left="360"/>
        <w:jc w:val="center"/>
        <w:rPr>
          <w:b/>
          <w:sz w:val="22"/>
          <w:u w:val="single"/>
        </w:rPr>
      </w:pPr>
      <w:r w:rsidRPr="00377B5D">
        <w:rPr>
          <w:b/>
          <w:sz w:val="22"/>
          <w:u w:val="single"/>
        </w:rPr>
        <w:t>6 на базе метода 4</w:t>
      </w:r>
    </w:p>
    <w:p w:rsidR="000C050A" w:rsidRPr="00377B5D" w:rsidRDefault="000C050A" w:rsidP="000C050A">
      <w:pPr>
        <w:pStyle w:val="afb"/>
        <w:spacing w:line="240" w:lineRule="auto"/>
        <w:jc w:val="both"/>
        <w:rPr>
          <w:sz w:val="22"/>
          <w:szCs w:val="22"/>
        </w:rPr>
      </w:pPr>
    </w:p>
    <w:tbl>
      <w:tblPr>
        <w:tblW w:w="9781" w:type="dxa"/>
        <w:tblInd w:w="108" w:type="dxa"/>
        <w:tblLayout w:type="fixed"/>
        <w:tblLook w:val="04A0" w:firstRow="1" w:lastRow="0" w:firstColumn="1" w:lastColumn="0" w:noHBand="0" w:noVBand="1"/>
      </w:tblPr>
      <w:tblGrid>
        <w:gridCol w:w="1843"/>
        <w:gridCol w:w="2126"/>
        <w:gridCol w:w="5812"/>
      </w:tblGrid>
      <w:tr w:rsidR="000C050A" w:rsidRPr="00377B5D" w:rsidTr="00436289">
        <w:trPr>
          <w:trHeight w:val="1200"/>
        </w:trPr>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6 на базе 4</w:t>
            </w:r>
          </w:p>
        </w:tc>
        <w:tc>
          <w:tcPr>
            <w:tcW w:w="2126" w:type="dxa"/>
            <w:tcBorders>
              <w:top w:val="single" w:sz="4" w:space="0" w:color="auto"/>
              <w:left w:val="nil"/>
              <w:bottom w:val="single" w:sz="4" w:space="0" w:color="auto"/>
              <w:right w:val="single" w:sz="4" w:space="0" w:color="auto"/>
            </w:tcBorders>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6.4.11</w:t>
            </w:r>
          </w:p>
        </w:tc>
        <w:tc>
          <w:tcPr>
            <w:tcW w:w="5812" w:type="dxa"/>
            <w:tcBorders>
              <w:top w:val="single" w:sz="4" w:space="0" w:color="auto"/>
              <w:left w:val="nil"/>
              <w:bottom w:val="single" w:sz="4" w:space="0" w:color="auto"/>
              <w:right w:val="single" w:sz="4" w:space="0" w:color="auto"/>
            </w:tcBorders>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ЦЕНА ЕДИНИЦЫ ОЦЕНИВАЕМЫХ, ИДЕНТИЧНЫХ ИЛИ ОДНОРОДНЫХ ТОВАРОВ (В НАЦИОНАЛЬНОЙ ВАЛЮТЕ), ПО КОТОРОЙ ИХ НАИБОЛЬШЕЕ СОВОКУПНОЕ КОЛИЧЕСТВО ПРОДАЕТСЯ ЛИЦАМ, НЕ ЯВЛЯЮЩИМСЯ ВЗАИМОСВЯЗАННЫМИ ЛИЦАМИ С ЛИЦАМИ, ОСУЩЕСТВЛЯЮЩИМИ ПРОДАЖУ НА ТАМОЖЕННОЙ ТЕРРИТОРИИ ЕАЭС</w:t>
            </w:r>
          </w:p>
        </w:tc>
      </w:tr>
      <w:tr w:rsidR="000C050A" w:rsidRPr="00377B5D" w:rsidTr="00436289">
        <w:trPr>
          <w:trHeight w:val="600"/>
        </w:trPr>
        <w:tc>
          <w:tcPr>
            <w:tcW w:w="1843" w:type="dxa"/>
            <w:tcBorders>
              <w:top w:val="nil"/>
              <w:left w:val="single" w:sz="4" w:space="0" w:color="auto"/>
              <w:bottom w:val="single" w:sz="4" w:space="0" w:color="auto"/>
              <w:right w:val="single" w:sz="4" w:space="0" w:color="auto"/>
            </w:tcBorders>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lastRenderedPageBreak/>
              <w:t>метод 6 на базе 4</w:t>
            </w:r>
          </w:p>
        </w:tc>
        <w:tc>
          <w:tcPr>
            <w:tcW w:w="2126" w:type="dxa"/>
            <w:tcBorders>
              <w:top w:val="nil"/>
              <w:left w:val="nil"/>
              <w:bottom w:val="single" w:sz="4" w:space="0" w:color="auto"/>
              <w:right w:val="single" w:sz="4" w:space="0" w:color="auto"/>
            </w:tcBorders>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6.4.12</w:t>
            </w:r>
          </w:p>
        </w:tc>
        <w:tc>
          <w:tcPr>
            <w:tcW w:w="5812" w:type="dxa"/>
            <w:tcBorders>
              <w:top w:val="single" w:sz="4" w:space="0" w:color="auto"/>
              <w:left w:val="nil"/>
              <w:bottom w:val="single" w:sz="4" w:space="0" w:color="auto"/>
              <w:right w:val="single" w:sz="4" w:space="0" w:color="auto"/>
            </w:tcBorders>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ВОЗНАГРАЖДЕНИЯ ПОСРЕДНИКУ (АГЕНТУ) ЛИБО НАДБАВКИ К ЦЕНЕ, ОБЫЧНО ПРОИЗВОДИМОЙ ДЛЯ ПОЛУЧЕНИЯ ПРИБЫЛИ И ПОКРЫТИЯ КОММЕРЧЕСКИХ И УПРАВЛЕНЧЕСКИХ РАСХОДОВ</w:t>
            </w:r>
          </w:p>
        </w:tc>
      </w:tr>
      <w:tr w:rsidR="000C050A" w:rsidRPr="00377B5D" w:rsidTr="00436289">
        <w:trPr>
          <w:trHeight w:val="600"/>
        </w:trPr>
        <w:tc>
          <w:tcPr>
            <w:tcW w:w="1843" w:type="dxa"/>
            <w:tcBorders>
              <w:top w:val="nil"/>
              <w:left w:val="single" w:sz="4" w:space="0" w:color="auto"/>
              <w:bottom w:val="single" w:sz="4" w:space="0" w:color="auto"/>
              <w:right w:val="single" w:sz="4" w:space="0" w:color="auto"/>
            </w:tcBorders>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6 на базе 4</w:t>
            </w:r>
          </w:p>
        </w:tc>
        <w:tc>
          <w:tcPr>
            <w:tcW w:w="2126" w:type="dxa"/>
            <w:tcBorders>
              <w:top w:val="nil"/>
              <w:left w:val="nil"/>
              <w:bottom w:val="single" w:sz="4" w:space="0" w:color="auto"/>
              <w:right w:val="single" w:sz="4" w:space="0" w:color="auto"/>
            </w:tcBorders>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6.4.13</w:t>
            </w:r>
          </w:p>
        </w:tc>
        <w:tc>
          <w:tcPr>
            <w:tcW w:w="5812" w:type="dxa"/>
            <w:tcBorders>
              <w:top w:val="single" w:sz="4" w:space="0" w:color="auto"/>
              <w:left w:val="nil"/>
              <w:bottom w:val="single" w:sz="4" w:space="0" w:color="auto"/>
              <w:right w:val="single" w:sz="4" w:space="0" w:color="auto"/>
            </w:tcBorders>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РАСХОДЫ НА ПЕРЕВОЗКУ (ТРАНСПОРТИРОВКУ), СТРАХОВАНИЕ И ИНЫЕ СВЯЗАННЫЕ С ТАКИМИ ОПЕРАЦИЯМИ РАСХОДЫ, ОСУЩЕСТВЛЕННЫЕ НА ТАМОЖЕННОЙ ТЕРРИТОРИИ ЕАЭС</w:t>
            </w:r>
          </w:p>
        </w:tc>
      </w:tr>
      <w:tr w:rsidR="000C050A" w:rsidRPr="00377B5D" w:rsidTr="00436289">
        <w:trPr>
          <w:trHeight w:val="1200"/>
        </w:trPr>
        <w:tc>
          <w:tcPr>
            <w:tcW w:w="1843" w:type="dxa"/>
            <w:tcBorders>
              <w:top w:val="nil"/>
              <w:left w:val="single" w:sz="4" w:space="0" w:color="auto"/>
              <w:bottom w:val="single" w:sz="4" w:space="0" w:color="auto"/>
              <w:right w:val="single" w:sz="4" w:space="0" w:color="auto"/>
            </w:tcBorders>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6 на базе 4</w:t>
            </w:r>
          </w:p>
        </w:tc>
        <w:tc>
          <w:tcPr>
            <w:tcW w:w="2126" w:type="dxa"/>
            <w:tcBorders>
              <w:top w:val="nil"/>
              <w:left w:val="nil"/>
              <w:bottom w:val="single" w:sz="4" w:space="0" w:color="auto"/>
              <w:right w:val="single" w:sz="4" w:space="0" w:color="auto"/>
            </w:tcBorders>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6.4.14</w:t>
            </w:r>
          </w:p>
        </w:tc>
        <w:tc>
          <w:tcPr>
            <w:tcW w:w="5812" w:type="dxa"/>
            <w:tcBorders>
              <w:top w:val="single" w:sz="4" w:space="0" w:color="auto"/>
              <w:left w:val="nil"/>
              <w:bottom w:val="single" w:sz="4" w:space="0" w:color="auto"/>
              <w:right w:val="single" w:sz="4" w:space="0" w:color="auto"/>
            </w:tcBorders>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ТАМОЖЕННЫЕ ПОШЛИНЫ, НАЛОГИ, СБОРЫ, ПОДЛЕЖАЩИЕ УПЛАТЕ В СВЯЗИ С ВВОЗОМ ТОВАРОВ НА ТАМОЖЕННУЮ ТЕРРИТОРИЮ ЕАЭС ИЛИ С ИХ ПРОДАЖЕЙ НА ТЕРРИТОРИИ ГОСУДАРСТВА-ЧЛЕНА ЕАЭС, ВКЛЮЧАЯ НАЛОГИ И СБОРЫ СУБЪЕКТОВ ГОСУДАРСТВА-ЧЛЕНА ЕАЭС И МЕСТНЫЕ НАЛОГИ И СБОРЫ</w:t>
            </w:r>
          </w:p>
        </w:tc>
      </w:tr>
      <w:tr w:rsidR="000C050A" w:rsidRPr="00377B5D" w:rsidTr="00436289">
        <w:trPr>
          <w:trHeight w:val="315"/>
        </w:trPr>
        <w:tc>
          <w:tcPr>
            <w:tcW w:w="1843" w:type="dxa"/>
            <w:tcBorders>
              <w:top w:val="nil"/>
              <w:left w:val="single" w:sz="4" w:space="0" w:color="auto"/>
              <w:bottom w:val="single" w:sz="4" w:space="0" w:color="auto"/>
              <w:right w:val="single" w:sz="4" w:space="0" w:color="auto"/>
            </w:tcBorders>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6 на базе 4</w:t>
            </w:r>
          </w:p>
        </w:tc>
        <w:tc>
          <w:tcPr>
            <w:tcW w:w="2126" w:type="dxa"/>
            <w:tcBorders>
              <w:top w:val="nil"/>
              <w:left w:val="nil"/>
              <w:bottom w:val="single" w:sz="4" w:space="0" w:color="auto"/>
              <w:right w:val="single" w:sz="4" w:space="0" w:color="auto"/>
            </w:tcBorders>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6.4.15</w:t>
            </w:r>
          </w:p>
        </w:tc>
        <w:tc>
          <w:tcPr>
            <w:tcW w:w="5812" w:type="dxa"/>
            <w:tcBorders>
              <w:top w:val="single" w:sz="4" w:space="0" w:color="auto"/>
              <w:left w:val="nil"/>
              <w:bottom w:val="single" w:sz="4" w:space="0" w:color="auto"/>
              <w:right w:val="single" w:sz="4" w:space="0" w:color="auto"/>
            </w:tcBorders>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СТОИМОСТЬ, ДОБАВЛЕННАЯ В РЕЗУЛЬТАТЕ ПЕРЕРАБОТКИ ОБРАБОТКИ)</w:t>
            </w:r>
          </w:p>
        </w:tc>
      </w:tr>
      <w:tr w:rsidR="000C050A" w:rsidRPr="00377B5D" w:rsidTr="00436289">
        <w:trPr>
          <w:trHeight w:val="390"/>
        </w:trPr>
        <w:tc>
          <w:tcPr>
            <w:tcW w:w="1843" w:type="dxa"/>
            <w:tcBorders>
              <w:top w:val="nil"/>
              <w:left w:val="single" w:sz="4" w:space="0" w:color="auto"/>
              <w:bottom w:val="single" w:sz="4" w:space="0" w:color="auto"/>
              <w:right w:val="single" w:sz="4" w:space="0" w:color="auto"/>
            </w:tcBorders>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6 на базе 4</w:t>
            </w:r>
          </w:p>
        </w:tc>
        <w:tc>
          <w:tcPr>
            <w:tcW w:w="2126" w:type="dxa"/>
            <w:tcBorders>
              <w:top w:val="nil"/>
              <w:left w:val="nil"/>
              <w:bottom w:val="single" w:sz="4" w:space="0" w:color="auto"/>
              <w:right w:val="single" w:sz="4" w:space="0" w:color="auto"/>
            </w:tcBorders>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6.4.16</w:t>
            </w:r>
          </w:p>
        </w:tc>
        <w:tc>
          <w:tcPr>
            <w:tcW w:w="5812" w:type="dxa"/>
            <w:tcBorders>
              <w:top w:val="single" w:sz="4" w:space="0" w:color="auto"/>
              <w:left w:val="nil"/>
              <w:bottom w:val="single" w:sz="4" w:space="0" w:color="auto"/>
              <w:right w:val="single" w:sz="4" w:space="0" w:color="auto"/>
            </w:tcBorders>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 xml:space="preserve">ИТОГО Б В НАЦИОНАЛЬНОЙ ВАЛЮТЕ </w:t>
            </w:r>
          </w:p>
        </w:tc>
      </w:tr>
      <w:tr w:rsidR="000C050A" w:rsidRPr="00377B5D" w:rsidTr="00436289">
        <w:trPr>
          <w:trHeight w:val="315"/>
        </w:trPr>
        <w:tc>
          <w:tcPr>
            <w:tcW w:w="1843" w:type="dxa"/>
            <w:tcBorders>
              <w:top w:val="nil"/>
              <w:left w:val="single" w:sz="4" w:space="0" w:color="auto"/>
              <w:bottom w:val="nil"/>
              <w:right w:val="single" w:sz="4" w:space="0" w:color="auto"/>
            </w:tcBorders>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6 на базе 4</w:t>
            </w:r>
          </w:p>
        </w:tc>
        <w:tc>
          <w:tcPr>
            <w:tcW w:w="2126" w:type="dxa"/>
            <w:tcBorders>
              <w:top w:val="nil"/>
              <w:left w:val="nil"/>
              <w:bottom w:val="nil"/>
              <w:right w:val="single" w:sz="4" w:space="0" w:color="auto"/>
            </w:tcBorders>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6.4.17</w:t>
            </w:r>
          </w:p>
        </w:tc>
        <w:tc>
          <w:tcPr>
            <w:tcW w:w="5812" w:type="dxa"/>
            <w:tcBorders>
              <w:top w:val="single" w:sz="4" w:space="0" w:color="auto"/>
              <w:left w:val="nil"/>
              <w:bottom w:val="single" w:sz="4" w:space="0" w:color="auto"/>
              <w:right w:val="single" w:sz="4" w:space="0" w:color="auto"/>
            </w:tcBorders>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КОЛИЧЕСТВО ОЦЕНИВАЕМЫХ ТОВАРОВ</w:t>
            </w:r>
          </w:p>
        </w:tc>
      </w:tr>
      <w:tr w:rsidR="000C050A" w:rsidRPr="00377B5D" w:rsidTr="00436289">
        <w:trPr>
          <w:trHeight w:val="435"/>
        </w:trPr>
        <w:tc>
          <w:tcPr>
            <w:tcW w:w="1843" w:type="dxa"/>
            <w:tcBorders>
              <w:top w:val="single" w:sz="8" w:space="0" w:color="auto"/>
              <w:left w:val="single" w:sz="8" w:space="0" w:color="auto"/>
              <w:bottom w:val="single" w:sz="8" w:space="0" w:color="auto"/>
              <w:right w:val="single" w:sz="4" w:space="0" w:color="auto"/>
            </w:tcBorders>
            <w:shd w:val="clear" w:color="000000" w:fill="FFFFFF"/>
            <w:noWrap/>
            <w:vAlign w:val="bottom"/>
            <w:hideMark/>
          </w:tcPr>
          <w:p w:rsidR="000C050A" w:rsidRPr="00377B5D" w:rsidRDefault="000C050A" w:rsidP="00436289">
            <w:pPr>
              <w:ind w:firstLine="34"/>
              <w:rPr>
                <w:rFonts w:eastAsia="Times New Roman"/>
                <w:b/>
                <w:sz w:val="22"/>
                <w:lang w:eastAsia="ru-RU"/>
              </w:rPr>
            </w:pPr>
            <w:r w:rsidRPr="00377B5D">
              <w:rPr>
                <w:rFonts w:eastAsia="Times New Roman"/>
                <w:b/>
                <w:sz w:val="22"/>
                <w:lang w:eastAsia="ru-RU"/>
              </w:rPr>
              <w:t>метод 6 на базе 4</w:t>
            </w:r>
          </w:p>
        </w:tc>
        <w:tc>
          <w:tcPr>
            <w:tcW w:w="2126" w:type="dxa"/>
            <w:tcBorders>
              <w:top w:val="single" w:sz="8" w:space="0" w:color="auto"/>
              <w:left w:val="nil"/>
              <w:bottom w:val="single" w:sz="8" w:space="0" w:color="auto"/>
              <w:right w:val="single" w:sz="4" w:space="0" w:color="auto"/>
            </w:tcBorders>
            <w:shd w:val="clear" w:color="000000" w:fill="FFFFFF"/>
            <w:vAlign w:val="center"/>
            <w:hideMark/>
          </w:tcPr>
          <w:p w:rsidR="000C050A" w:rsidRPr="00377B5D" w:rsidRDefault="000C050A" w:rsidP="00436289">
            <w:pPr>
              <w:jc w:val="center"/>
              <w:rPr>
                <w:rFonts w:eastAsia="Times New Roman"/>
                <w:b/>
                <w:sz w:val="22"/>
                <w:lang w:eastAsia="ru-RU"/>
              </w:rPr>
            </w:pPr>
            <w:r w:rsidRPr="00377B5D">
              <w:rPr>
                <w:rFonts w:eastAsia="Times New Roman"/>
                <w:b/>
                <w:sz w:val="22"/>
                <w:lang w:eastAsia="ru-RU"/>
              </w:rPr>
              <w:t>6.4.18а</w:t>
            </w:r>
          </w:p>
        </w:tc>
        <w:tc>
          <w:tcPr>
            <w:tcW w:w="5812" w:type="dxa"/>
            <w:tcBorders>
              <w:top w:val="single" w:sz="4" w:space="0" w:color="auto"/>
              <w:left w:val="nil"/>
              <w:bottom w:val="single" w:sz="4" w:space="0" w:color="auto"/>
              <w:right w:val="single" w:sz="4" w:space="0" w:color="auto"/>
            </w:tcBorders>
            <w:shd w:val="clear" w:color="000000" w:fill="FFFFFF"/>
            <w:vAlign w:val="center"/>
            <w:hideMark/>
          </w:tcPr>
          <w:p w:rsidR="000C050A" w:rsidRPr="00377B5D" w:rsidRDefault="000C050A" w:rsidP="00436289">
            <w:pPr>
              <w:jc w:val="center"/>
              <w:rPr>
                <w:rFonts w:eastAsia="Times New Roman"/>
                <w:b/>
                <w:sz w:val="22"/>
                <w:lang w:eastAsia="ru-RU"/>
              </w:rPr>
            </w:pPr>
            <w:r w:rsidRPr="00377B5D">
              <w:rPr>
                <w:rFonts w:eastAsia="Times New Roman"/>
                <w:b/>
                <w:sz w:val="22"/>
                <w:lang w:eastAsia="ru-RU"/>
              </w:rPr>
              <w:t>ЗАЯВЛЕННАЯ ТАМОЖЕННАЯ СТОИМОСТЬ В НАЦ.ВАЛЮТЕ</w:t>
            </w:r>
          </w:p>
        </w:tc>
      </w:tr>
      <w:tr w:rsidR="000C050A" w:rsidRPr="00377B5D" w:rsidTr="00436289">
        <w:trPr>
          <w:trHeight w:val="315"/>
        </w:trPr>
        <w:tc>
          <w:tcPr>
            <w:tcW w:w="1843" w:type="dxa"/>
            <w:tcBorders>
              <w:top w:val="nil"/>
              <w:left w:val="single" w:sz="4" w:space="0" w:color="auto"/>
              <w:bottom w:val="single" w:sz="4" w:space="0" w:color="auto"/>
              <w:right w:val="single" w:sz="4" w:space="0" w:color="auto"/>
            </w:tcBorders>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6 на базе 4</w:t>
            </w:r>
          </w:p>
        </w:tc>
        <w:tc>
          <w:tcPr>
            <w:tcW w:w="2126" w:type="dxa"/>
            <w:tcBorders>
              <w:top w:val="nil"/>
              <w:left w:val="nil"/>
              <w:bottom w:val="single" w:sz="4" w:space="0" w:color="auto"/>
              <w:right w:val="single" w:sz="4" w:space="0" w:color="auto"/>
            </w:tcBorders>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6.4.18б</w:t>
            </w:r>
          </w:p>
        </w:tc>
        <w:tc>
          <w:tcPr>
            <w:tcW w:w="5812" w:type="dxa"/>
            <w:tcBorders>
              <w:top w:val="single" w:sz="4" w:space="0" w:color="auto"/>
              <w:left w:val="nil"/>
              <w:bottom w:val="single" w:sz="4" w:space="0" w:color="auto"/>
              <w:right w:val="single" w:sz="4" w:space="0" w:color="auto"/>
            </w:tcBorders>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ЗАЯВЛЕННАЯ ТАМОЖЕННАЯ СТОИМОСТЬ В ДОЛЛАРАХ США</w:t>
            </w:r>
          </w:p>
        </w:tc>
      </w:tr>
    </w:tbl>
    <w:p w:rsidR="000C050A" w:rsidRPr="00377B5D" w:rsidRDefault="000C050A" w:rsidP="000C050A">
      <w:pPr>
        <w:pStyle w:val="afb"/>
        <w:spacing w:line="240" w:lineRule="auto"/>
        <w:jc w:val="both"/>
        <w:rPr>
          <w:sz w:val="22"/>
          <w:szCs w:val="22"/>
        </w:rPr>
      </w:pPr>
    </w:p>
    <w:p w:rsidR="000C050A" w:rsidRPr="001E5900" w:rsidRDefault="000C050A" w:rsidP="000C050A">
      <w:pPr>
        <w:ind w:left="360" w:hanging="360"/>
        <w:jc w:val="left"/>
        <w:rPr>
          <w:b/>
          <w:sz w:val="22"/>
        </w:rPr>
      </w:pPr>
      <w:r w:rsidRPr="001E5900">
        <w:rPr>
          <w:b/>
          <w:sz w:val="22"/>
        </w:rPr>
        <w:t>Расшифровка условных обозначений в ДТС-1 (доп) для метода 6 на базе метода 5</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2326"/>
        <w:gridCol w:w="5470"/>
      </w:tblGrid>
      <w:tr w:rsidR="000C050A" w:rsidRPr="00377B5D" w:rsidTr="00436289">
        <w:trPr>
          <w:trHeight w:val="1455"/>
        </w:trPr>
        <w:tc>
          <w:tcPr>
            <w:tcW w:w="1843"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6 на базе 5</w:t>
            </w:r>
          </w:p>
        </w:tc>
        <w:tc>
          <w:tcPr>
            <w:tcW w:w="2326"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6.5.11</w:t>
            </w:r>
          </w:p>
        </w:tc>
        <w:tc>
          <w:tcPr>
            <w:tcW w:w="5470"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Расходы производителя по изготовлению/приобретению материалов и расходы на производство, а также на иные операции, связанные с производством ввозимых товаров, в том числе:</w:t>
            </w:r>
          </w:p>
        </w:tc>
      </w:tr>
      <w:tr w:rsidR="000C050A" w:rsidRPr="00377B5D" w:rsidTr="00436289">
        <w:trPr>
          <w:trHeight w:val="315"/>
        </w:trPr>
        <w:tc>
          <w:tcPr>
            <w:tcW w:w="1843"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6 на базе 5</w:t>
            </w:r>
          </w:p>
        </w:tc>
        <w:tc>
          <w:tcPr>
            <w:tcW w:w="2326"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6.5.11а</w:t>
            </w:r>
          </w:p>
        </w:tc>
        <w:tc>
          <w:tcPr>
            <w:tcW w:w="5470"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(а) расходы на тару и упаковку</w:t>
            </w:r>
          </w:p>
        </w:tc>
      </w:tr>
      <w:tr w:rsidR="000C050A" w:rsidRPr="00377B5D" w:rsidTr="00436289">
        <w:trPr>
          <w:trHeight w:val="1095"/>
        </w:trPr>
        <w:tc>
          <w:tcPr>
            <w:tcW w:w="1843"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6 на базе 5</w:t>
            </w:r>
          </w:p>
        </w:tc>
        <w:tc>
          <w:tcPr>
            <w:tcW w:w="2326"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6.5.11б</w:t>
            </w:r>
          </w:p>
        </w:tc>
        <w:tc>
          <w:tcPr>
            <w:tcW w:w="5470"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(б) расходы на проектирование, разработку, инженерную, конструкторскую работу, художественное оформление, дизайн, эскизы и чертежи, выполненные на таможенной территории Евразийского экономического союза и необходимые для производства оцениваемых товаров в пределах, оплаченных производителем</w:t>
            </w:r>
          </w:p>
        </w:tc>
      </w:tr>
      <w:tr w:rsidR="000C050A" w:rsidRPr="00377B5D" w:rsidTr="00436289">
        <w:trPr>
          <w:trHeight w:val="2535"/>
        </w:trPr>
        <w:tc>
          <w:tcPr>
            <w:tcW w:w="1843"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lastRenderedPageBreak/>
              <w:t>метод 6 на базе 5</w:t>
            </w:r>
          </w:p>
        </w:tc>
        <w:tc>
          <w:tcPr>
            <w:tcW w:w="2326"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6.5.12</w:t>
            </w:r>
          </w:p>
        </w:tc>
        <w:tc>
          <w:tcPr>
            <w:tcW w:w="5470"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Расходы, связанные с производством ввозимых товаров, в том числе: соответствующим образом распределенная стоимость следующих товаров и услуг, прямо или косвенно предоставленных бесплатно или по сниженной цене для использования в связи с производством и продажей для вывоза на таможенную территорию Евразийского экономического союза оцениваемых товаров:</w:t>
            </w:r>
          </w:p>
        </w:tc>
      </w:tr>
      <w:tr w:rsidR="000C050A" w:rsidRPr="00377B5D" w:rsidTr="00436289">
        <w:trPr>
          <w:trHeight w:val="555"/>
        </w:trPr>
        <w:tc>
          <w:tcPr>
            <w:tcW w:w="1843"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6 на базе 5</w:t>
            </w:r>
          </w:p>
        </w:tc>
        <w:tc>
          <w:tcPr>
            <w:tcW w:w="2326"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6.5.12а</w:t>
            </w:r>
          </w:p>
        </w:tc>
        <w:tc>
          <w:tcPr>
            <w:tcW w:w="5470"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(а) сырья, материалов, деталей, полуфабрикатов и тому подобных предметов, из которых состоят ввозимые товары</w:t>
            </w:r>
          </w:p>
        </w:tc>
      </w:tr>
      <w:tr w:rsidR="000C050A" w:rsidRPr="00377B5D" w:rsidTr="00436289">
        <w:trPr>
          <w:trHeight w:val="555"/>
        </w:trPr>
        <w:tc>
          <w:tcPr>
            <w:tcW w:w="1843"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6 на базе 5</w:t>
            </w:r>
          </w:p>
        </w:tc>
        <w:tc>
          <w:tcPr>
            <w:tcW w:w="2326"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6.5.12б</w:t>
            </w:r>
          </w:p>
        </w:tc>
        <w:tc>
          <w:tcPr>
            <w:tcW w:w="5470"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(б) инструментов, штампов, форм и других подобных предметов, использованных при производстве ввозимых товаров</w:t>
            </w:r>
          </w:p>
        </w:tc>
      </w:tr>
      <w:tr w:rsidR="000C050A" w:rsidRPr="00377B5D" w:rsidTr="00436289">
        <w:trPr>
          <w:trHeight w:val="315"/>
        </w:trPr>
        <w:tc>
          <w:tcPr>
            <w:tcW w:w="1843"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6 на базе 5</w:t>
            </w:r>
          </w:p>
        </w:tc>
        <w:tc>
          <w:tcPr>
            <w:tcW w:w="2326"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6.5.12в</w:t>
            </w:r>
          </w:p>
        </w:tc>
        <w:tc>
          <w:tcPr>
            <w:tcW w:w="5470"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(в) материалов, израсходованных при производстве ввозимых товаров</w:t>
            </w:r>
          </w:p>
        </w:tc>
      </w:tr>
      <w:tr w:rsidR="000C050A" w:rsidRPr="00377B5D" w:rsidTr="00436289">
        <w:trPr>
          <w:trHeight w:val="1080"/>
        </w:trPr>
        <w:tc>
          <w:tcPr>
            <w:tcW w:w="1843"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6 на базе 5</w:t>
            </w:r>
          </w:p>
        </w:tc>
        <w:tc>
          <w:tcPr>
            <w:tcW w:w="2326"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6.5.12г</w:t>
            </w:r>
          </w:p>
        </w:tc>
        <w:tc>
          <w:tcPr>
            <w:tcW w:w="5470"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(г) проектирования, разработки, инженерной, конструкторской работы, художественного оформления, дизайна, эскизов и чертежей, выполненных вне таможенной территории Евразийского экономического союза и необходимых для производства ввозимых товаров</w:t>
            </w:r>
          </w:p>
        </w:tc>
      </w:tr>
      <w:tr w:rsidR="000C050A" w:rsidRPr="00377B5D" w:rsidTr="00436289">
        <w:trPr>
          <w:trHeight w:val="300"/>
        </w:trPr>
        <w:tc>
          <w:tcPr>
            <w:tcW w:w="1843"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6 на базе 5</w:t>
            </w:r>
          </w:p>
        </w:tc>
        <w:tc>
          <w:tcPr>
            <w:tcW w:w="2326"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6.5.13</w:t>
            </w:r>
          </w:p>
        </w:tc>
        <w:tc>
          <w:tcPr>
            <w:tcW w:w="5470"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Сумма прибыли и коммерческих и управленческих расходов</w:t>
            </w:r>
          </w:p>
        </w:tc>
      </w:tr>
      <w:tr w:rsidR="000C050A" w:rsidRPr="00377B5D" w:rsidTr="00436289">
        <w:trPr>
          <w:trHeight w:val="540"/>
        </w:trPr>
        <w:tc>
          <w:tcPr>
            <w:tcW w:w="1843"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6 на базе 5</w:t>
            </w:r>
          </w:p>
        </w:tc>
        <w:tc>
          <w:tcPr>
            <w:tcW w:w="2326"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6.5.14</w:t>
            </w:r>
          </w:p>
        </w:tc>
        <w:tc>
          <w:tcPr>
            <w:tcW w:w="5470"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Расходы по перевозке (транспортировке) товаров до ____________________ (место прибытия на таможенную территорию Евразийского экономического союза)</w:t>
            </w:r>
          </w:p>
        </w:tc>
      </w:tr>
      <w:tr w:rsidR="000C050A" w:rsidRPr="00377B5D" w:rsidTr="00436289">
        <w:trPr>
          <w:trHeight w:val="810"/>
        </w:trPr>
        <w:tc>
          <w:tcPr>
            <w:tcW w:w="1843"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6 на базе 5</w:t>
            </w:r>
          </w:p>
        </w:tc>
        <w:tc>
          <w:tcPr>
            <w:tcW w:w="2326"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6.5.15</w:t>
            </w:r>
          </w:p>
        </w:tc>
        <w:tc>
          <w:tcPr>
            <w:tcW w:w="5470"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Расходы по погрузке, разгрузке/перегрузке товаров и операциям, связанным с перевозкой до ____________________ (место прибытия на таможенную территорию Евразийского экономического союза)</w:t>
            </w:r>
          </w:p>
        </w:tc>
      </w:tr>
      <w:tr w:rsidR="000C050A" w:rsidRPr="00377B5D" w:rsidTr="00436289">
        <w:trPr>
          <w:trHeight w:val="315"/>
        </w:trPr>
        <w:tc>
          <w:tcPr>
            <w:tcW w:w="1843"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6 на базе 5</w:t>
            </w:r>
          </w:p>
        </w:tc>
        <w:tc>
          <w:tcPr>
            <w:tcW w:w="2326"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6.5.16</w:t>
            </w:r>
          </w:p>
        </w:tc>
        <w:tc>
          <w:tcPr>
            <w:tcW w:w="5470"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Расходы на страхование в связи с операциями, указанными в графах 14 и 15</w:t>
            </w:r>
          </w:p>
        </w:tc>
      </w:tr>
      <w:tr w:rsidR="000C050A" w:rsidRPr="00BB2D23" w:rsidTr="00436289">
        <w:trPr>
          <w:trHeight w:val="1275"/>
        </w:trPr>
        <w:tc>
          <w:tcPr>
            <w:tcW w:w="1843" w:type="dxa"/>
            <w:shd w:val="clear" w:color="000000" w:fill="FFFFFF"/>
            <w:vAlign w:val="center"/>
            <w:hideMark/>
          </w:tcPr>
          <w:p w:rsidR="000C050A" w:rsidRPr="00BB2D23" w:rsidRDefault="000C050A" w:rsidP="00436289">
            <w:pPr>
              <w:ind w:firstLine="34"/>
              <w:rPr>
                <w:rFonts w:eastAsia="Times New Roman"/>
                <w:sz w:val="22"/>
                <w:lang w:eastAsia="ru-RU"/>
              </w:rPr>
            </w:pPr>
            <w:r w:rsidRPr="00BB2D23">
              <w:rPr>
                <w:rFonts w:eastAsia="Times New Roman"/>
                <w:sz w:val="22"/>
                <w:lang w:eastAsia="ru-RU"/>
              </w:rPr>
              <w:t>метод 6 на базе 5</w:t>
            </w:r>
          </w:p>
        </w:tc>
        <w:tc>
          <w:tcPr>
            <w:tcW w:w="2326" w:type="dxa"/>
            <w:shd w:val="clear" w:color="000000" w:fill="FFFFFF"/>
            <w:vAlign w:val="center"/>
            <w:hideMark/>
          </w:tcPr>
          <w:p w:rsidR="000C050A" w:rsidRPr="00BB2D23" w:rsidRDefault="000C050A" w:rsidP="00436289">
            <w:pPr>
              <w:jc w:val="center"/>
              <w:rPr>
                <w:rFonts w:eastAsia="Times New Roman"/>
                <w:sz w:val="22"/>
                <w:lang w:eastAsia="ru-RU"/>
              </w:rPr>
            </w:pPr>
            <w:r w:rsidRPr="00BB2D23">
              <w:rPr>
                <w:rFonts w:eastAsia="Times New Roman"/>
                <w:sz w:val="22"/>
                <w:lang w:eastAsia="ru-RU"/>
              </w:rPr>
              <w:t>6.5.17а</w:t>
            </w:r>
          </w:p>
        </w:tc>
        <w:tc>
          <w:tcPr>
            <w:tcW w:w="5470" w:type="dxa"/>
            <w:shd w:val="clear" w:color="000000" w:fill="FFFFFF"/>
            <w:vAlign w:val="center"/>
            <w:hideMark/>
          </w:tcPr>
          <w:p w:rsidR="000C050A" w:rsidRPr="00BB2D23" w:rsidRDefault="000C050A" w:rsidP="00436289">
            <w:pPr>
              <w:ind w:firstLine="0"/>
              <w:rPr>
                <w:rFonts w:eastAsia="Times New Roman"/>
                <w:sz w:val="22"/>
                <w:lang w:eastAsia="ru-RU"/>
              </w:rPr>
            </w:pPr>
            <w:r w:rsidRPr="00BB2D23">
              <w:rPr>
                <w:rFonts w:eastAsia="Times New Roman"/>
                <w:sz w:val="22"/>
                <w:lang w:eastAsia="ru-RU"/>
              </w:rPr>
              <w:t>ТАМОЖЕННАЯ СТОИМОСТЬ ОЦЕНИВАЕМЫХ ТОВАРОВ (итого по графам с 11 по 16) в национальной валюте государства - члена Евразийского экономического союза</w:t>
            </w:r>
          </w:p>
        </w:tc>
      </w:tr>
      <w:tr w:rsidR="000C050A" w:rsidRPr="00377B5D" w:rsidTr="00436289">
        <w:trPr>
          <w:trHeight w:val="600"/>
        </w:trPr>
        <w:tc>
          <w:tcPr>
            <w:tcW w:w="1843" w:type="dxa"/>
            <w:shd w:val="clear" w:color="000000" w:fill="FFFFFF"/>
            <w:noWrap/>
            <w:vAlign w:val="bottom"/>
            <w:hideMark/>
          </w:tcPr>
          <w:p w:rsidR="000C050A" w:rsidRPr="00377B5D" w:rsidRDefault="000C050A" w:rsidP="00436289">
            <w:pPr>
              <w:ind w:firstLine="34"/>
              <w:rPr>
                <w:rFonts w:eastAsia="Times New Roman"/>
                <w:sz w:val="22"/>
                <w:lang w:eastAsia="ru-RU"/>
              </w:rPr>
            </w:pPr>
            <w:r w:rsidRPr="00377B5D">
              <w:rPr>
                <w:rFonts w:eastAsia="Times New Roman"/>
                <w:sz w:val="22"/>
                <w:lang w:eastAsia="ru-RU"/>
              </w:rPr>
              <w:t>метод 6 на базе 5</w:t>
            </w:r>
          </w:p>
        </w:tc>
        <w:tc>
          <w:tcPr>
            <w:tcW w:w="2326" w:type="dxa"/>
            <w:shd w:val="clear" w:color="000000" w:fill="FFFFFF"/>
            <w:vAlign w:val="center"/>
            <w:hideMark/>
          </w:tcPr>
          <w:p w:rsidR="000C050A" w:rsidRPr="00377B5D" w:rsidRDefault="000C050A" w:rsidP="00436289">
            <w:pPr>
              <w:jc w:val="center"/>
              <w:rPr>
                <w:rFonts w:eastAsia="Times New Roman"/>
                <w:sz w:val="22"/>
                <w:lang w:eastAsia="ru-RU"/>
              </w:rPr>
            </w:pPr>
            <w:r w:rsidRPr="00377B5D">
              <w:rPr>
                <w:rFonts w:eastAsia="Times New Roman"/>
                <w:sz w:val="22"/>
                <w:lang w:eastAsia="ru-RU"/>
              </w:rPr>
              <w:t>6.5.17б</w:t>
            </w:r>
          </w:p>
        </w:tc>
        <w:tc>
          <w:tcPr>
            <w:tcW w:w="5470" w:type="dxa"/>
            <w:shd w:val="clear" w:color="000000" w:fill="FFFFFF"/>
            <w:vAlign w:val="center"/>
            <w:hideMark/>
          </w:tcPr>
          <w:p w:rsidR="000C050A" w:rsidRPr="00377B5D" w:rsidRDefault="000C050A" w:rsidP="00436289">
            <w:pPr>
              <w:ind w:firstLine="0"/>
              <w:rPr>
                <w:rFonts w:eastAsia="Times New Roman"/>
                <w:sz w:val="22"/>
                <w:lang w:eastAsia="ru-RU"/>
              </w:rPr>
            </w:pPr>
            <w:r w:rsidRPr="00377B5D">
              <w:rPr>
                <w:rFonts w:eastAsia="Times New Roman"/>
                <w:sz w:val="22"/>
                <w:lang w:eastAsia="ru-RU"/>
              </w:rPr>
              <w:t>ТАМОЖЕННАЯ СТОИМОСТЬ ОЦЕНИВАЕМЫХ ТОВАРОВ (итого по графам с 11 по 16) в ДОЛЛАРАХ США (курс пересчета __________)</w:t>
            </w:r>
          </w:p>
        </w:tc>
      </w:tr>
    </w:tbl>
    <w:p w:rsidR="005126FB" w:rsidRPr="002F0DA0" w:rsidRDefault="005126FB" w:rsidP="00ED4F40">
      <w:pPr>
        <w:rPr>
          <w:sz w:val="28"/>
          <w:szCs w:val="28"/>
        </w:rPr>
      </w:pPr>
    </w:p>
    <w:sectPr w:rsidR="005126FB" w:rsidRPr="002F0DA0" w:rsidSect="00222441">
      <w:pgSz w:w="11906" w:h="16838"/>
      <w:pgMar w:top="1134" w:right="851" w:bottom="1134" w:left="1418" w:header="709"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57322" w:rsidRDefault="00557322" w:rsidP="00DE25E9">
      <w:r>
        <w:separator/>
      </w:r>
    </w:p>
  </w:endnote>
  <w:endnote w:type="continuationSeparator" w:id="0">
    <w:p w:rsidR="00557322" w:rsidRDefault="00557322" w:rsidP="00DE25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00"/>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ГОСТ тип А">
    <w:altName w:val="Arial"/>
    <w:charset w:val="CC"/>
    <w:family w:val="swiss"/>
    <w:pitch w:val="variable"/>
    <w:sig w:usb0="00000001" w:usb1="00000000" w:usb2="00000000" w:usb3="00000000" w:csb0="0000009F" w:csb1="00000000"/>
  </w:font>
  <w:font w:name="Times New Roman Bold">
    <w:altName w:val="Times New Roman"/>
    <w:panose1 w:val="00000000000000000000"/>
    <w:charset w:val="00"/>
    <w:family w:val="roman"/>
    <w:notTrueType/>
    <w:pitch w:val="default"/>
  </w:font>
  <w:font w:name="TimesET">
    <w:altName w:val="Times New Roman"/>
    <w:panose1 w:val="00000000000000000000"/>
    <w:charset w:val="00"/>
    <w:family w:val="auto"/>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Haettenschweiler">
    <w:panose1 w:val="020B0706040902060204"/>
    <w:charset w:val="CC"/>
    <w:family w:val="swiss"/>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Times">
    <w:panose1 w:val="02020603060405020304"/>
    <w:charset w:val="00"/>
    <w:family w:val="roman"/>
    <w:pitch w:val="variable"/>
    <w:sig w:usb0="00000007" w:usb1="00000000" w:usb2="00000000" w:usb3="00000000" w:csb0="00000093" w:csb1="00000000"/>
  </w:font>
  <w:font w:name="Aria Cyr">
    <w:altName w:val="Arial"/>
    <w:panose1 w:val="00000000000000000000"/>
    <w:charset w:val="00"/>
    <w:family w:val="swiss"/>
    <w:notTrueType/>
    <w:pitch w:val="variable"/>
    <w:sig w:usb0="00000003" w:usb1="00000000" w:usb2="00000000" w:usb3="00000000" w:csb0="00000001" w:csb1="00000000"/>
  </w:font>
  <w:font w:name="PragmaticaCTT">
    <w:altName w:val="Times New Roman"/>
    <w:charset w:val="00"/>
    <w:family w:val="auto"/>
    <w:pitch w:val="variable"/>
    <w:sig w:usb0="00000203" w:usb1="00000000" w:usb2="00000000" w:usb3="00000000" w:csb0="00000005" w:csb1="00000000"/>
  </w:font>
  <w:font w:name="Arial Narrow">
    <w:panose1 w:val="020B0606020202030204"/>
    <w:charset w:val="CC"/>
    <w:family w:val="swiss"/>
    <w:pitch w:val="variable"/>
    <w:sig w:usb0="00000287" w:usb1="000008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KZ Bookman Old Style">
    <w:altName w:val="Bookman Old Style"/>
    <w:charset w:val="CC"/>
    <w:family w:val="roman"/>
    <w:pitch w:val="variable"/>
    <w:sig w:usb0="00000001" w:usb1="00000000" w:usb2="00000000" w:usb3="00000000" w:csb0="000000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5F8A" w:rsidRDefault="00685F8A" w:rsidP="00DE25E9">
    <w:pPr>
      <w:pStyle w:val="af5"/>
      <w:jc w:val="right"/>
    </w:pPr>
    <w:r>
      <w:fldChar w:fldCharType="begin"/>
    </w:r>
    <w:r>
      <w:instrText xml:space="preserve"> PAGE   \* MERGEFORMAT </w:instrText>
    </w:r>
    <w:r>
      <w:fldChar w:fldCharType="separate"/>
    </w:r>
    <w:r w:rsidR="00E4605F">
      <w:rPr>
        <w:noProof/>
      </w:rPr>
      <w:t>2</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57322" w:rsidRDefault="00557322" w:rsidP="00DE25E9">
      <w:r>
        <w:separator/>
      </w:r>
    </w:p>
  </w:footnote>
  <w:footnote w:type="continuationSeparator" w:id="0">
    <w:p w:rsidR="00557322" w:rsidRDefault="00557322" w:rsidP="00DE25E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5F8A" w:rsidRPr="0049259B" w:rsidRDefault="00685F8A" w:rsidP="001B14BD">
    <w:pPr>
      <w:pStyle w:val="af3"/>
      <w:pBdr>
        <w:bottom w:val="single" w:sz="6" w:space="1" w:color="auto"/>
      </w:pBdr>
      <w:ind w:firstLine="0"/>
      <w:rPr>
        <w:sz w:val="20"/>
      </w:rPr>
    </w:pPr>
    <w:r>
      <w:rPr>
        <w:sz w:val="20"/>
        <w:lang w:val="ru-RU"/>
      </w:rPr>
      <w:t>РП. Подсистема «</w:t>
    </w:r>
    <w:r w:rsidRPr="0085673B">
      <w:rPr>
        <w:sz w:val="20"/>
        <w:lang w:val="ru-RU"/>
      </w:rPr>
      <w:t>Таможенное декларирование</w:t>
    </w:r>
    <w:r>
      <w:rPr>
        <w:sz w:val="20"/>
        <w:lang w:val="ru-RU"/>
      </w:rPr>
      <w:t xml:space="preserve">». </w:t>
    </w:r>
    <w:r w:rsidRPr="0049259B">
      <w:rPr>
        <w:sz w:val="20"/>
        <w:szCs w:val="28"/>
      </w:rPr>
      <w:t xml:space="preserve">Интегрированный таможенный компонент </w:t>
    </w:r>
    <w:r>
      <w:rPr>
        <w:sz w:val="20"/>
        <w:szCs w:val="28"/>
      </w:rPr>
      <w:t>АСТАНА-1</w:t>
    </w:r>
  </w:p>
  <w:p w:rsidR="00685F8A" w:rsidRDefault="00685F8A" w:rsidP="001B14BD">
    <w:pPr>
      <w:pStyle w:val="af3"/>
      <w:ind w:firstLine="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0"/>
    <w:multiLevelType w:val="singleLevel"/>
    <w:tmpl w:val="C630CB58"/>
    <w:lvl w:ilvl="0">
      <w:start w:val="1"/>
      <w:numFmt w:val="bullet"/>
      <w:pStyle w:val="5"/>
      <w:lvlText w:val=""/>
      <w:lvlJc w:val="left"/>
      <w:pPr>
        <w:tabs>
          <w:tab w:val="num" w:pos="1492"/>
        </w:tabs>
        <w:ind w:left="1492" w:hanging="360"/>
      </w:pPr>
      <w:rPr>
        <w:rFonts w:ascii="Symbol" w:hAnsi="Symbol" w:hint="default"/>
      </w:rPr>
    </w:lvl>
  </w:abstractNum>
  <w:abstractNum w:abstractNumId="1">
    <w:nsid w:val="FFFFFF89"/>
    <w:multiLevelType w:val="singleLevel"/>
    <w:tmpl w:val="2DE403A6"/>
    <w:lvl w:ilvl="0">
      <w:start w:val="1"/>
      <w:numFmt w:val="bullet"/>
      <w:pStyle w:val="a"/>
      <w:lvlText w:val=""/>
      <w:lvlJc w:val="left"/>
      <w:pPr>
        <w:tabs>
          <w:tab w:val="num" w:pos="360"/>
        </w:tabs>
        <w:ind w:left="360" w:hanging="360"/>
      </w:pPr>
      <w:rPr>
        <w:rFonts w:ascii="Symbol" w:hAnsi="Symbol" w:hint="default"/>
      </w:rPr>
    </w:lvl>
  </w:abstractNum>
  <w:abstractNum w:abstractNumId="2">
    <w:nsid w:val="00000002"/>
    <w:multiLevelType w:val="singleLevel"/>
    <w:tmpl w:val="00000002"/>
    <w:name w:val="WW8Num2"/>
    <w:lvl w:ilvl="0">
      <w:start w:val="1"/>
      <w:numFmt w:val="decimal"/>
      <w:pStyle w:val="51"/>
      <w:lvlText w:val="%1."/>
      <w:lvlJc w:val="left"/>
      <w:pPr>
        <w:tabs>
          <w:tab w:val="num" w:pos="1492"/>
        </w:tabs>
        <w:ind w:left="1492" w:hanging="360"/>
      </w:pPr>
    </w:lvl>
  </w:abstractNum>
  <w:abstractNum w:abstractNumId="3">
    <w:nsid w:val="00000003"/>
    <w:multiLevelType w:val="singleLevel"/>
    <w:tmpl w:val="00000003"/>
    <w:name w:val="WW8Num3"/>
    <w:lvl w:ilvl="0">
      <w:start w:val="1"/>
      <w:numFmt w:val="decimal"/>
      <w:pStyle w:val="31"/>
      <w:lvlText w:val="%1."/>
      <w:lvlJc w:val="left"/>
      <w:pPr>
        <w:tabs>
          <w:tab w:val="num" w:pos="926"/>
        </w:tabs>
        <w:ind w:left="926" w:hanging="360"/>
      </w:pPr>
    </w:lvl>
  </w:abstractNum>
  <w:abstractNum w:abstractNumId="4">
    <w:nsid w:val="00000004"/>
    <w:multiLevelType w:val="singleLevel"/>
    <w:tmpl w:val="00000004"/>
    <w:name w:val="WW8Num4"/>
    <w:lvl w:ilvl="0">
      <w:start w:val="1"/>
      <w:numFmt w:val="decimal"/>
      <w:pStyle w:val="21"/>
      <w:lvlText w:val="%1."/>
      <w:lvlJc w:val="left"/>
      <w:pPr>
        <w:tabs>
          <w:tab w:val="num" w:pos="643"/>
        </w:tabs>
        <w:ind w:left="643" w:hanging="360"/>
      </w:pPr>
    </w:lvl>
  </w:abstractNum>
  <w:abstractNum w:abstractNumId="5">
    <w:nsid w:val="00000005"/>
    <w:multiLevelType w:val="singleLevel"/>
    <w:tmpl w:val="00000005"/>
    <w:name w:val="WW8Num5"/>
    <w:lvl w:ilvl="0">
      <w:start w:val="1"/>
      <w:numFmt w:val="bullet"/>
      <w:pStyle w:val="510"/>
      <w:lvlText w:val=""/>
      <w:lvlJc w:val="left"/>
      <w:pPr>
        <w:tabs>
          <w:tab w:val="num" w:pos="1492"/>
        </w:tabs>
        <w:ind w:left="1492" w:hanging="360"/>
      </w:pPr>
      <w:rPr>
        <w:rFonts w:ascii="Symbol" w:hAnsi="Symbol"/>
      </w:rPr>
    </w:lvl>
  </w:abstractNum>
  <w:abstractNum w:abstractNumId="6">
    <w:nsid w:val="00000006"/>
    <w:multiLevelType w:val="singleLevel"/>
    <w:tmpl w:val="00000006"/>
    <w:name w:val="WW8Num6"/>
    <w:lvl w:ilvl="0">
      <w:start w:val="1"/>
      <w:numFmt w:val="bullet"/>
      <w:pStyle w:val="310"/>
      <w:lvlText w:val=""/>
      <w:lvlJc w:val="left"/>
      <w:pPr>
        <w:tabs>
          <w:tab w:val="num" w:pos="1080"/>
        </w:tabs>
        <w:ind w:left="1080" w:hanging="360"/>
      </w:pPr>
      <w:rPr>
        <w:rFonts w:ascii="Symbol" w:hAnsi="Symbol"/>
      </w:rPr>
    </w:lvl>
  </w:abstractNum>
  <w:abstractNum w:abstractNumId="7">
    <w:nsid w:val="00000007"/>
    <w:multiLevelType w:val="multilevel"/>
    <w:tmpl w:val="00000007"/>
    <w:name w:val="WW8Num7"/>
    <w:lvl w:ilvl="0">
      <w:start w:val="1"/>
      <w:numFmt w:val="decimal"/>
      <w:pStyle w:val="listNumberred"/>
      <w:suff w:val="space"/>
      <w:lvlText w:val="%1)"/>
      <w:lvlJc w:val="left"/>
      <w:pPr>
        <w:tabs>
          <w:tab w:val="num" w:pos="0"/>
        </w:tabs>
        <w:ind w:left="1474" w:hanging="340"/>
      </w:pPr>
      <w:rPr>
        <w:rFonts w:ascii="Times New Roman" w:hAnsi="Times New Roman" w:cs="Times New Roman"/>
        <w:b w:val="0"/>
        <w:bCs w:val="0"/>
        <w:i w:val="0"/>
        <w:iCs w:val="0"/>
        <w:caps w:val="0"/>
        <w:smallCaps w:val="0"/>
        <w:strike w:val="0"/>
        <w:dstrike w:val="0"/>
        <w:vanish w:val="0"/>
        <w:color w:val="000000"/>
        <w:spacing w:val="0"/>
        <w:kern w:val="1"/>
        <w:position w:val="0"/>
        <w:sz w:val="24"/>
        <w:szCs w:val="24"/>
        <w:u w:val="none"/>
        <w:vertAlign w:val="baseline"/>
        <w:em w:val="none"/>
      </w:rPr>
    </w:lvl>
    <w:lvl w:ilvl="1">
      <w:start w:val="1"/>
      <w:numFmt w:val="decimal"/>
      <w:lvlText w:val="%2)"/>
      <w:lvlJc w:val="left"/>
      <w:pPr>
        <w:tabs>
          <w:tab w:val="num" w:pos="2214"/>
        </w:tabs>
        <w:ind w:left="2214" w:hanging="360"/>
      </w:pPr>
    </w:lvl>
    <w:lvl w:ilvl="2">
      <w:start w:val="1"/>
      <w:numFmt w:val="bullet"/>
      <w:lvlText w:val=""/>
      <w:lvlJc w:val="left"/>
      <w:pPr>
        <w:tabs>
          <w:tab w:val="num" w:pos="3249"/>
        </w:tabs>
        <w:ind w:left="3249" w:firstLine="0"/>
      </w:pPr>
      <w:rPr>
        <w:rFonts w:ascii="Symbol" w:hAnsi="Symbol"/>
      </w:rPr>
    </w:lvl>
    <w:lvl w:ilvl="3">
      <w:start w:val="1"/>
      <w:numFmt w:val="decimal"/>
      <w:lvlText w:val="%4."/>
      <w:lvlJc w:val="left"/>
      <w:pPr>
        <w:tabs>
          <w:tab w:val="num" w:pos="3816"/>
        </w:tabs>
        <w:ind w:left="3249" w:firstLine="0"/>
      </w:pPr>
    </w:lvl>
    <w:lvl w:ilvl="4">
      <w:start w:val="1"/>
      <w:numFmt w:val="lowerLetter"/>
      <w:lvlText w:val="%5."/>
      <w:lvlJc w:val="left"/>
      <w:pPr>
        <w:tabs>
          <w:tab w:val="num" w:pos="6624"/>
        </w:tabs>
        <w:ind w:left="5454" w:firstLine="0"/>
      </w:pPr>
    </w:lvl>
    <w:lvl w:ilvl="5">
      <w:start w:val="1"/>
      <w:numFmt w:val="lowerRoman"/>
      <w:lvlText w:val="%6."/>
      <w:lvlJc w:val="right"/>
      <w:pPr>
        <w:tabs>
          <w:tab w:val="num" w:pos="7704"/>
        </w:tabs>
        <w:ind w:left="6534" w:firstLine="0"/>
      </w:pPr>
    </w:lvl>
    <w:lvl w:ilvl="6">
      <w:start w:val="1"/>
      <w:numFmt w:val="decimal"/>
      <w:lvlText w:val="%7."/>
      <w:lvlJc w:val="left"/>
      <w:pPr>
        <w:tabs>
          <w:tab w:val="num" w:pos="8784"/>
        </w:tabs>
        <w:ind w:left="7614" w:firstLine="0"/>
      </w:pPr>
    </w:lvl>
    <w:lvl w:ilvl="7">
      <w:start w:val="1"/>
      <w:numFmt w:val="lowerLetter"/>
      <w:lvlText w:val="%8."/>
      <w:lvlJc w:val="left"/>
      <w:pPr>
        <w:tabs>
          <w:tab w:val="num" w:pos="9864"/>
        </w:tabs>
        <w:ind w:left="8694" w:firstLine="0"/>
      </w:pPr>
    </w:lvl>
    <w:lvl w:ilvl="8">
      <w:start w:val="1"/>
      <w:numFmt w:val="lowerRoman"/>
      <w:lvlText w:val="%9."/>
      <w:lvlJc w:val="right"/>
      <w:pPr>
        <w:tabs>
          <w:tab w:val="num" w:pos="10944"/>
        </w:tabs>
        <w:ind w:left="9774" w:firstLine="0"/>
      </w:pPr>
    </w:lvl>
  </w:abstractNum>
  <w:abstractNum w:abstractNumId="8">
    <w:nsid w:val="00000008"/>
    <w:multiLevelType w:val="multilevel"/>
    <w:tmpl w:val="00000008"/>
    <w:name w:val="WW8Num8"/>
    <w:lvl w:ilvl="0">
      <w:start w:val="1"/>
      <w:numFmt w:val="bullet"/>
      <w:pStyle w:val="phBullet"/>
      <w:lvlText w:val=""/>
      <w:lvlJc w:val="left"/>
      <w:pPr>
        <w:tabs>
          <w:tab w:val="num" w:pos="922"/>
        </w:tabs>
        <w:ind w:left="927" w:hanging="360"/>
      </w:pPr>
      <w:rPr>
        <w:rFonts w:ascii="Symbol" w:hAnsi="Symbol" w:cs="Times New Roman"/>
        <w:b w:val="0"/>
        <w:bCs w:val="0"/>
        <w:i w:val="0"/>
        <w:iCs w:val="0"/>
        <w:caps w:val="0"/>
        <w:smallCaps w:val="0"/>
        <w:strike w:val="0"/>
        <w:dstrike w:val="0"/>
        <w:vanish w:val="0"/>
        <w:color w:val="000000"/>
        <w:spacing w:val="0"/>
        <w:kern w:val="1"/>
        <w:position w:val="0"/>
        <w:sz w:val="24"/>
        <w:u w:val="none"/>
        <w:vertAlign w:val="baseline"/>
        <w:em w:val="none"/>
      </w:rPr>
    </w:lvl>
    <w:lvl w:ilvl="1">
      <w:start w:val="1"/>
      <w:numFmt w:val="bullet"/>
      <w:lvlText w:val="o"/>
      <w:lvlJc w:val="left"/>
      <w:pPr>
        <w:tabs>
          <w:tab w:val="num" w:pos="1311"/>
        </w:tabs>
        <w:ind w:left="1311" w:hanging="360"/>
      </w:pPr>
      <w:rPr>
        <w:rFonts w:ascii="Courier New" w:hAnsi="Courier New"/>
      </w:rPr>
    </w:lvl>
    <w:lvl w:ilvl="2">
      <w:start w:val="1"/>
      <w:numFmt w:val="bullet"/>
      <w:lvlText w:val=""/>
      <w:lvlJc w:val="left"/>
      <w:pPr>
        <w:tabs>
          <w:tab w:val="num" w:pos="2031"/>
        </w:tabs>
        <w:ind w:left="2031" w:hanging="360"/>
      </w:pPr>
      <w:rPr>
        <w:rFonts w:ascii="Wingdings" w:hAnsi="Wingdings"/>
      </w:rPr>
    </w:lvl>
    <w:lvl w:ilvl="3">
      <w:start w:val="1"/>
      <w:numFmt w:val="bullet"/>
      <w:lvlText w:val=""/>
      <w:lvlJc w:val="left"/>
      <w:pPr>
        <w:tabs>
          <w:tab w:val="num" w:pos="2751"/>
        </w:tabs>
        <w:ind w:left="2751" w:hanging="360"/>
      </w:pPr>
      <w:rPr>
        <w:rFonts w:ascii="Symbol" w:hAnsi="Symbol"/>
      </w:rPr>
    </w:lvl>
    <w:lvl w:ilvl="4">
      <w:start w:val="1"/>
      <w:numFmt w:val="bullet"/>
      <w:lvlText w:val="o"/>
      <w:lvlJc w:val="left"/>
      <w:pPr>
        <w:tabs>
          <w:tab w:val="num" w:pos="3471"/>
        </w:tabs>
        <w:ind w:left="3471" w:hanging="360"/>
      </w:pPr>
      <w:rPr>
        <w:rFonts w:ascii="Courier New" w:hAnsi="Courier New" w:cs="Courier New"/>
      </w:rPr>
    </w:lvl>
    <w:lvl w:ilvl="5">
      <w:start w:val="1"/>
      <w:numFmt w:val="bullet"/>
      <w:lvlText w:val=""/>
      <w:lvlJc w:val="left"/>
      <w:pPr>
        <w:tabs>
          <w:tab w:val="num" w:pos="4191"/>
        </w:tabs>
        <w:ind w:left="4191" w:hanging="360"/>
      </w:pPr>
      <w:rPr>
        <w:rFonts w:ascii="Wingdings" w:hAnsi="Wingdings"/>
      </w:rPr>
    </w:lvl>
    <w:lvl w:ilvl="6">
      <w:start w:val="1"/>
      <w:numFmt w:val="bullet"/>
      <w:lvlText w:val=""/>
      <w:lvlJc w:val="left"/>
      <w:pPr>
        <w:tabs>
          <w:tab w:val="num" w:pos="4911"/>
        </w:tabs>
        <w:ind w:left="4911" w:hanging="360"/>
      </w:pPr>
      <w:rPr>
        <w:rFonts w:ascii="Symbol" w:hAnsi="Symbol"/>
      </w:rPr>
    </w:lvl>
    <w:lvl w:ilvl="7">
      <w:start w:val="1"/>
      <w:numFmt w:val="bullet"/>
      <w:lvlText w:val="o"/>
      <w:lvlJc w:val="left"/>
      <w:pPr>
        <w:tabs>
          <w:tab w:val="num" w:pos="5631"/>
        </w:tabs>
        <w:ind w:left="5631" w:hanging="360"/>
      </w:pPr>
      <w:rPr>
        <w:rFonts w:ascii="Courier New" w:hAnsi="Courier New" w:cs="Courier New"/>
      </w:rPr>
    </w:lvl>
    <w:lvl w:ilvl="8">
      <w:start w:val="1"/>
      <w:numFmt w:val="bullet"/>
      <w:lvlText w:val=""/>
      <w:lvlJc w:val="left"/>
      <w:pPr>
        <w:tabs>
          <w:tab w:val="num" w:pos="6351"/>
        </w:tabs>
        <w:ind w:left="6351" w:hanging="360"/>
      </w:pPr>
      <w:rPr>
        <w:rFonts w:ascii="Wingdings" w:hAnsi="Wingdings"/>
      </w:rPr>
    </w:lvl>
  </w:abstractNum>
  <w:abstractNum w:abstractNumId="9">
    <w:nsid w:val="00000009"/>
    <w:multiLevelType w:val="singleLevel"/>
    <w:tmpl w:val="00000009"/>
    <w:name w:val="WW8Num9"/>
    <w:lvl w:ilvl="0">
      <w:start w:val="1"/>
      <w:numFmt w:val="decimal"/>
      <w:pStyle w:val="2"/>
      <w:lvlText w:val="%1)"/>
      <w:lvlJc w:val="left"/>
      <w:pPr>
        <w:tabs>
          <w:tab w:val="num" w:pos="0"/>
        </w:tabs>
        <w:ind w:left="1440" w:hanging="360"/>
      </w:pPr>
    </w:lvl>
  </w:abstractNum>
  <w:abstractNum w:abstractNumId="10">
    <w:nsid w:val="0000000A"/>
    <w:multiLevelType w:val="multilevel"/>
    <w:tmpl w:val="0000000A"/>
    <w:name w:val="WW8Num10"/>
    <w:lvl w:ilvl="0">
      <w:start w:val="1"/>
      <w:numFmt w:val="bullet"/>
      <w:pStyle w:val="phBullet2"/>
      <w:lvlText w:val=""/>
      <w:lvlJc w:val="left"/>
      <w:pPr>
        <w:tabs>
          <w:tab w:val="num" w:pos="1209"/>
        </w:tabs>
        <w:ind w:left="1209" w:hanging="358"/>
      </w:pPr>
      <w:rPr>
        <w:rFonts w:ascii="Symbol" w:hAnsi="Symbol"/>
      </w:rPr>
    </w:lvl>
    <w:lvl w:ilvl="1">
      <w:start w:val="1"/>
      <w:numFmt w:val="bullet"/>
      <w:lvlText w:val="o"/>
      <w:lvlJc w:val="left"/>
      <w:pPr>
        <w:tabs>
          <w:tab w:val="num" w:pos="-53"/>
        </w:tabs>
        <w:ind w:left="53" w:hanging="360"/>
      </w:pPr>
      <w:rPr>
        <w:rFonts w:ascii="Courier New" w:hAnsi="Courier New" w:cs="Courier New"/>
      </w:rPr>
    </w:lvl>
    <w:lvl w:ilvl="2">
      <w:start w:val="1"/>
      <w:numFmt w:val="bullet"/>
      <w:lvlText w:val=""/>
      <w:lvlJc w:val="left"/>
      <w:pPr>
        <w:tabs>
          <w:tab w:val="num" w:pos="667"/>
        </w:tabs>
        <w:ind w:left="667" w:hanging="360"/>
      </w:pPr>
      <w:rPr>
        <w:rFonts w:ascii="Wingdings" w:hAnsi="Wingdings"/>
      </w:rPr>
    </w:lvl>
    <w:lvl w:ilvl="3">
      <w:start w:val="1"/>
      <w:numFmt w:val="bullet"/>
      <w:lvlText w:val=""/>
      <w:lvlJc w:val="left"/>
      <w:pPr>
        <w:tabs>
          <w:tab w:val="num" w:pos="1387"/>
        </w:tabs>
        <w:ind w:left="1387" w:hanging="360"/>
      </w:pPr>
      <w:rPr>
        <w:rFonts w:ascii="Symbol" w:hAnsi="Symbol"/>
      </w:rPr>
    </w:lvl>
    <w:lvl w:ilvl="4">
      <w:start w:val="1"/>
      <w:numFmt w:val="bullet"/>
      <w:lvlText w:val=""/>
      <w:lvlJc w:val="left"/>
      <w:pPr>
        <w:tabs>
          <w:tab w:val="num" w:pos="2107"/>
        </w:tabs>
        <w:ind w:left="2107" w:hanging="360"/>
      </w:pPr>
      <w:rPr>
        <w:rFonts w:ascii="Symbol" w:hAnsi="Symbol"/>
      </w:rPr>
    </w:lvl>
    <w:lvl w:ilvl="5">
      <w:start w:val="1"/>
      <w:numFmt w:val="bullet"/>
      <w:lvlText w:val=""/>
      <w:lvlJc w:val="left"/>
      <w:pPr>
        <w:tabs>
          <w:tab w:val="num" w:pos="2827"/>
        </w:tabs>
        <w:ind w:left="2827" w:hanging="360"/>
      </w:pPr>
      <w:rPr>
        <w:rFonts w:ascii="Wingdings" w:hAnsi="Wingdings"/>
      </w:rPr>
    </w:lvl>
    <w:lvl w:ilvl="6">
      <w:start w:val="1"/>
      <w:numFmt w:val="bullet"/>
      <w:lvlText w:val=""/>
      <w:lvlJc w:val="left"/>
      <w:pPr>
        <w:tabs>
          <w:tab w:val="num" w:pos="3547"/>
        </w:tabs>
        <w:ind w:left="3547" w:hanging="360"/>
      </w:pPr>
      <w:rPr>
        <w:rFonts w:ascii="Symbol" w:hAnsi="Symbol"/>
      </w:rPr>
    </w:lvl>
    <w:lvl w:ilvl="7">
      <w:start w:val="1"/>
      <w:numFmt w:val="bullet"/>
      <w:lvlText w:val="o"/>
      <w:lvlJc w:val="left"/>
      <w:pPr>
        <w:tabs>
          <w:tab w:val="num" w:pos="4267"/>
        </w:tabs>
        <w:ind w:left="4267" w:hanging="360"/>
      </w:pPr>
      <w:rPr>
        <w:rFonts w:ascii="Courier New" w:hAnsi="Courier New" w:cs="Courier New"/>
      </w:rPr>
    </w:lvl>
    <w:lvl w:ilvl="8">
      <w:start w:val="1"/>
      <w:numFmt w:val="bullet"/>
      <w:lvlText w:val=""/>
      <w:lvlJc w:val="left"/>
      <w:pPr>
        <w:tabs>
          <w:tab w:val="num" w:pos="4987"/>
        </w:tabs>
        <w:ind w:left="4987" w:hanging="360"/>
      </w:pPr>
      <w:rPr>
        <w:rFonts w:ascii="Wingdings" w:hAnsi="Wingdings"/>
      </w:rPr>
    </w:lvl>
  </w:abstractNum>
  <w:abstractNum w:abstractNumId="11">
    <w:nsid w:val="0000000B"/>
    <w:multiLevelType w:val="singleLevel"/>
    <w:tmpl w:val="0000000B"/>
    <w:name w:val="WW8Num11"/>
    <w:lvl w:ilvl="0">
      <w:start w:val="1"/>
      <w:numFmt w:val="bullet"/>
      <w:pStyle w:val="-1"/>
      <w:lvlText w:val=""/>
      <w:lvlJc w:val="left"/>
      <w:pPr>
        <w:tabs>
          <w:tab w:val="num" w:pos="1211"/>
        </w:tabs>
        <w:ind w:left="1191" w:hanging="340"/>
      </w:pPr>
      <w:rPr>
        <w:rFonts w:ascii="Symbol" w:hAnsi="Symbol"/>
        <w:b w:val="0"/>
        <w:i w:val="0"/>
        <w:sz w:val="24"/>
      </w:rPr>
    </w:lvl>
  </w:abstractNum>
  <w:abstractNum w:abstractNumId="12">
    <w:nsid w:val="0000000C"/>
    <w:multiLevelType w:val="singleLevel"/>
    <w:tmpl w:val="0000000C"/>
    <w:name w:val="WW8Num12"/>
    <w:lvl w:ilvl="0">
      <w:start w:val="1"/>
      <w:numFmt w:val="decimal"/>
      <w:pStyle w:val="1"/>
      <w:lvlText w:val="%1)"/>
      <w:lvlJc w:val="left"/>
      <w:pPr>
        <w:tabs>
          <w:tab w:val="num" w:pos="0"/>
        </w:tabs>
        <w:ind w:left="1080" w:hanging="360"/>
      </w:pPr>
    </w:lvl>
  </w:abstractNum>
  <w:abstractNum w:abstractNumId="13">
    <w:nsid w:val="0000000D"/>
    <w:multiLevelType w:val="singleLevel"/>
    <w:tmpl w:val="0000000D"/>
    <w:name w:val="WW8Num13"/>
    <w:lvl w:ilvl="0">
      <w:start w:val="1"/>
      <w:numFmt w:val="decimal"/>
      <w:pStyle w:val="10"/>
      <w:lvlText w:val="%1."/>
      <w:lvlJc w:val="left"/>
      <w:pPr>
        <w:tabs>
          <w:tab w:val="num" w:pos="0"/>
        </w:tabs>
        <w:ind w:left="720" w:hanging="360"/>
      </w:pPr>
    </w:lvl>
  </w:abstractNum>
  <w:abstractNum w:abstractNumId="14">
    <w:nsid w:val="0000000E"/>
    <w:multiLevelType w:val="singleLevel"/>
    <w:tmpl w:val="0000000E"/>
    <w:name w:val="WW8Num14"/>
    <w:lvl w:ilvl="0">
      <w:start w:val="1"/>
      <w:numFmt w:val="bullet"/>
      <w:pStyle w:val="a0"/>
      <w:lvlText w:val=""/>
      <w:lvlJc w:val="left"/>
      <w:pPr>
        <w:tabs>
          <w:tab w:val="num" w:pos="360"/>
        </w:tabs>
        <w:ind w:left="284" w:hanging="284"/>
      </w:pPr>
      <w:rPr>
        <w:rFonts w:ascii="Symbol" w:hAnsi="Symbol"/>
      </w:rPr>
    </w:lvl>
  </w:abstractNum>
  <w:abstractNum w:abstractNumId="15">
    <w:nsid w:val="0000000F"/>
    <w:multiLevelType w:val="singleLevel"/>
    <w:tmpl w:val="0000000F"/>
    <w:name w:val="WW8Num15"/>
    <w:lvl w:ilvl="0">
      <w:start w:val="1"/>
      <w:numFmt w:val="bullet"/>
      <w:pStyle w:val="List2"/>
      <w:lvlText w:val=""/>
      <w:lvlJc w:val="left"/>
      <w:pPr>
        <w:tabs>
          <w:tab w:val="num" w:pos="1267"/>
        </w:tabs>
        <w:ind w:left="1191" w:hanging="284"/>
      </w:pPr>
      <w:rPr>
        <w:rFonts w:ascii="Symbol" w:hAnsi="Symbol" w:cs="Times New Roman"/>
        <w:b w:val="0"/>
        <w:bCs w:val="0"/>
        <w:i w:val="0"/>
        <w:iCs w:val="0"/>
        <w:caps w:val="0"/>
        <w:smallCaps w:val="0"/>
        <w:strike w:val="0"/>
        <w:dstrike w:val="0"/>
        <w:vanish w:val="0"/>
        <w:color w:val="000000"/>
        <w:spacing w:val="0"/>
        <w:kern w:val="1"/>
        <w:position w:val="0"/>
        <w:sz w:val="24"/>
        <w:szCs w:val="24"/>
        <w:u w:val="none"/>
        <w:vertAlign w:val="baseline"/>
        <w:em w:val="none"/>
      </w:rPr>
    </w:lvl>
  </w:abstractNum>
  <w:abstractNum w:abstractNumId="16">
    <w:nsid w:val="00000010"/>
    <w:multiLevelType w:val="multilevel"/>
    <w:tmpl w:val="00000010"/>
    <w:name w:val="WW8Num16"/>
    <w:lvl w:ilvl="0">
      <w:start w:val="1"/>
      <w:numFmt w:val="bullet"/>
      <w:pStyle w:val="listBulleted"/>
      <w:lvlText w:val=""/>
      <w:lvlJc w:val="left"/>
      <w:pPr>
        <w:tabs>
          <w:tab w:val="num" w:pos="414"/>
        </w:tabs>
        <w:ind w:left="1494" w:hanging="360"/>
      </w:pPr>
      <w:rPr>
        <w:rFonts w:ascii="Symbol" w:hAnsi="Symbol"/>
      </w:rPr>
    </w:lvl>
    <w:lvl w:ilvl="1">
      <w:start w:val="1"/>
      <w:numFmt w:val="decimal"/>
      <w:lvlText w:val="%2)"/>
      <w:lvlJc w:val="left"/>
      <w:pPr>
        <w:tabs>
          <w:tab w:val="num" w:pos="414"/>
        </w:tabs>
        <w:ind w:left="2214" w:hanging="360"/>
      </w:pPr>
      <w:rPr>
        <w:rFonts w:ascii="Courier New" w:hAnsi="Courier New" w:cs="Courier New"/>
      </w:rPr>
    </w:lvl>
    <w:lvl w:ilvl="2">
      <w:start w:val="1"/>
      <w:numFmt w:val="bullet"/>
      <w:lvlText w:val=""/>
      <w:lvlJc w:val="left"/>
      <w:pPr>
        <w:tabs>
          <w:tab w:val="num" w:pos="414"/>
        </w:tabs>
        <w:ind w:left="3294" w:hanging="360"/>
      </w:pPr>
      <w:rPr>
        <w:rFonts w:ascii="Wingdings" w:hAnsi="Wingdings"/>
      </w:rPr>
    </w:lvl>
    <w:lvl w:ilvl="3">
      <w:start w:val="1"/>
      <w:numFmt w:val="bullet"/>
      <w:lvlText w:val=""/>
      <w:lvlJc w:val="left"/>
      <w:pPr>
        <w:tabs>
          <w:tab w:val="num" w:pos="414"/>
        </w:tabs>
        <w:ind w:left="4014" w:hanging="360"/>
      </w:pPr>
      <w:rPr>
        <w:rFonts w:ascii="Symbol" w:hAnsi="Symbol"/>
        <w:sz w:val="24"/>
      </w:rPr>
    </w:lvl>
    <w:lvl w:ilvl="4">
      <w:start w:val="1"/>
      <w:numFmt w:val="bullet"/>
      <w:lvlText w:val="o"/>
      <w:lvlJc w:val="left"/>
      <w:pPr>
        <w:tabs>
          <w:tab w:val="num" w:pos="414"/>
        </w:tabs>
        <w:ind w:left="4734" w:hanging="360"/>
      </w:pPr>
      <w:rPr>
        <w:rFonts w:ascii="Courier New" w:hAnsi="Courier New"/>
      </w:rPr>
    </w:lvl>
    <w:lvl w:ilvl="5">
      <w:start w:val="1"/>
      <w:numFmt w:val="bullet"/>
      <w:lvlText w:val=""/>
      <w:lvlJc w:val="left"/>
      <w:pPr>
        <w:tabs>
          <w:tab w:val="num" w:pos="414"/>
        </w:tabs>
        <w:ind w:left="5454" w:hanging="360"/>
      </w:pPr>
      <w:rPr>
        <w:rFonts w:ascii="Wingdings" w:hAnsi="Wingdings"/>
      </w:rPr>
    </w:lvl>
    <w:lvl w:ilvl="6">
      <w:start w:val="1"/>
      <w:numFmt w:val="bullet"/>
      <w:lvlText w:val=""/>
      <w:lvlJc w:val="left"/>
      <w:pPr>
        <w:tabs>
          <w:tab w:val="num" w:pos="414"/>
        </w:tabs>
        <w:ind w:left="6174" w:hanging="360"/>
      </w:pPr>
      <w:rPr>
        <w:rFonts w:ascii="Symbol" w:hAnsi="Symbol"/>
        <w:sz w:val="24"/>
      </w:rPr>
    </w:lvl>
    <w:lvl w:ilvl="7">
      <w:start w:val="1"/>
      <w:numFmt w:val="bullet"/>
      <w:lvlText w:val="o"/>
      <w:lvlJc w:val="left"/>
      <w:pPr>
        <w:tabs>
          <w:tab w:val="num" w:pos="414"/>
        </w:tabs>
        <w:ind w:left="6894" w:hanging="360"/>
      </w:pPr>
      <w:rPr>
        <w:rFonts w:ascii="Courier New" w:hAnsi="Courier New"/>
      </w:rPr>
    </w:lvl>
    <w:lvl w:ilvl="8">
      <w:start w:val="1"/>
      <w:numFmt w:val="bullet"/>
      <w:lvlText w:val=""/>
      <w:lvlJc w:val="left"/>
      <w:pPr>
        <w:tabs>
          <w:tab w:val="num" w:pos="414"/>
        </w:tabs>
        <w:ind w:left="7614" w:hanging="360"/>
      </w:pPr>
      <w:rPr>
        <w:rFonts w:ascii="Wingdings" w:hAnsi="Wingdings"/>
      </w:rPr>
    </w:lvl>
  </w:abstractNum>
  <w:abstractNum w:abstractNumId="17">
    <w:nsid w:val="00000011"/>
    <w:multiLevelType w:val="multilevel"/>
    <w:tmpl w:val="00000011"/>
    <w:name w:val="WW8Num17"/>
    <w:lvl w:ilvl="0">
      <w:start w:val="1"/>
      <w:numFmt w:val="bullet"/>
      <w:pStyle w:val="a1"/>
      <w:lvlText w:val=""/>
      <w:lvlJc w:val="left"/>
      <w:pPr>
        <w:tabs>
          <w:tab w:val="num" w:pos="0"/>
        </w:tabs>
        <w:ind w:left="1080" w:hanging="360"/>
      </w:pPr>
      <w:rPr>
        <w:rFonts w:ascii="Symbol" w:hAnsi="Symbol"/>
        <w:sz w:val="24"/>
      </w:rPr>
    </w:lvl>
    <w:lvl w:ilvl="1">
      <w:start w:val="1"/>
      <w:numFmt w:val="bullet"/>
      <w:lvlText w:val=""/>
      <w:lvlJc w:val="left"/>
      <w:pPr>
        <w:tabs>
          <w:tab w:val="num" w:pos="0"/>
        </w:tabs>
        <w:ind w:left="1800" w:hanging="360"/>
      </w:pPr>
      <w:rPr>
        <w:rFonts w:ascii="Symbol" w:hAnsi="Symbol"/>
        <w:sz w:val="24"/>
      </w:rPr>
    </w:lvl>
    <w:lvl w:ilvl="2">
      <w:start w:val="1"/>
      <w:numFmt w:val="bullet"/>
      <w:lvlText w:val=""/>
      <w:lvlJc w:val="left"/>
      <w:pPr>
        <w:tabs>
          <w:tab w:val="num" w:pos="0"/>
        </w:tabs>
        <w:ind w:left="2880" w:hanging="360"/>
      </w:pPr>
      <w:rPr>
        <w:rFonts w:ascii="Wingdings" w:hAnsi="Wingdings"/>
      </w:rPr>
    </w:lvl>
    <w:lvl w:ilvl="3">
      <w:start w:val="1"/>
      <w:numFmt w:val="bullet"/>
      <w:lvlText w:val=""/>
      <w:lvlJc w:val="left"/>
      <w:pPr>
        <w:tabs>
          <w:tab w:val="num" w:pos="0"/>
        </w:tabs>
        <w:ind w:left="3600" w:hanging="360"/>
      </w:pPr>
      <w:rPr>
        <w:rFonts w:ascii="Symbol" w:hAnsi="Symbol"/>
        <w:sz w:val="24"/>
      </w:rPr>
    </w:lvl>
    <w:lvl w:ilvl="4">
      <w:start w:val="1"/>
      <w:numFmt w:val="bullet"/>
      <w:lvlText w:val="o"/>
      <w:lvlJc w:val="left"/>
      <w:pPr>
        <w:tabs>
          <w:tab w:val="num" w:pos="0"/>
        </w:tabs>
        <w:ind w:left="4320" w:hanging="360"/>
      </w:pPr>
      <w:rPr>
        <w:rFonts w:ascii="Courier New" w:hAnsi="Courier New" w:cs="Courier New"/>
      </w:rPr>
    </w:lvl>
    <w:lvl w:ilvl="5">
      <w:start w:val="1"/>
      <w:numFmt w:val="bullet"/>
      <w:lvlText w:val=""/>
      <w:lvlJc w:val="left"/>
      <w:pPr>
        <w:tabs>
          <w:tab w:val="num" w:pos="0"/>
        </w:tabs>
        <w:ind w:left="5040" w:hanging="360"/>
      </w:pPr>
      <w:rPr>
        <w:rFonts w:ascii="Wingdings" w:hAnsi="Wingdings"/>
      </w:rPr>
    </w:lvl>
    <w:lvl w:ilvl="6">
      <w:start w:val="1"/>
      <w:numFmt w:val="bullet"/>
      <w:lvlText w:val=""/>
      <w:lvlJc w:val="left"/>
      <w:pPr>
        <w:tabs>
          <w:tab w:val="num" w:pos="0"/>
        </w:tabs>
        <w:ind w:left="5760" w:hanging="360"/>
      </w:pPr>
      <w:rPr>
        <w:rFonts w:ascii="Symbol" w:hAnsi="Symbol"/>
        <w:sz w:val="24"/>
      </w:rPr>
    </w:lvl>
    <w:lvl w:ilvl="7">
      <w:start w:val="1"/>
      <w:numFmt w:val="bullet"/>
      <w:lvlText w:val="o"/>
      <w:lvlJc w:val="left"/>
      <w:pPr>
        <w:tabs>
          <w:tab w:val="num" w:pos="0"/>
        </w:tabs>
        <w:ind w:left="6480" w:hanging="360"/>
      </w:pPr>
      <w:rPr>
        <w:rFonts w:ascii="Courier New" w:hAnsi="Courier New" w:cs="Courier New"/>
      </w:rPr>
    </w:lvl>
    <w:lvl w:ilvl="8">
      <w:start w:val="1"/>
      <w:numFmt w:val="bullet"/>
      <w:lvlText w:val=""/>
      <w:lvlJc w:val="left"/>
      <w:pPr>
        <w:tabs>
          <w:tab w:val="num" w:pos="0"/>
        </w:tabs>
        <w:ind w:left="7200" w:hanging="360"/>
      </w:pPr>
      <w:rPr>
        <w:rFonts w:ascii="Wingdings" w:hAnsi="Wingdings"/>
      </w:rPr>
    </w:lvl>
  </w:abstractNum>
  <w:abstractNum w:abstractNumId="18">
    <w:nsid w:val="00000012"/>
    <w:multiLevelType w:val="singleLevel"/>
    <w:tmpl w:val="00000012"/>
    <w:name w:val="WW8Num18"/>
    <w:lvl w:ilvl="0">
      <w:start w:val="1"/>
      <w:numFmt w:val="decimal"/>
      <w:pStyle w:val="a2"/>
      <w:lvlText w:val="%1."/>
      <w:lvlJc w:val="left"/>
      <w:pPr>
        <w:tabs>
          <w:tab w:val="num" w:pos="1211"/>
        </w:tabs>
        <w:ind w:left="1211" w:hanging="360"/>
      </w:pPr>
    </w:lvl>
  </w:abstractNum>
  <w:abstractNum w:abstractNumId="19">
    <w:nsid w:val="00000013"/>
    <w:multiLevelType w:val="singleLevel"/>
    <w:tmpl w:val="00000013"/>
    <w:name w:val="WW8Num19"/>
    <w:lvl w:ilvl="0">
      <w:start w:val="1"/>
      <w:numFmt w:val="decimal"/>
      <w:pStyle w:val="20"/>
      <w:lvlText w:val="%1."/>
      <w:lvlJc w:val="left"/>
      <w:pPr>
        <w:tabs>
          <w:tab w:val="num" w:pos="0"/>
        </w:tabs>
        <w:ind w:left="2160" w:hanging="360"/>
      </w:pPr>
    </w:lvl>
  </w:abstractNum>
  <w:abstractNum w:abstractNumId="20">
    <w:nsid w:val="00000014"/>
    <w:multiLevelType w:val="singleLevel"/>
    <w:tmpl w:val="00000014"/>
    <w:name w:val="WW8Num20"/>
    <w:lvl w:ilvl="0">
      <w:start w:val="1"/>
      <w:numFmt w:val="bullet"/>
      <w:pStyle w:val="List1"/>
      <w:lvlText w:val=""/>
      <w:lvlJc w:val="left"/>
      <w:pPr>
        <w:tabs>
          <w:tab w:val="num" w:pos="786"/>
        </w:tabs>
        <w:ind w:left="737" w:hanging="311"/>
      </w:pPr>
      <w:rPr>
        <w:rFonts w:ascii="Symbol" w:hAnsi="Symbol"/>
      </w:rPr>
    </w:lvl>
  </w:abstractNum>
  <w:abstractNum w:abstractNumId="21">
    <w:nsid w:val="00000015"/>
    <w:multiLevelType w:val="multilevel"/>
    <w:tmpl w:val="00000015"/>
    <w:name w:val="WW8Num21"/>
    <w:lvl w:ilvl="0">
      <w:start w:val="1"/>
      <w:numFmt w:val="decimal"/>
      <w:pStyle w:val="11"/>
      <w:lvlText w:val="%1)"/>
      <w:lvlJc w:val="left"/>
      <w:pPr>
        <w:tabs>
          <w:tab w:val="num" w:pos="131"/>
        </w:tabs>
        <w:ind w:left="1211" w:hanging="360"/>
      </w:pPr>
      <w:rPr>
        <w:rFonts w:cs="Times New Roman"/>
      </w:rPr>
    </w:lvl>
    <w:lvl w:ilvl="1">
      <w:start w:val="1"/>
      <w:numFmt w:val="bullet"/>
      <w:lvlText w:val=""/>
      <w:lvlJc w:val="left"/>
      <w:pPr>
        <w:tabs>
          <w:tab w:val="num" w:pos="1931"/>
        </w:tabs>
        <w:ind w:left="1931" w:hanging="360"/>
      </w:pPr>
      <w:rPr>
        <w:rFonts w:ascii="Symbol" w:hAnsi="Symbol"/>
        <w:b w:val="0"/>
        <w:i w:val="0"/>
        <w:sz w:val="24"/>
      </w:rPr>
    </w:lvl>
    <w:lvl w:ilvl="2">
      <w:start w:val="1"/>
      <w:numFmt w:val="bullet"/>
      <w:lvlText w:val=""/>
      <w:lvlJc w:val="left"/>
      <w:pPr>
        <w:tabs>
          <w:tab w:val="num" w:pos="2966"/>
        </w:tabs>
        <w:ind w:left="2399" w:firstLine="0"/>
      </w:pPr>
      <w:rPr>
        <w:rFonts w:ascii="Symbol" w:hAnsi="Symbol"/>
      </w:rPr>
    </w:lvl>
    <w:lvl w:ilvl="3">
      <w:start w:val="1"/>
      <w:numFmt w:val="decimal"/>
      <w:lvlText w:val="%4."/>
      <w:lvlJc w:val="left"/>
      <w:pPr>
        <w:tabs>
          <w:tab w:val="num" w:pos="3533"/>
        </w:tabs>
        <w:ind w:left="2966" w:firstLine="0"/>
      </w:pPr>
    </w:lvl>
    <w:lvl w:ilvl="4">
      <w:start w:val="1"/>
      <w:numFmt w:val="lowerLetter"/>
      <w:lvlText w:val="%5."/>
      <w:lvlJc w:val="left"/>
      <w:pPr>
        <w:tabs>
          <w:tab w:val="num" w:pos="6341"/>
        </w:tabs>
        <w:ind w:left="5171" w:firstLine="0"/>
      </w:pPr>
    </w:lvl>
    <w:lvl w:ilvl="5">
      <w:start w:val="1"/>
      <w:numFmt w:val="lowerRoman"/>
      <w:lvlText w:val="%6."/>
      <w:lvlJc w:val="right"/>
      <w:pPr>
        <w:tabs>
          <w:tab w:val="num" w:pos="7421"/>
        </w:tabs>
        <w:ind w:left="6251" w:firstLine="0"/>
      </w:pPr>
    </w:lvl>
    <w:lvl w:ilvl="6">
      <w:start w:val="1"/>
      <w:numFmt w:val="decimal"/>
      <w:lvlText w:val="%7."/>
      <w:lvlJc w:val="left"/>
      <w:pPr>
        <w:tabs>
          <w:tab w:val="num" w:pos="8501"/>
        </w:tabs>
        <w:ind w:left="7331" w:firstLine="0"/>
      </w:pPr>
    </w:lvl>
    <w:lvl w:ilvl="7">
      <w:start w:val="1"/>
      <w:numFmt w:val="lowerLetter"/>
      <w:lvlText w:val="%8."/>
      <w:lvlJc w:val="left"/>
      <w:pPr>
        <w:tabs>
          <w:tab w:val="num" w:pos="9581"/>
        </w:tabs>
        <w:ind w:left="8411" w:firstLine="0"/>
      </w:pPr>
    </w:lvl>
    <w:lvl w:ilvl="8">
      <w:start w:val="1"/>
      <w:numFmt w:val="lowerRoman"/>
      <w:lvlText w:val="%9."/>
      <w:lvlJc w:val="right"/>
      <w:pPr>
        <w:tabs>
          <w:tab w:val="num" w:pos="10661"/>
        </w:tabs>
        <w:ind w:left="9491" w:firstLine="0"/>
      </w:pPr>
    </w:lvl>
  </w:abstractNum>
  <w:abstractNum w:abstractNumId="22">
    <w:nsid w:val="00000016"/>
    <w:multiLevelType w:val="singleLevel"/>
    <w:tmpl w:val="00000016"/>
    <w:name w:val="WW8Num22"/>
    <w:lvl w:ilvl="0">
      <w:start w:val="1"/>
      <w:numFmt w:val="bullet"/>
      <w:pStyle w:val="a3"/>
      <w:lvlText w:val=""/>
      <w:lvlJc w:val="left"/>
      <w:pPr>
        <w:tabs>
          <w:tab w:val="num" w:pos="360"/>
        </w:tabs>
        <w:ind w:left="360" w:hanging="360"/>
      </w:pPr>
      <w:rPr>
        <w:rFonts w:ascii="Symbol" w:hAnsi="Symbol"/>
        <w:b w:val="0"/>
        <w:i w:val="0"/>
        <w:sz w:val="24"/>
      </w:rPr>
    </w:lvl>
  </w:abstractNum>
  <w:abstractNum w:abstractNumId="23">
    <w:nsid w:val="00000017"/>
    <w:multiLevelType w:val="singleLevel"/>
    <w:tmpl w:val="00000017"/>
    <w:name w:val="WW8Num23"/>
    <w:lvl w:ilvl="0">
      <w:start w:val="1"/>
      <w:numFmt w:val="decimal"/>
      <w:pStyle w:val="1Heading1"/>
      <w:lvlText w:val="%1"/>
      <w:lvlJc w:val="left"/>
      <w:pPr>
        <w:tabs>
          <w:tab w:val="num" w:pos="1211"/>
        </w:tabs>
        <w:ind w:left="1211" w:hanging="360"/>
      </w:pPr>
    </w:lvl>
  </w:abstractNum>
  <w:abstractNum w:abstractNumId="24">
    <w:nsid w:val="00000018"/>
    <w:multiLevelType w:val="singleLevel"/>
    <w:tmpl w:val="00000018"/>
    <w:name w:val="WW8Num24"/>
    <w:lvl w:ilvl="0">
      <w:start w:val="1"/>
      <w:numFmt w:val="decimal"/>
      <w:pStyle w:val="a4"/>
      <w:lvlText w:val="ПРИЛОЖЕНИЕ %1"/>
      <w:lvlJc w:val="left"/>
      <w:pPr>
        <w:tabs>
          <w:tab w:val="num" w:pos="717"/>
        </w:tabs>
        <w:ind w:left="717" w:hanging="360"/>
      </w:pPr>
    </w:lvl>
  </w:abstractNum>
  <w:abstractNum w:abstractNumId="25">
    <w:nsid w:val="00000019"/>
    <w:multiLevelType w:val="singleLevel"/>
    <w:tmpl w:val="00000019"/>
    <w:name w:val="WW8Num25"/>
    <w:lvl w:ilvl="0">
      <w:start w:val="1"/>
      <w:numFmt w:val="bullet"/>
      <w:pStyle w:val="1levelBulleted"/>
      <w:lvlText w:val=""/>
      <w:lvlJc w:val="left"/>
      <w:pPr>
        <w:tabs>
          <w:tab w:val="num" w:pos="0"/>
        </w:tabs>
        <w:ind w:left="1440" w:hanging="360"/>
      </w:pPr>
      <w:rPr>
        <w:rFonts w:ascii="Symbol" w:hAnsi="Symbol"/>
      </w:rPr>
    </w:lvl>
  </w:abstractNum>
  <w:abstractNum w:abstractNumId="26">
    <w:nsid w:val="0000001A"/>
    <w:multiLevelType w:val="multilevel"/>
    <w:tmpl w:val="0000001A"/>
    <w:name w:val="WW8Num26"/>
    <w:lvl w:ilvl="0">
      <w:start w:val="1"/>
      <w:numFmt w:val="decimal"/>
      <w:pStyle w:val="Heading1"/>
      <w:lvlText w:val="Г.%1"/>
      <w:lvlJc w:val="left"/>
      <w:pPr>
        <w:tabs>
          <w:tab w:val="num" w:pos="432"/>
        </w:tabs>
        <w:ind w:left="432" w:hanging="432"/>
      </w:pPr>
      <w:rPr>
        <w:rFonts w:ascii="Times New Roman" w:hAnsi="Times New Roman" w:cs="Times New Roman"/>
        <w:b w:val="0"/>
        <w:bCs w:val="0"/>
        <w:i w:val="0"/>
        <w:iCs w:val="0"/>
        <w:caps w:val="0"/>
        <w:smallCaps w:val="0"/>
        <w:strike w:val="0"/>
        <w:dstrike w:val="0"/>
        <w:vanish w:val="0"/>
        <w:color w:val="000000"/>
        <w:spacing w:val="0"/>
        <w:kern w:val="1"/>
        <w:position w:val="0"/>
        <w:sz w:val="24"/>
        <w:u w:val="none"/>
        <w:vertAlign w:val="baseline"/>
        <w:em w:val="none"/>
      </w:rPr>
    </w:lvl>
    <w:lvl w:ilvl="1">
      <w:start w:val="1"/>
      <w:numFmt w:val="decimal"/>
      <w:lvlText w:val="Г.%1.%2"/>
      <w:lvlJc w:val="left"/>
      <w:pPr>
        <w:tabs>
          <w:tab w:val="num" w:pos="432"/>
        </w:tabs>
        <w:ind w:left="432" w:hanging="432"/>
      </w:pPr>
      <w:rPr>
        <w:rFonts w:cs="Times New Roman"/>
      </w:rPr>
    </w:lvl>
    <w:lvl w:ilvl="2">
      <w:start w:val="1"/>
      <w:numFmt w:val="decimal"/>
      <w:lvlText w:val="Г.%1.%2.%3"/>
      <w:lvlJc w:val="left"/>
      <w:pPr>
        <w:tabs>
          <w:tab w:val="num" w:pos="432"/>
        </w:tabs>
        <w:ind w:left="432" w:hanging="432"/>
      </w:pPr>
      <w:rPr>
        <w:rFonts w:cs="Times New Roman"/>
      </w:rPr>
    </w:lvl>
    <w:lvl w:ilvl="3">
      <w:start w:val="1"/>
      <w:numFmt w:val="decimal"/>
      <w:lvlText w:val="%1.%2.%3.%4"/>
      <w:lvlJc w:val="left"/>
      <w:pPr>
        <w:tabs>
          <w:tab w:val="num" w:pos="432"/>
        </w:tabs>
        <w:ind w:left="432" w:hanging="432"/>
      </w:pPr>
      <w:rPr>
        <w:rFonts w:cs="Times New Roman"/>
      </w:rPr>
    </w:lvl>
    <w:lvl w:ilvl="4">
      <w:start w:val="1"/>
      <w:numFmt w:val="decimal"/>
      <w:lvlText w:val="%1.%2.%3.%4.%5"/>
      <w:lvlJc w:val="left"/>
      <w:pPr>
        <w:tabs>
          <w:tab w:val="num" w:pos="432"/>
        </w:tabs>
        <w:ind w:left="432" w:hanging="432"/>
      </w:pPr>
      <w:rPr>
        <w:rFonts w:ascii="Times New Roman" w:hAnsi="Times New Roman" w:cs="Times New Roman"/>
        <w:b w:val="0"/>
        <w:bCs w:val="0"/>
        <w:i w:val="0"/>
        <w:iCs w:val="0"/>
        <w:caps w:val="0"/>
        <w:smallCaps w:val="0"/>
        <w:strike w:val="0"/>
        <w:dstrike w:val="0"/>
        <w:vanish w:val="0"/>
        <w:color w:val="000000"/>
        <w:spacing w:val="0"/>
        <w:kern w:val="1"/>
        <w:position w:val="0"/>
        <w:sz w:val="24"/>
        <w:u w:val="none"/>
        <w:vertAlign w:val="baseline"/>
        <w:em w:val="none"/>
      </w:rPr>
    </w:lvl>
    <w:lvl w:ilvl="5">
      <w:start w:val="1"/>
      <w:numFmt w:val="decimal"/>
      <w:lvlText w:val="%1.%2.%3.%4.%5.%6"/>
      <w:lvlJc w:val="left"/>
      <w:pPr>
        <w:tabs>
          <w:tab w:val="num" w:pos="432"/>
        </w:tabs>
        <w:ind w:left="432" w:hanging="432"/>
      </w:pPr>
      <w:rPr>
        <w:rFonts w:cs="Times New Roman"/>
      </w:rPr>
    </w:lvl>
    <w:lvl w:ilvl="6">
      <w:start w:val="1"/>
      <w:numFmt w:val="decimal"/>
      <w:lvlText w:val="%1.%2.%3.%4.%5.%6.%7"/>
      <w:lvlJc w:val="left"/>
      <w:pPr>
        <w:tabs>
          <w:tab w:val="num" w:pos="432"/>
        </w:tabs>
        <w:ind w:left="432" w:hanging="432"/>
      </w:pPr>
      <w:rPr>
        <w:rFonts w:cs="Times New Roman"/>
      </w:rPr>
    </w:lvl>
    <w:lvl w:ilvl="7">
      <w:start w:val="1"/>
      <w:numFmt w:val="decimal"/>
      <w:lvlText w:val="%1.%2.%3.%4.%5.%6.%7.%8"/>
      <w:lvlJc w:val="left"/>
      <w:pPr>
        <w:tabs>
          <w:tab w:val="num" w:pos="432"/>
        </w:tabs>
        <w:ind w:left="432" w:hanging="432"/>
      </w:pPr>
      <w:rPr>
        <w:rFonts w:cs="Times New Roman"/>
      </w:rPr>
    </w:lvl>
    <w:lvl w:ilvl="8">
      <w:start w:val="1"/>
      <w:numFmt w:val="decimal"/>
      <w:lvlText w:val="%1.%2.%3.%4.%5.%6.%7.%8.%9"/>
      <w:lvlJc w:val="left"/>
      <w:pPr>
        <w:tabs>
          <w:tab w:val="num" w:pos="432"/>
        </w:tabs>
        <w:ind w:left="432" w:hanging="432"/>
      </w:pPr>
      <w:rPr>
        <w:rFonts w:cs="Times New Roman"/>
      </w:rPr>
    </w:lvl>
  </w:abstractNum>
  <w:abstractNum w:abstractNumId="27">
    <w:nsid w:val="0000001B"/>
    <w:multiLevelType w:val="multilevel"/>
    <w:tmpl w:val="0000001B"/>
    <w:name w:val="WW8Num27"/>
    <w:lvl w:ilvl="0">
      <w:start w:val="1"/>
      <w:numFmt w:val="none"/>
      <w:pStyle w:val="a5"/>
      <w:lvlText w:val=""/>
      <w:lvlJc w:val="left"/>
      <w:pPr>
        <w:tabs>
          <w:tab w:val="num" w:pos="1211"/>
        </w:tabs>
        <w:ind w:left="1134" w:hanging="283"/>
      </w:pPr>
      <w:rPr>
        <w:rFonts w:ascii="Symbol" w:hAnsi="Symbol"/>
      </w:rPr>
    </w:lvl>
    <w:lvl w:ilvl="1">
      <w:start w:val="1"/>
      <w:numFmt w:val="none"/>
      <w:lvlText w:val=""/>
      <w:lvlJc w:val="left"/>
      <w:pPr>
        <w:tabs>
          <w:tab w:val="num" w:pos="1588"/>
        </w:tabs>
        <w:ind w:left="1588" w:hanging="454"/>
      </w:pPr>
      <w:rPr>
        <w:rFonts w:ascii="Symbol" w:hAnsi="Symbol"/>
      </w:rPr>
    </w:lvl>
    <w:lvl w:ilvl="2">
      <w:start w:val="1"/>
      <w:numFmt w:val="none"/>
      <w:lvlText w:val=""/>
      <w:lvlJc w:val="left"/>
      <w:pPr>
        <w:tabs>
          <w:tab w:val="num" w:pos="2155"/>
        </w:tabs>
        <w:ind w:left="2155" w:hanging="567"/>
      </w:pPr>
      <w:rPr>
        <w:rFonts w:ascii="Symbol" w:hAnsi="Symbol"/>
      </w:rPr>
    </w:lvl>
    <w:lvl w:ilvl="3">
      <w:start w:val="1"/>
      <w:numFmt w:val="none"/>
      <w:lvlText w:val=""/>
      <w:lvlJc w:val="left"/>
      <w:pPr>
        <w:tabs>
          <w:tab w:val="num" w:pos="2722"/>
        </w:tabs>
        <w:ind w:left="2722" w:hanging="567"/>
      </w:pPr>
      <w:rPr>
        <w:rFonts w:ascii="Symbol" w:hAnsi="Symbol"/>
      </w:rPr>
    </w:lvl>
    <w:lvl w:ilvl="4">
      <w:start w:val="1"/>
      <w:numFmt w:val="lowerLetter"/>
      <w:lvlText w:val="()%5"/>
      <w:lvlJc w:val="left"/>
      <w:pPr>
        <w:tabs>
          <w:tab w:val="num" w:pos="2651"/>
        </w:tabs>
        <w:ind w:left="2651" w:hanging="360"/>
      </w:pPr>
    </w:lvl>
    <w:lvl w:ilvl="5">
      <w:start w:val="1"/>
      <w:numFmt w:val="lowerRoman"/>
      <w:lvlText w:val="()%6"/>
      <w:lvlJc w:val="left"/>
      <w:pPr>
        <w:tabs>
          <w:tab w:val="num" w:pos="3011"/>
        </w:tabs>
        <w:ind w:left="3011" w:hanging="360"/>
      </w:pPr>
    </w:lvl>
    <w:lvl w:ilvl="6">
      <w:start w:val="1"/>
      <w:numFmt w:val="decimal"/>
      <w:lvlText w:val=".%7"/>
      <w:lvlJc w:val="left"/>
      <w:pPr>
        <w:tabs>
          <w:tab w:val="num" w:pos="3371"/>
        </w:tabs>
        <w:ind w:left="3371" w:hanging="360"/>
      </w:pPr>
    </w:lvl>
    <w:lvl w:ilvl="7">
      <w:start w:val="1"/>
      <w:numFmt w:val="lowerLetter"/>
      <w:lvlText w:val=".%8"/>
      <w:lvlJc w:val="left"/>
      <w:pPr>
        <w:tabs>
          <w:tab w:val="num" w:pos="3731"/>
        </w:tabs>
        <w:ind w:left="3731" w:hanging="360"/>
      </w:pPr>
    </w:lvl>
    <w:lvl w:ilvl="8">
      <w:start w:val="1"/>
      <w:numFmt w:val="lowerRoman"/>
      <w:lvlText w:val=".%9"/>
      <w:lvlJc w:val="left"/>
      <w:pPr>
        <w:tabs>
          <w:tab w:val="num" w:pos="4091"/>
        </w:tabs>
        <w:ind w:left="4091" w:hanging="360"/>
      </w:pPr>
    </w:lvl>
  </w:abstractNum>
  <w:abstractNum w:abstractNumId="28">
    <w:nsid w:val="0000001D"/>
    <w:multiLevelType w:val="singleLevel"/>
    <w:tmpl w:val="0000001D"/>
    <w:name w:val="WW8Num29"/>
    <w:lvl w:ilvl="0">
      <w:start w:val="1"/>
      <w:numFmt w:val="decimal"/>
      <w:pStyle w:val="22"/>
      <w:lvlText w:val="%1)"/>
      <w:lvlJc w:val="left"/>
      <w:pPr>
        <w:tabs>
          <w:tab w:val="num" w:pos="0"/>
        </w:tabs>
        <w:ind w:left="2160" w:hanging="360"/>
      </w:pPr>
    </w:lvl>
  </w:abstractNum>
  <w:abstractNum w:abstractNumId="29">
    <w:nsid w:val="0000001E"/>
    <w:multiLevelType w:val="singleLevel"/>
    <w:tmpl w:val="0000001E"/>
    <w:name w:val="WW8Num30"/>
    <w:lvl w:ilvl="0">
      <w:start w:val="1"/>
      <w:numFmt w:val="decimal"/>
      <w:pStyle w:val="Style2"/>
      <w:lvlText w:val="%1)"/>
      <w:lvlJc w:val="left"/>
      <w:pPr>
        <w:tabs>
          <w:tab w:val="num" w:pos="0"/>
        </w:tabs>
        <w:ind w:left="2160" w:hanging="360"/>
      </w:pPr>
    </w:lvl>
  </w:abstractNum>
  <w:abstractNum w:abstractNumId="30">
    <w:nsid w:val="0000001F"/>
    <w:multiLevelType w:val="multilevel"/>
    <w:tmpl w:val="0000001F"/>
    <w:name w:val="WW8Num31"/>
    <w:lvl w:ilvl="0">
      <w:start w:val="1"/>
      <w:numFmt w:val="decimal"/>
      <w:pStyle w:val="12"/>
      <w:lvlText w:val="%1)"/>
      <w:lvlJc w:val="left"/>
      <w:pPr>
        <w:tabs>
          <w:tab w:val="num" w:pos="0"/>
        </w:tabs>
        <w:ind w:left="108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1">
    <w:nsid w:val="00000020"/>
    <w:multiLevelType w:val="multilevel"/>
    <w:tmpl w:val="00000020"/>
    <w:name w:val="WW8Num32"/>
    <w:lvl w:ilvl="0">
      <w:start w:val="1"/>
      <w:numFmt w:val="decimal"/>
      <w:pStyle w:val="StyleHeading2Left03cm"/>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2">
    <w:nsid w:val="00000021"/>
    <w:multiLevelType w:val="singleLevel"/>
    <w:tmpl w:val="00000021"/>
    <w:name w:val="WW8Num33"/>
    <w:lvl w:ilvl="0">
      <w:numFmt w:val="bullet"/>
      <w:pStyle w:val="-"/>
      <w:lvlText w:val="–"/>
      <w:lvlJc w:val="left"/>
      <w:pPr>
        <w:tabs>
          <w:tab w:val="num" w:pos="1620"/>
        </w:tabs>
        <w:ind w:left="1620" w:hanging="900"/>
      </w:pPr>
      <w:rPr>
        <w:rFonts w:ascii="Times New Roman" w:hAnsi="Times New Roman"/>
      </w:rPr>
    </w:lvl>
  </w:abstractNum>
  <w:abstractNum w:abstractNumId="33">
    <w:nsid w:val="00000023"/>
    <w:multiLevelType w:val="singleLevel"/>
    <w:tmpl w:val="00000023"/>
    <w:name w:val="WW8Num35"/>
    <w:lvl w:ilvl="0">
      <w:start w:val="1"/>
      <w:numFmt w:val="bullet"/>
      <w:pStyle w:val="a6"/>
      <w:lvlText w:val=""/>
      <w:lvlJc w:val="left"/>
      <w:pPr>
        <w:tabs>
          <w:tab w:val="num" w:pos="720"/>
        </w:tabs>
        <w:ind w:left="720" w:hanging="360"/>
      </w:pPr>
      <w:rPr>
        <w:rFonts w:ascii="Symbol" w:hAnsi="Symbol" w:cs="Maiandra GD"/>
        <w:b w:val="0"/>
        <w:bCs w:val="0"/>
        <w:i w:val="0"/>
        <w:iCs w:val="0"/>
        <w:caps w:val="0"/>
        <w:smallCaps w:val="0"/>
        <w:strike w:val="0"/>
        <w:dstrike w:val="0"/>
        <w:vanish w:val="0"/>
        <w:color w:val="000000"/>
        <w:spacing w:val="0"/>
        <w:kern w:val="1"/>
        <w:position w:val="0"/>
        <w:sz w:val="24"/>
        <w:u w:val="none"/>
        <w:vertAlign w:val="baseline"/>
        <w:em w:val="none"/>
      </w:rPr>
    </w:lvl>
  </w:abstractNum>
  <w:abstractNum w:abstractNumId="34">
    <w:nsid w:val="00000024"/>
    <w:multiLevelType w:val="singleLevel"/>
    <w:tmpl w:val="00000024"/>
    <w:name w:val="WW8Num36"/>
    <w:lvl w:ilvl="0">
      <w:start w:val="1"/>
      <w:numFmt w:val="bullet"/>
      <w:pStyle w:val="3"/>
      <w:lvlText w:val=""/>
      <w:lvlJc w:val="left"/>
      <w:pPr>
        <w:tabs>
          <w:tab w:val="num" w:pos="0"/>
        </w:tabs>
        <w:ind w:left="2880" w:hanging="360"/>
      </w:pPr>
      <w:rPr>
        <w:rFonts w:ascii="Symbol" w:hAnsi="Symbol"/>
      </w:rPr>
    </w:lvl>
  </w:abstractNum>
  <w:abstractNum w:abstractNumId="35">
    <w:nsid w:val="00000025"/>
    <w:multiLevelType w:val="multilevel"/>
    <w:tmpl w:val="00000025"/>
    <w:name w:val="WW8Num37"/>
    <w:lvl w:ilvl="0">
      <w:start w:val="1"/>
      <w:numFmt w:val="bullet"/>
      <w:pStyle w:val="210"/>
      <w:lvlText w:val="←"/>
      <w:lvlJc w:val="left"/>
      <w:pPr>
        <w:tabs>
          <w:tab w:val="num" w:pos="283"/>
        </w:tabs>
        <w:ind w:left="283" w:hanging="283"/>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6">
    <w:nsid w:val="00000026"/>
    <w:multiLevelType w:val="multilevel"/>
    <w:tmpl w:val="00000026"/>
    <w:name w:val="WW8Num38"/>
    <w:lvl w:ilvl="0">
      <w:start w:val="1"/>
      <w:numFmt w:val="none"/>
      <w:pStyle w:val="Bullet"/>
      <w:suff w:val="nothing"/>
      <w:lvlText w:val=""/>
      <w:lvlJc w:val="left"/>
      <w:pPr>
        <w:tabs>
          <w:tab w:val="num" w:pos="0"/>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7">
    <w:nsid w:val="00916708"/>
    <w:multiLevelType w:val="multilevel"/>
    <w:tmpl w:val="6BA4E6B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8">
    <w:nsid w:val="00E04589"/>
    <w:multiLevelType w:val="hybridMultilevel"/>
    <w:tmpl w:val="125A72E4"/>
    <w:lvl w:ilvl="0" w:tplc="AEA812E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9">
    <w:nsid w:val="02744F1C"/>
    <w:multiLevelType w:val="hybridMultilevel"/>
    <w:tmpl w:val="0A108A4E"/>
    <w:lvl w:ilvl="0" w:tplc="42E226A0">
      <w:start w:val="1"/>
      <w:numFmt w:val="decimal"/>
      <w:pStyle w:val="a7"/>
      <w:lvlText w:val="%1."/>
      <w:lvlJc w:val="left"/>
      <w:pPr>
        <w:tabs>
          <w:tab w:val="num" w:pos="636"/>
        </w:tabs>
        <w:ind w:left="-73" w:firstLine="357"/>
      </w:pPr>
      <w:rPr>
        <w:rFonts w:hint="default"/>
      </w:rPr>
    </w:lvl>
    <w:lvl w:ilvl="1" w:tplc="04190019">
      <w:start w:val="1"/>
      <w:numFmt w:val="lowerLetter"/>
      <w:lvlText w:val="%2."/>
      <w:lvlJc w:val="left"/>
      <w:pPr>
        <w:tabs>
          <w:tab w:val="num" w:pos="1364"/>
        </w:tabs>
        <w:ind w:left="1364" w:hanging="360"/>
      </w:pPr>
    </w:lvl>
    <w:lvl w:ilvl="2" w:tplc="0419001B">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abstractNum w:abstractNumId="40">
    <w:nsid w:val="263214F9"/>
    <w:multiLevelType w:val="multilevel"/>
    <w:tmpl w:val="F5BAA9C2"/>
    <w:lvl w:ilvl="0">
      <w:start w:val="2"/>
      <w:numFmt w:val="decimal"/>
      <w:lvlText w:val="%1"/>
      <w:lvlJc w:val="left"/>
      <w:pPr>
        <w:ind w:left="375" w:hanging="375"/>
      </w:pPr>
      <w:rPr>
        <w:rFonts w:hint="default"/>
        <w:color w:val="auto"/>
      </w:rPr>
    </w:lvl>
    <w:lvl w:ilvl="1">
      <w:start w:val="1"/>
      <w:numFmt w:val="decimal"/>
      <w:lvlText w:val="%1.%2"/>
      <w:lvlJc w:val="left"/>
      <w:pPr>
        <w:ind w:left="735" w:hanging="375"/>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2160" w:hanging="108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3240" w:hanging="144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4320" w:hanging="1800"/>
      </w:pPr>
      <w:rPr>
        <w:rFonts w:hint="default"/>
        <w:color w:val="auto"/>
      </w:rPr>
    </w:lvl>
    <w:lvl w:ilvl="8">
      <w:start w:val="1"/>
      <w:numFmt w:val="decimal"/>
      <w:lvlText w:val="%1.%2.%3.%4.%5.%6.%7.%8.%9"/>
      <w:lvlJc w:val="left"/>
      <w:pPr>
        <w:ind w:left="5040" w:hanging="2160"/>
      </w:pPr>
      <w:rPr>
        <w:rFonts w:hint="default"/>
        <w:color w:val="auto"/>
      </w:rPr>
    </w:lvl>
  </w:abstractNum>
  <w:abstractNum w:abstractNumId="41">
    <w:nsid w:val="3508267F"/>
    <w:multiLevelType w:val="multilevel"/>
    <w:tmpl w:val="044C5230"/>
    <w:lvl w:ilvl="0">
      <w:start w:val="3"/>
      <w:numFmt w:val="decimal"/>
      <w:lvlText w:val="%1."/>
      <w:lvlJc w:val="left"/>
      <w:pPr>
        <w:ind w:left="450" w:hanging="450"/>
      </w:pPr>
      <w:rPr>
        <w:rFonts w:hint="default"/>
      </w:rPr>
    </w:lvl>
    <w:lvl w:ilvl="1">
      <w:start w:val="1"/>
      <w:numFmt w:val="decimal"/>
      <w:lvlText w:val="%1.%2."/>
      <w:lvlJc w:val="left"/>
      <w:pPr>
        <w:ind w:left="2229" w:hanging="720"/>
      </w:pPr>
      <w:rPr>
        <w:rFonts w:hint="default"/>
      </w:rPr>
    </w:lvl>
    <w:lvl w:ilvl="2">
      <w:start w:val="1"/>
      <w:numFmt w:val="decimal"/>
      <w:lvlText w:val="%1.%2.%3."/>
      <w:lvlJc w:val="left"/>
      <w:pPr>
        <w:ind w:left="3738" w:hanging="720"/>
      </w:pPr>
      <w:rPr>
        <w:rFonts w:hint="default"/>
      </w:rPr>
    </w:lvl>
    <w:lvl w:ilvl="3">
      <w:start w:val="1"/>
      <w:numFmt w:val="decimal"/>
      <w:lvlText w:val="%1.%2.%3.%4."/>
      <w:lvlJc w:val="left"/>
      <w:pPr>
        <w:ind w:left="5607" w:hanging="1080"/>
      </w:pPr>
      <w:rPr>
        <w:rFonts w:hint="default"/>
      </w:rPr>
    </w:lvl>
    <w:lvl w:ilvl="4">
      <w:start w:val="1"/>
      <w:numFmt w:val="decimal"/>
      <w:lvlText w:val="%1.%2.%3.%4.%5."/>
      <w:lvlJc w:val="left"/>
      <w:pPr>
        <w:ind w:left="7116" w:hanging="1080"/>
      </w:pPr>
      <w:rPr>
        <w:rFonts w:hint="default"/>
      </w:rPr>
    </w:lvl>
    <w:lvl w:ilvl="5">
      <w:start w:val="1"/>
      <w:numFmt w:val="decimal"/>
      <w:lvlText w:val="%1.%2.%3.%4.%5.%6."/>
      <w:lvlJc w:val="left"/>
      <w:pPr>
        <w:ind w:left="8985" w:hanging="1440"/>
      </w:pPr>
      <w:rPr>
        <w:rFonts w:hint="default"/>
      </w:rPr>
    </w:lvl>
    <w:lvl w:ilvl="6">
      <w:start w:val="1"/>
      <w:numFmt w:val="decimal"/>
      <w:lvlText w:val="%1.%2.%3.%4.%5.%6.%7."/>
      <w:lvlJc w:val="left"/>
      <w:pPr>
        <w:ind w:left="10854" w:hanging="1800"/>
      </w:pPr>
      <w:rPr>
        <w:rFonts w:hint="default"/>
      </w:rPr>
    </w:lvl>
    <w:lvl w:ilvl="7">
      <w:start w:val="1"/>
      <w:numFmt w:val="decimal"/>
      <w:lvlText w:val="%1.%2.%3.%4.%5.%6.%7.%8."/>
      <w:lvlJc w:val="left"/>
      <w:pPr>
        <w:ind w:left="12363" w:hanging="1800"/>
      </w:pPr>
      <w:rPr>
        <w:rFonts w:hint="default"/>
      </w:rPr>
    </w:lvl>
    <w:lvl w:ilvl="8">
      <w:start w:val="1"/>
      <w:numFmt w:val="decimal"/>
      <w:lvlText w:val="%1.%2.%3.%4.%5.%6.%7.%8.%9."/>
      <w:lvlJc w:val="left"/>
      <w:pPr>
        <w:ind w:left="14232" w:hanging="2160"/>
      </w:pPr>
      <w:rPr>
        <w:rFonts w:hint="default"/>
      </w:rPr>
    </w:lvl>
  </w:abstractNum>
  <w:abstractNum w:abstractNumId="42">
    <w:nsid w:val="39DC5BA7"/>
    <w:multiLevelType w:val="hybridMultilevel"/>
    <w:tmpl w:val="BFE64F2E"/>
    <w:lvl w:ilvl="0" w:tplc="EBB87876">
      <w:start w:val="1"/>
      <w:numFmt w:val="decimal"/>
      <w:pStyle w:val="a8"/>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3">
    <w:nsid w:val="4E6C476C"/>
    <w:multiLevelType w:val="hybridMultilevel"/>
    <w:tmpl w:val="38C44924"/>
    <w:lvl w:ilvl="0" w:tplc="73863FC8">
      <w:start w:val="1"/>
      <w:numFmt w:val="bullet"/>
      <w:lvlText w:val=""/>
      <w:lvlJc w:val="left"/>
      <w:pPr>
        <w:tabs>
          <w:tab w:val="num" w:pos="360"/>
        </w:tabs>
        <w:ind w:left="360" w:hanging="360"/>
      </w:pPr>
      <w:rPr>
        <w:rFonts w:ascii="Symbol" w:hAnsi="Symbol" w:hint="default"/>
      </w:rPr>
    </w:lvl>
    <w:lvl w:ilvl="1" w:tplc="4FBA12F4">
      <w:start w:val="1"/>
      <w:numFmt w:val="bullet"/>
      <w:pStyle w:val="a9"/>
      <w:lvlText w:val=""/>
      <w:lvlJc w:val="left"/>
      <w:pPr>
        <w:tabs>
          <w:tab w:val="num" w:pos="732"/>
        </w:tabs>
        <w:ind w:left="732" w:hanging="360"/>
      </w:pPr>
      <w:rPr>
        <w:rFonts w:ascii="Symbol" w:hAnsi="Symbol" w:hint="default"/>
        <w:color w:val="auto"/>
      </w:rPr>
    </w:lvl>
    <w:lvl w:ilvl="2" w:tplc="23305AB8">
      <w:start w:val="1"/>
      <w:numFmt w:val="bullet"/>
      <w:lvlText w:val=""/>
      <w:lvlJc w:val="left"/>
      <w:pPr>
        <w:tabs>
          <w:tab w:val="num" w:pos="1452"/>
        </w:tabs>
        <w:ind w:left="1452" w:hanging="360"/>
      </w:pPr>
      <w:rPr>
        <w:rFonts w:ascii="Wingdings" w:hAnsi="Wingdings" w:hint="default"/>
      </w:rPr>
    </w:lvl>
    <w:lvl w:ilvl="3" w:tplc="D486925A" w:tentative="1">
      <w:start w:val="1"/>
      <w:numFmt w:val="bullet"/>
      <w:lvlText w:val=""/>
      <w:lvlJc w:val="left"/>
      <w:pPr>
        <w:tabs>
          <w:tab w:val="num" w:pos="2172"/>
        </w:tabs>
        <w:ind w:left="2172" w:hanging="360"/>
      </w:pPr>
      <w:rPr>
        <w:rFonts w:ascii="Symbol" w:hAnsi="Symbol" w:hint="default"/>
      </w:rPr>
    </w:lvl>
    <w:lvl w:ilvl="4" w:tplc="E952B304" w:tentative="1">
      <w:start w:val="1"/>
      <w:numFmt w:val="bullet"/>
      <w:lvlText w:val="o"/>
      <w:lvlJc w:val="left"/>
      <w:pPr>
        <w:tabs>
          <w:tab w:val="num" w:pos="2892"/>
        </w:tabs>
        <w:ind w:left="2892" w:hanging="360"/>
      </w:pPr>
      <w:rPr>
        <w:rFonts w:ascii="Courier New" w:hAnsi="Courier New" w:cs="Courier New" w:hint="default"/>
      </w:rPr>
    </w:lvl>
    <w:lvl w:ilvl="5" w:tplc="4732C420" w:tentative="1">
      <w:start w:val="1"/>
      <w:numFmt w:val="bullet"/>
      <w:lvlText w:val=""/>
      <w:lvlJc w:val="left"/>
      <w:pPr>
        <w:tabs>
          <w:tab w:val="num" w:pos="3612"/>
        </w:tabs>
        <w:ind w:left="3612" w:hanging="360"/>
      </w:pPr>
      <w:rPr>
        <w:rFonts w:ascii="Wingdings" w:hAnsi="Wingdings" w:hint="default"/>
      </w:rPr>
    </w:lvl>
    <w:lvl w:ilvl="6" w:tplc="B552AFBA" w:tentative="1">
      <w:start w:val="1"/>
      <w:numFmt w:val="bullet"/>
      <w:lvlText w:val=""/>
      <w:lvlJc w:val="left"/>
      <w:pPr>
        <w:tabs>
          <w:tab w:val="num" w:pos="4332"/>
        </w:tabs>
        <w:ind w:left="4332" w:hanging="360"/>
      </w:pPr>
      <w:rPr>
        <w:rFonts w:ascii="Symbol" w:hAnsi="Symbol" w:hint="default"/>
      </w:rPr>
    </w:lvl>
    <w:lvl w:ilvl="7" w:tplc="EEC82854" w:tentative="1">
      <w:start w:val="1"/>
      <w:numFmt w:val="bullet"/>
      <w:lvlText w:val="o"/>
      <w:lvlJc w:val="left"/>
      <w:pPr>
        <w:tabs>
          <w:tab w:val="num" w:pos="5052"/>
        </w:tabs>
        <w:ind w:left="5052" w:hanging="360"/>
      </w:pPr>
      <w:rPr>
        <w:rFonts w:ascii="Courier New" w:hAnsi="Courier New" w:cs="Courier New" w:hint="default"/>
      </w:rPr>
    </w:lvl>
    <w:lvl w:ilvl="8" w:tplc="A6C8E860" w:tentative="1">
      <w:start w:val="1"/>
      <w:numFmt w:val="bullet"/>
      <w:lvlText w:val=""/>
      <w:lvlJc w:val="left"/>
      <w:pPr>
        <w:tabs>
          <w:tab w:val="num" w:pos="5772"/>
        </w:tabs>
        <w:ind w:left="5772" w:hanging="360"/>
      </w:pPr>
      <w:rPr>
        <w:rFonts w:ascii="Wingdings" w:hAnsi="Wingdings" w:hint="default"/>
      </w:rPr>
    </w:lvl>
  </w:abstractNum>
  <w:abstractNum w:abstractNumId="44">
    <w:nsid w:val="50157466"/>
    <w:multiLevelType w:val="multilevel"/>
    <w:tmpl w:val="04090023"/>
    <w:styleLink w:val="aa"/>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5">
    <w:nsid w:val="50ED635D"/>
    <w:multiLevelType w:val="multilevel"/>
    <w:tmpl w:val="00F2980C"/>
    <w:name w:val="L1222"/>
    <w:lvl w:ilvl="0">
      <w:start w:val="1"/>
      <w:numFmt w:val="decimal"/>
      <w:pStyle w:val="1NN"/>
      <w:isLgl/>
      <w:lvlText w:val="%1."/>
      <w:lvlJc w:val="left"/>
      <w:pPr>
        <w:tabs>
          <w:tab w:val="num" w:pos="360"/>
        </w:tabs>
        <w:ind w:left="0" w:firstLine="0"/>
      </w:pPr>
      <w:rPr>
        <w:rFonts w:hint="default"/>
        <w:sz w:val="24"/>
      </w:rPr>
    </w:lvl>
    <w:lvl w:ilvl="1">
      <w:start w:val="1"/>
      <w:numFmt w:val="decimal"/>
      <w:isLgl/>
      <w:lvlText w:val="%1.%2"/>
      <w:lvlJc w:val="left"/>
      <w:pPr>
        <w:tabs>
          <w:tab w:val="num" w:pos="720"/>
        </w:tabs>
        <w:ind w:left="0" w:firstLine="0"/>
      </w:pPr>
      <w:rPr>
        <w:rFonts w:hint="default"/>
        <w:i w:val="0"/>
      </w:rPr>
    </w:lvl>
    <w:lvl w:ilvl="2">
      <w:start w:val="1"/>
      <w:numFmt w:val="decimal"/>
      <w:pStyle w:val="Bimash3"/>
      <w:isLgl/>
      <w:lvlText w:val="%1.%2.%3."/>
      <w:lvlJc w:val="left"/>
      <w:pPr>
        <w:tabs>
          <w:tab w:val="num" w:pos="720"/>
        </w:tabs>
        <w:ind w:left="0" w:firstLine="0"/>
      </w:pPr>
      <w:rPr>
        <w:rFonts w:ascii="Times New Roman" w:hAnsi="Times New Roman" w:cs="Times New Roman" w:hint="default"/>
      </w:rPr>
    </w:lvl>
    <w:lvl w:ilvl="3">
      <w:start w:val="1"/>
      <w:numFmt w:val="decimal"/>
      <w:pStyle w:val="Bimash4"/>
      <w:isLgl/>
      <w:lvlText w:val="%1.%2.%3.%4."/>
      <w:lvlJc w:val="left"/>
      <w:pPr>
        <w:tabs>
          <w:tab w:val="num" w:pos="1080"/>
        </w:tabs>
        <w:ind w:left="0" w:firstLine="0"/>
      </w:pPr>
      <w:rPr>
        <w:rFonts w:ascii="Times New Roman" w:hAnsi="Times New Roman" w:cs="Times New Roman" w:hint="default"/>
      </w:rPr>
    </w:lvl>
    <w:lvl w:ilvl="4">
      <w:start w:val="1"/>
      <w:numFmt w:val="decimal"/>
      <w:isLgl/>
      <w:lvlText w:val="%1.%2.%3.%4.%5."/>
      <w:lvlJc w:val="left"/>
      <w:pPr>
        <w:tabs>
          <w:tab w:val="num" w:pos="1080"/>
        </w:tabs>
        <w:ind w:left="0" w:firstLine="0"/>
      </w:pPr>
      <w:rPr>
        <w:rFonts w:hint="default"/>
      </w:rPr>
    </w:lvl>
    <w:lvl w:ilvl="5">
      <w:start w:val="1"/>
      <w:numFmt w:val="decimal"/>
      <w:isLgl/>
      <w:lvlText w:val="%1.%2.%3.%4.%5.%6."/>
      <w:lvlJc w:val="left"/>
      <w:pPr>
        <w:tabs>
          <w:tab w:val="num" w:pos="1440"/>
        </w:tabs>
        <w:ind w:left="0" w:firstLine="0"/>
      </w:pPr>
      <w:rPr>
        <w:rFonts w:ascii="Times New Roman" w:hAnsi="Times New Roman" w:cs="Times New Roman" w:hint="default"/>
      </w:rPr>
    </w:lvl>
    <w:lvl w:ilvl="6">
      <w:start w:val="1"/>
      <w:numFmt w:val="decimal"/>
      <w:isLgl/>
      <w:lvlText w:val="%1.%2.%3.%4.%5.%6.%7."/>
      <w:lvlJc w:val="left"/>
      <w:pPr>
        <w:tabs>
          <w:tab w:val="num" w:pos="1800"/>
        </w:tabs>
        <w:ind w:left="0" w:firstLine="0"/>
      </w:pPr>
      <w:rPr>
        <w:rFonts w:hint="default"/>
      </w:rPr>
    </w:lvl>
    <w:lvl w:ilvl="7">
      <w:start w:val="1"/>
      <w:numFmt w:val="decimal"/>
      <w:lvlText w:val="%1.%2.%3.%4.%5.%6.%7.%8."/>
      <w:lvlJc w:val="left"/>
      <w:pPr>
        <w:tabs>
          <w:tab w:val="num" w:pos="1500"/>
        </w:tabs>
        <w:ind w:left="1500" w:hanging="1500"/>
      </w:pPr>
      <w:rPr>
        <w:rFonts w:hint="default"/>
      </w:rPr>
    </w:lvl>
    <w:lvl w:ilvl="8">
      <w:start w:val="1"/>
      <w:numFmt w:val="decimal"/>
      <w:lvlText w:val="%1.%2.%3.%4.%5.%6.%7.%8.%9."/>
      <w:lvlJc w:val="left"/>
      <w:pPr>
        <w:tabs>
          <w:tab w:val="num" w:pos="1500"/>
        </w:tabs>
        <w:ind w:left="1500" w:hanging="1500"/>
      </w:pPr>
      <w:rPr>
        <w:rFonts w:hint="default"/>
      </w:rPr>
    </w:lvl>
  </w:abstractNum>
  <w:abstractNum w:abstractNumId="46">
    <w:nsid w:val="516E3EB1"/>
    <w:multiLevelType w:val="hybridMultilevel"/>
    <w:tmpl w:val="42DA3148"/>
    <w:lvl w:ilvl="0" w:tplc="686691F2">
      <w:start w:val="1"/>
      <w:numFmt w:val="russianLower"/>
      <w:pStyle w:val="LST1"/>
      <w:suff w:val="space"/>
      <w:lvlText w:val="%1)"/>
      <w:lvlJc w:val="left"/>
      <w:pPr>
        <w:ind w:left="0" w:firstLine="709"/>
      </w:pPr>
      <w:rPr>
        <w:rFonts w:hint="default"/>
      </w:rPr>
    </w:lvl>
    <w:lvl w:ilvl="1" w:tplc="04190019">
      <w:start w:val="1"/>
      <w:numFmt w:val="lowerLetter"/>
      <w:lvlText w:val="%2."/>
      <w:lvlJc w:val="left"/>
      <w:pPr>
        <w:ind w:left="2291" w:hanging="360"/>
      </w:pPr>
    </w:lvl>
    <w:lvl w:ilvl="2" w:tplc="5A0287E8">
      <w:start w:val="1"/>
      <w:numFmt w:val="decimal"/>
      <w:suff w:val="space"/>
      <w:lvlText w:val="%3)"/>
      <w:lvlJc w:val="left"/>
      <w:pPr>
        <w:ind w:left="0" w:firstLine="709"/>
      </w:pPr>
      <w:rPr>
        <w:rFonts w:hint="default"/>
      </w:rPr>
    </w:lvl>
    <w:lvl w:ilvl="3" w:tplc="0419000F" w:tentative="1">
      <w:start w:val="1"/>
      <w:numFmt w:val="decimal"/>
      <w:pStyle w:val="4"/>
      <w:lvlText w:val="%4."/>
      <w:lvlJc w:val="left"/>
      <w:pPr>
        <w:ind w:left="3731" w:hanging="360"/>
      </w:pPr>
    </w:lvl>
    <w:lvl w:ilvl="4" w:tplc="04190019" w:tentative="1">
      <w:start w:val="1"/>
      <w:numFmt w:val="lowerLetter"/>
      <w:pStyle w:val="50"/>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7">
    <w:nsid w:val="5D2B73DF"/>
    <w:multiLevelType w:val="hybridMultilevel"/>
    <w:tmpl w:val="56B82D7C"/>
    <w:lvl w:ilvl="0" w:tplc="0419000F">
      <w:start w:val="1"/>
      <w:numFmt w:val="decimal"/>
      <w:pStyle w:val="Section0Bullet1"/>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618A480B"/>
    <w:multiLevelType w:val="hybridMultilevel"/>
    <w:tmpl w:val="C84EF24C"/>
    <w:lvl w:ilvl="0" w:tplc="13FAA7B2">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0CE5934"/>
    <w:multiLevelType w:val="multilevel"/>
    <w:tmpl w:val="E4A0521E"/>
    <w:lvl w:ilvl="0">
      <w:start w:val="2"/>
      <w:numFmt w:val="decimal"/>
      <w:lvlText w:val="%1."/>
      <w:lvlJc w:val="left"/>
      <w:pPr>
        <w:ind w:left="675" w:hanging="675"/>
      </w:pPr>
      <w:rPr>
        <w:rFonts w:hint="default"/>
      </w:rPr>
    </w:lvl>
    <w:lvl w:ilvl="1">
      <w:start w:val="1"/>
      <w:numFmt w:val="decimal"/>
      <w:lvlText w:val="%1.%2."/>
      <w:lvlJc w:val="left"/>
      <w:pPr>
        <w:ind w:left="900" w:hanging="72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num w:numId="1">
    <w:abstractNumId w:val="47"/>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45"/>
  </w:num>
  <w:num w:numId="38">
    <w:abstractNumId w:val="43"/>
  </w:num>
  <w:num w:numId="39">
    <w:abstractNumId w:val="39"/>
  </w:num>
  <w:num w:numId="40">
    <w:abstractNumId w:val="44"/>
  </w:num>
  <w:num w:numId="41">
    <w:abstractNumId w:val="42"/>
  </w:num>
  <w:num w:numId="42">
    <w:abstractNumId w:val="1"/>
  </w:num>
  <w:num w:numId="43">
    <w:abstractNumId w:val="0"/>
  </w:num>
  <w:num w:numId="44">
    <w:abstractNumId w:val="46"/>
  </w:num>
  <w:num w:numId="45">
    <w:abstractNumId w:val="37"/>
  </w:num>
  <w:num w:numId="46">
    <w:abstractNumId w:val="48"/>
  </w:num>
  <w:num w:numId="47">
    <w:abstractNumId w:val="40"/>
  </w:num>
  <w:num w:numId="48">
    <w:abstractNumId w:val="49"/>
  </w:num>
  <w:num w:numId="49">
    <w:abstractNumId w:val="38"/>
  </w:num>
  <w:num w:numId="50">
    <w:abstractNumId w:val="41"/>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131078" w:nlCheck="1" w:checkStyle="0"/>
  <w:activeWritingStyle w:appName="MSWord" w:lang="en-US" w:vendorID="64" w:dllVersion="131078" w:nlCheck="1" w:checkStyle="1"/>
  <w:activeWritingStyle w:appName="MSWord" w:lang="en-GB" w:vendorID="64" w:dllVersion="131078" w:nlCheck="1" w:checkStyle="1"/>
  <w:defaultTabStop w:val="708"/>
  <w:drawingGridHorizontalSpacing w:val="12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021C"/>
    <w:rsid w:val="00001807"/>
    <w:rsid w:val="00003855"/>
    <w:rsid w:val="00003CE8"/>
    <w:rsid w:val="0000427E"/>
    <w:rsid w:val="00004D16"/>
    <w:rsid w:val="0000557B"/>
    <w:rsid w:val="00005998"/>
    <w:rsid w:val="00005A17"/>
    <w:rsid w:val="0000618C"/>
    <w:rsid w:val="000071C4"/>
    <w:rsid w:val="00007925"/>
    <w:rsid w:val="00007B36"/>
    <w:rsid w:val="00007F2D"/>
    <w:rsid w:val="000102D8"/>
    <w:rsid w:val="00010795"/>
    <w:rsid w:val="00010864"/>
    <w:rsid w:val="00010B94"/>
    <w:rsid w:val="00010E7F"/>
    <w:rsid w:val="00011604"/>
    <w:rsid w:val="0001223A"/>
    <w:rsid w:val="00013865"/>
    <w:rsid w:val="0001438F"/>
    <w:rsid w:val="000162CD"/>
    <w:rsid w:val="0001670D"/>
    <w:rsid w:val="0001704F"/>
    <w:rsid w:val="00017AFC"/>
    <w:rsid w:val="00017BBA"/>
    <w:rsid w:val="00020D75"/>
    <w:rsid w:val="0002285B"/>
    <w:rsid w:val="000230E1"/>
    <w:rsid w:val="00023292"/>
    <w:rsid w:val="0002409D"/>
    <w:rsid w:val="00025AF7"/>
    <w:rsid w:val="00027D43"/>
    <w:rsid w:val="000305E5"/>
    <w:rsid w:val="00030EE6"/>
    <w:rsid w:val="000316B4"/>
    <w:rsid w:val="00032D49"/>
    <w:rsid w:val="00032DFC"/>
    <w:rsid w:val="00033742"/>
    <w:rsid w:val="00033EA6"/>
    <w:rsid w:val="000355C4"/>
    <w:rsid w:val="00035776"/>
    <w:rsid w:val="00035E33"/>
    <w:rsid w:val="00036432"/>
    <w:rsid w:val="000365A2"/>
    <w:rsid w:val="000365C8"/>
    <w:rsid w:val="00037329"/>
    <w:rsid w:val="00037709"/>
    <w:rsid w:val="00037CDD"/>
    <w:rsid w:val="0004085C"/>
    <w:rsid w:val="000408A3"/>
    <w:rsid w:val="00040F3C"/>
    <w:rsid w:val="000412F4"/>
    <w:rsid w:val="00041358"/>
    <w:rsid w:val="00043905"/>
    <w:rsid w:val="000444C4"/>
    <w:rsid w:val="000445AF"/>
    <w:rsid w:val="00044AEC"/>
    <w:rsid w:val="00045123"/>
    <w:rsid w:val="00050040"/>
    <w:rsid w:val="000502D1"/>
    <w:rsid w:val="00050C64"/>
    <w:rsid w:val="00050FC7"/>
    <w:rsid w:val="00051564"/>
    <w:rsid w:val="00051B0B"/>
    <w:rsid w:val="000529AE"/>
    <w:rsid w:val="000546E9"/>
    <w:rsid w:val="00054E87"/>
    <w:rsid w:val="00057198"/>
    <w:rsid w:val="00057333"/>
    <w:rsid w:val="0005787A"/>
    <w:rsid w:val="000618E8"/>
    <w:rsid w:val="00061FCD"/>
    <w:rsid w:val="000635DC"/>
    <w:rsid w:val="00063966"/>
    <w:rsid w:val="00063974"/>
    <w:rsid w:val="00063D09"/>
    <w:rsid w:val="0006519B"/>
    <w:rsid w:val="00066036"/>
    <w:rsid w:val="0006620D"/>
    <w:rsid w:val="000666FF"/>
    <w:rsid w:val="00066722"/>
    <w:rsid w:val="00066937"/>
    <w:rsid w:val="00066B87"/>
    <w:rsid w:val="00067A41"/>
    <w:rsid w:val="0007409B"/>
    <w:rsid w:val="00074597"/>
    <w:rsid w:val="00075655"/>
    <w:rsid w:val="00076CA3"/>
    <w:rsid w:val="0007748B"/>
    <w:rsid w:val="000776B5"/>
    <w:rsid w:val="0008006D"/>
    <w:rsid w:val="0008071D"/>
    <w:rsid w:val="00080CB0"/>
    <w:rsid w:val="00081246"/>
    <w:rsid w:val="00081649"/>
    <w:rsid w:val="00081825"/>
    <w:rsid w:val="0008249E"/>
    <w:rsid w:val="00082641"/>
    <w:rsid w:val="000836DA"/>
    <w:rsid w:val="00083AE3"/>
    <w:rsid w:val="00084281"/>
    <w:rsid w:val="00084C5D"/>
    <w:rsid w:val="0008520A"/>
    <w:rsid w:val="00085ACD"/>
    <w:rsid w:val="00086DBA"/>
    <w:rsid w:val="000873F3"/>
    <w:rsid w:val="00087573"/>
    <w:rsid w:val="000910A6"/>
    <w:rsid w:val="000938A2"/>
    <w:rsid w:val="00095860"/>
    <w:rsid w:val="00097A80"/>
    <w:rsid w:val="00097C47"/>
    <w:rsid w:val="000A0283"/>
    <w:rsid w:val="000A0665"/>
    <w:rsid w:val="000A0809"/>
    <w:rsid w:val="000A2A21"/>
    <w:rsid w:val="000A3370"/>
    <w:rsid w:val="000A34DC"/>
    <w:rsid w:val="000A3D90"/>
    <w:rsid w:val="000A4B4E"/>
    <w:rsid w:val="000A574F"/>
    <w:rsid w:val="000A6D43"/>
    <w:rsid w:val="000A748C"/>
    <w:rsid w:val="000B0EA2"/>
    <w:rsid w:val="000B1756"/>
    <w:rsid w:val="000B1F46"/>
    <w:rsid w:val="000B202D"/>
    <w:rsid w:val="000B262C"/>
    <w:rsid w:val="000B2D3E"/>
    <w:rsid w:val="000B3D33"/>
    <w:rsid w:val="000B409D"/>
    <w:rsid w:val="000B4A41"/>
    <w:rsid w:val="000B56A1"/>
    <w:rsid w:val="000B5754"/>
    <w:rsid w:val="000B5BEA"/>
    <w:rsid w:val="000B63AA"/>
    <w:rsid w:val="000B6460"/>
    <w:rsid w:val="000B6540"/>
    <w:rsid w:val="000B69BD"/>
    <w:rsid w:val="000B7395"/>
    <w:rsid w:val="000B78BE"/>
    <w:rsid w:val="000B7B14"/>
    <w:rsid w:val="000C050A"/>
    <w:rsid w:val="000C0866"/>
    <w:rsid w:val="000C0F0C"/>
    <w:rsid w:val="000C1D2C"/>
    <w:rsid w:val="000C2355"/>
    <w:rsid w:val="000C2F36"/>
    <w:rsid w:val="000C365C"/>
    <w:rsid w:val="000C3A47"/>
    <w:rsid w:val="000C4591"/>
    <w:rsid w:val="000C4F69"/>
    <w:rsid w:val="000C6011"/>
    <w:rsid w:val="000C64AB"/>
    <w:rsid w:val="000C6890"/>
    <w:rsid w:val="000C766F"/>
    <w:rsid w:val="000C7EF3"/>
    <w:rsid w:val="000D0C66"/>
    <w:rsid w:val="000D0D14"/>
    <w:rsid w:val="000D3E85"/>
    <w:rsid w:val="000D4A5C"/>
    <w:rsid w:val="000D4DA7"/>
    <w:rsid w:val="000D5627"/>
    <w:rsid w:val="000D60A2"/>
    <w:rsid w:val="000E0B18"/>
    <w:rsid w:val="000E1499"/>
    <w:rsid w:val="000E1A57"/>
    <w:rsid w:val="000E384D"/>
    <w:rsid w:val="000E4433"/>
    <w:rsid w:val="000E4B42"/>
    <w:rsid w:val="000E52B2"/>
    <w:rsid w:val="000E7210"/>
    <w:rsid w:val="000F06EA"/>
    <w:rsid w:val="000F1726"/>
    <w:rsid w:val="000F2906"/>
    <w:rsid w:val="000F2BEC"/>
    <w:rsid w:val="000F36B9"/>
    <w:rsid w:val="000F4C99"/>
    <w:rsid w:val="000F55DB"/>
    <w:rsid w:val="000F5C99"/>
    <w:rsid w:val="000F6BCE"/>
    <w:rsid w:val="000F6ED9"/>
    <w:rsid w:val="000F7D54"/>
    <w:rsid w:val="00101B18"/>
    <w:rsid w:val="00102363"/>
    <w:rsid w:val="00102DBD"/>
    <w:rsid w:val="00105DB0"/>
    <w:rsid w:val="001068D8"/>
    <w:rsid w:val="0010732C"/>
    <w:rsid w:val="001076DE"/>
    <w:rsid w:val="00112033"/>
    <w:rsid w:val="00112434"/>
    <w:rsid w:val="00113A11"/>
    <w:rsid w:val="00114169"/>
    <w:rsid w:val="00114C61"/>
    <w:rsid w:val="00114DBB"/>
    <w:rsid w:val="0011540A"/>
    <w:rsid w:val="00115BA6"/>
    <w:rsid w:val="00116500"/>
    <w:rsid w:val="00117143"/>
    <w:rsid w:val="0011714B"/>
    <w:rsid w:val="001171B4"/>
    <w:rsid w:val="00117B2A"/>
    <w:rsid w:val="0012119F"/>
    <w:rsid w:val="00122787"/>
    <w:rsid w:val="00122BF3"/>
    <w:rsid w:val="001234BB"/>
    <w:rsid w:val="001240B0"/>
    <w:rsid w:val="0012413B"/>
    <w:rsid w:val="0012462A"/>
    <w:rsid w:val="00125DEA"/>
    <w:rsid w:val="001260B7"/>
    <w:rsid w:val="00126686"/>
    <w:rsid w:val="001269AB"/>
    <w:rsid w:val="00126F28"/>
    <w:rsid w:val="00127F15"/>
    <w:rsid w:val="001302F3"/>
    <w:rsid w:val="00130BD8"/>
    <w:rsid w:val="001310E3"/>
    <w:rsid w:val="00132364"/>
    <w:rsid w:val="001324DE"/>
    <w:rsid w:val="001337D7"/>
    <w:rsid w:val="00135332"/>
    <w:rsid w:val="00136300"/>
    <w:rsid w:val="00136D99"/>
    <w:rsid w:val="00136E25"/>
    <w:rsid w:val="001376F9"/>
    <w:rsid w:val="00137F51"/>
    <w:rsid w:val="001408AD"/>
    <w:rsid w:val="00141003"/>
    <w:rsid w:val="001410FA"/>
    <w:rsid w:val="00142CAF"/>
    <w:rsid w:val="001434CB"/>
    <w:rsid w:val="00144CB2"/>
    <w:rsid w:val="001450C2"/>
    <w:rsid w:val="0014562A"/>
    <w:rsid w:val="00145D59"/>
    <w:rsid w:val="00146580"/>
    <w:rsid w:val="00150980"/>
    <w:rsid w:val="00150FDC"/>
    <w:rsid w:val="0015188C"/>
    <w:rsid w:val="00152726"/>
    <w:rsid w:val="001529E5"/>
    <w:rsid w:val="00152D20"/>
    <w:rsid w:val="00152E6C"/>
    <w:rsid w:val="00152FB5"/>
    <w:rsid w:val="001545C6"/>
    <w:rsid w:val="001549BA"/>
    <w:rsid w:val="001557A2"/>
    <w:rsid w:val="00155E33"/>
    <w:rsid w:val="001560F9"/>
    <w:rsid w:val="001563DD"/>
    <w:rsid w:val="00161A2F"/>
    <w:rsid w:val="00161DEC"/>
    <w:rsid w:val="00163B93"/>
    <w:rsid w:val="00163C59"/>
    <w:rsid w:val="0016466B"/>
    <w:rsid w:val="0016565D"/>
    <w:rsid w:val="001656C0"/>
    <w:rsid w:val="00165CD0"/>
    <w:rsid w:val="0016758F"/>
    <w:rsid w:val="00170078"/>
    <w:rsid w:val="0017017A"/>
    <w:rsid w:val="00170187"/>
    <w:rsid w:val="00170431"/>
    <w:rsid w:val="00171535"/>
    <w:rsid w:val="001722A3"/>
    <w:rsid w:val="0017288A"/>
    <w:rsid w:val="00173030"/>
    <w:rsid w:val="00173BAB"/>
    <w:rsid w:val="00174BE8"/>
    <w:rsid w:val="00176189"/>
    <w:rsid w:val="0017647E"/>
    <w:rsid w:val="0017680F"/>
    <w:rsid w:val="00176E80"/>
    <w:rsid w:val="00177710"/>
    <w:rsid w:val="00177CF3"/>
    <w:rsid w:val="00180462"/>
    <w:rsid w:val="001806E2"/>
    <w:rsid w:val="00181ADC"/>
    <w:rsid w:val="001820A4"/>
    <w:rsid w:val="00182A92"/>
    <w:rsid w:val="00182C5B"/>
    <w:rsid w:val="00182F6C"/>
    <w:rsid w:val="00183EA1"/>
    <w:rsid w:val="001843C9"/>
    <w:rsid w:val="001843DB"/>
    <w:rsid w:val="0018638F"/>
    <w:rsid w:val="001866C0"/>
    <w:rsid w:val="00186DB1"/>
    <w:rsid w:val="001873BE"/>
    <w:rsid w:val="00187667"/>
    <w:rsid w:val="001916A7"/>
    <w:rsid w:val="001919FB"/>
    <w:rsid w:val="001921BB"/>
    <w:rsid w:val="00192475"/>
    <w:rsid w:val="00194BBC"/>
    <w:rsid w:val="00194D1C"/>
    <w:rsid w:val="001950B9"/>
    <w:rsid w:val="001954FC"/>
    <w:rsid w:val="00195794"/>
    <w:rsid w:val="00196B54"/>
    <w:rsid w:val="00196D20"/>
    <w:rsid w:val="00197354"/>
    <w:rsid w:val="001974E1"/>
    <w:rsid w:val="001978E8"/>
    <w:rsid w:val="001A0BB7"/>
    <w:rsid w:val="001A13B6"/>
    <w:rsid w:val="001A14A4"/>
    <w:rsid w:val="001A4D9A"/>
    <w:rsid w:val="001A4E85"/>
    <w:rsid w:val="001A5445"/>
    <w:rsid w:val="001A5740"/>
    <w:rsid w:val="001A5E48"/>
    <w:rsid w:val="001A6510"/>
    <w:rsid w:val="001A67D5"/>
    <w:rsid w:val="001A683A"/>
    <w:rsid w:val="001A6B0A"/>
    <w:rsid w:val="001A6FCD"/>
    <w:rsid w:val="001A7204"/>
    <w:rsid w:val="001A7524"/>
    <w:rsid w:val="001A7650"/>
    <w:rsid w:val="001A7F34"/>
    <w:rsid w:val="001B01D2"/>
    <w:rsid w:val="001B03A2"/>
    <w:rsid w:val="001B14BD"/>
    <w:rsid w:val="001B17A0"/>
    <w:rsid w:val="001B2E0A"/>
    <w:rsid w:val="001B3374"/>
    <w:rsid w:val="001B4597"/>
    <w:rsid w:val="001B5031"/>
    <w:rsid w:val="001B5151"/>
    <w:rsid w:val="001B52E1"/>
    <w:rsid w:val="001B544E"/>
    <w:rsid w:val="001B7299"/>
    <w:rsid w:val="001B75E4"/>
    <w:rsid w:val="001C0CBF"/>
    <w:rsid w:val="001C1FBE"/>
    <w:rsid w:val="001C2408"/>
    <w:rsid w:val="001C2556"/>
    <w:rsid w:val="001C298A"/>
    <w:rsid w:val="001C2A87"/>
    <w:rsid w:val="001C339D"/>
    <w:rsid w:val="001C4B8D"/>
    <w:rsid w:val="001C5648"/>
    <w:rsid w:val="001C5BA0"/>
    <w:rsid w:val="001C5D77"/>
    <w:rsid w:val="001C68EA"/>
    <w:rsid w:val="001C73BE"/>
    <w:rsid w:val="001D3CF4"/>
    <w:rsid w:val="001D3CFC"/>
    <w:rsid w:val="001D4910"/>
    <w:rsid w:val="001D551E"/>
    <w:rsid w:val="001D617C"/>
    <w:rsid w:val="001D7342"/>
    <w:rsid w:val="001E085E"/>
    <w:rsid w:val="001E0994"/>
    <w:rsid w:val="001E1468"/>
    <w:rsid w:val="001E17F1"/>
    <w:rsid w:val="001E1B2D"/>
    <w:rsid w:val="001E2768"/>
    <w:rsid w:val="001E295C"/>
    <w:rsid w:val="001E29A2"/>
    <w:rsid w:val="001E4056"/>
    <w:rsid w:val="001E41A1"/>
    <w:rsid w:val="001E5157"/>
    <w:rsid w:val="001E5A83"/>
    <w:rsid w:val="001E701E"/>
    <w:rsid w:val="001E7603"/>
    <w:rsid w:val="001F012B"/>
    <w:rsid w:val="001F0469"/>
    <w:rsid w:val="001F3FC7"/>
    <w:rsid w:val="001F4565"/>
    <w:rsid w:val="001F57D0"/>
    <w:rsid w:val="001F6148"/>
    <w:rsid w:val="001F6388"/>
    <w:rsid w:val="001F74F0"/>
    <w:rsid w:val="002011B1"/>
    <w:rsid w:val="00203118"/>
    <w:rsid w:val="002041C8"/>
    <w:rsid w:val="00206039"/>
    <w:rsid w:val="00206C2C"/>
    <w:rsid w:val="002107AA"/>
    <w:rsid w:val="00210C05"/>
    <w:rsid w:val="002124EE"/>
    <w:rsid w:val="0021338E"/>
    <w:rsid w:val="00214E53"/>
    <w:rsid w:val="00215252"/>
    <w:rsid w:val="00216D01"/>
    <w:rsid w:val="0021770A"/>
    <w:rsid w:val="00217C97"/>
    <w:rsid w:val="00220B0B"/>
    <w:rsid w:val="00221EEF"/>
    <w:rsid w:val="00222441"/>
    <w:rsid w:val="00222545"/>
    <w:rsid w:val="0022304D"/>
    <w:rsid w:val="00223BD4"/>
    <w:rsid w:val="00225073"/>
    <w:rsid w:val="0022567D"/>
    <w:rsid w:val="00225C77"/>
    <w:rsid w:val="002270A7"/>
    <w:rsid w:val="00227848"/>
    <w:rsid w:val="002312DD"/>
    <w:rsid w:val="002319DC"/>
    <w:rsid w:val="00232023"/>
    <w:rsid w:val="002329DD"/>
    <w:rsid w:val="00232B53"/>
    <w:rsid w:val="00233A31"/>
    <w:rsid w:val="0023427A"/>
    <w:rsid w:val="00234838"/>
    <w:rsid w:val="00234842"/>
    <w:rsid w:val="00234A29"/>
    <w:rsid w:val="00234F06"/>
    <w:rsid w:val="00236005"/>
    <w:rsid w:val="0023730A"/>
    <w:rsid w:val="002373E3"/>
    <w:rsid w:val="00237593"/>
    <w:rsid w:val="002375EC"/>
    <w:rsid w:val="00240A71"/>
    <w:rsid w:val="00240BEA"/>
    <w:rsid w:val="002410CD"/>
    <w:rsid w:val="002417D0"/>
    <w:rsid w:val="00242013"/>
    <w:rsid w:val="002429F0"/>
    <w:rsid w:val="00243113"/>
    <w:rsid w:val="0024461F"/>
    <w:rsid w:val="00244F0F"/>
    <w:rsid w:val="002451AF"/>
    <w:rsid w:val="00245B94"/>
    <w:rsid w:val="002462F1"/>
    <w:rsid w:val="00246EE5"/>
    <w:rsid w:val="0024776F"/>
    <w:rsid w:val="00250CB1"/>
    <w:rsid w:val="00251454"/>
    <w:rsid w:val="00251590"/>
    <w:rsid w:val="00251727"/>
    <w:rsid w:val="002518ED"/>
    <w:rsid w:val="00251B51"/>
    <w:rsid w:val="00251E37"/>
    <w:rsid w:val="00251FE1"/>
    <w:rsid w:val="00252631"/>
    <w:rsid w:val="00252D32"/>
    <w:rsid w:val="00253640"/>
    <w:rsid w:val="0025397E"/>
    <w:rsid w:val="002540D8"/>
    <w:rsid w:val="0025412A"/>
    <w:rsid w:val="0025451B"/>
    <w:rsid w:val="00254BB6"/>
    <w:rsid w:val="00254E79"/>
    <w:rsid w:val="00255607"/>
    <w:rsid w:val="00255EC5"/>
    <w:rsid w:val="00256985"/>
    <w:rsid w:val="002572B6"/>
    <w:rsid w:val="00261169"/>
    <w:rsid w:val="00261792"/>
    <w:rsid w:val="00262CDC"/>
    <w:rsid w:val="0026482F"/>
    <w:rsid w:val="00265369"/>
    <w:rsid w:val="00266662"/>
    <w:rsid w:val="00267497"/>
    <w:rsid w:val="002678A0"/>
    <w:rsid w:val="002678EF"/>
    <w:rsid w:val="00267EE6"/>
    <w:rsid w:val="00270159"/>
    <w:rsid w:val="002708BD"/>
    <w:rsid w:val="00270B54"/>
    <w:rsid w:val="00270D28"/>
    <w:rsid w:val="002728D7"/>
    <w:rsid w:val="00272977"/>
    <w:rsid w:val="00272F79"/>
    <w:rsid w:val="00272FC9"/>
    <w:rsid w:val="00272FDD"/>
    <w:rsid w:val="00273235"/>
    <w:rsid w:val="00273C6A"/>
    <w:rsid w:val="002749A0"/>
    <w:rsid w:val="002753BB"/>
    <w:rsid w:val="0027561F"/>
    <w:rsid w:val="00275EAC"/>
    <w:rsid w:val="00276B65"/>
    <w:rsid w:val="002779B4"/>
    <w:rsid w:val="00280B8F"/>
    <w:rsid w:val="0028165C"/>
    <w:rsid w:val="00282358"/>
    <w:rsid w:val="00282657"/>
    <w:rsid w:val="00282A18"/>
    <w:rsid w:val="00282EC5"/>
    <w:rsid w:val="00284F9B"/>
    <w:rsid w:val="00285BAB"/>
    <w:rsid w:val="00285F33"/>
    <w:rsid w:val="00285F3F"/>
    <w:rsid w:val="00290207"/>
    <w:rsid w:val="002908A3"/>
    <w:rsid w:val="00290F3C"/>
    <w:rsid w:val="0029115A"/>
    <w:rsid w:val="002925EF"/>
    <w:rsid w:val="002929DE"/>
    <w:rsid w:val="002939AA"/>
    <w:rsid w:val="00293E45"/>
    <w:rsid w:val="00293EFF"/>
    <w:rsid w:val="0029644F"/>
    <w:rsid w:val="0029655C"/>
    <w:rsid w:val="0029671E"/>
    <w:rsid w:val="00296CC7"/>
    <w:rsid w:val="00296D63"/>
    <w:rsid w:val="002972BE"/>
    <w:rsid w:val="002A0893"/>
    <w:rsid w:val="002A08A8"/>
    <w:rsid w:val="002A1142"/>
    <w:rsid w:val="002A1397"/>
    <w:rsid w:val="002A2EB4"/>
    <w:rsid w:val="002A33FC"/>
    <w:rsid w:val="002A34A1"/>
    <w:rsid w:val="002A3520"/>
    <w:rsid w:val="002A4263"/>
    <w:rsid w:val="002A629F"/>
    <w:rsid w:val="002A65CB"/>
    <w:rsid w:val="002A7945"/>
    <w:rsid w:val="002B01D5"/>
    <w:rsid w:val="002B03CE"/>
    <w:rsid w:val="002B2DF2"/>
    <w:rsid w:val="002B3F21"/>
    <w:rsid w:val="002B5727"/>
    <w:rsid w:val="002B59BE"/>
    <w:rsid w:val="002B78B0"/>
    <w:rsid w:val="002C02FB"/>
    <w:rsid w:val="002C0E11"/>
    <w:rsid w:val="002C1A3F"/>
    <w:rsid w:val="002C20A6"/>
    <w:rsid w:val="002C2B7C"/>
    <w:rsid w:val="002C2FC2"/>
    <w:rsid w:val="002C35E9"/>
    <w:rsid w:val="002C360D"/>
    <w:rsid w:val="002C3696"/>
    <w:rsid w:val="002C413F"/>
    <w:rsid w:val="002C4601"/>
    <w:rsid w:val="002C561D"/>
    <w:rsid w:val="002C5AD5"/>
    <w:rsid w:val="002C6219"/>
    <w:rsid w:val="002C674A"/>
    <w:rsid w:val="002C7981"/>
    <w:rsid w:val="002D1C81"/>
    <w:rsid w:val="002D600B"/>
    <w:rsid w:val="002D7CAD"/>
    <w:rsid w:val="002E012F"/>
    <w:rsid w:val="002E0CFD"/>
    <w:rsid w:val="002E2D5F"/>
    <w:rsid w:val="002E3FF6"/>
    <w:rsid w:val="002E43CE"/>
    <w:rsid w:val="002E57A0"/>
    <w:rsid w:val="002E5D6C"/>
    <w:rsid w:val="002F022A"/>
    <w:rsid w:val="002F0A04"/>
    <w:rsid w:val="002F0DA0"/>
    <w:rsid w:val="002F142B"/>
    <w:rsid w:val="002F1642"/>
    <w:rsid w:val="002F1C73"/>
    <w:rsid w:val="002F2396"/>
    <w:rsid w:val="002F2881"/>
    <w:rsid w:val="002F2D60"/>
    <w:rsid w:val="002F3F97"/>
    <w:rsid w:val="002F4867"/>
    <w:rsid w:val="002F7B7F"/>
    <w:rsid w:val="002F7E28"/>
    <w:rsid w:val="00300911"/>
    <w:rsid w:val="00300B0B"/>
    <w:rsid w:val="00300BAC"/>
    <w:rsid w:val="00300FC1"/>
    <w:rsid w:val="003019BF"/>
    <w:rsid w:val="00303CD7"/>
    <w:rsid w:val="003050DB"/>
    <w:rsid w:val="0030656F"/>
    <w:rsid w:val="00306581"/>
    <w:rsid w:val="00306FF7"/>
    <w:rsid w:val="00307625"/>
    <w:rsid w:val="00307BE1"/>
    <w:rsid w:val="003104DE"/>
    <w:rsid w:val="003109BF"/>
    <w:rsid w:val="003119BB"/>
    <w:rsid w:val="003123C0"/>
    <w:rsid w:val="00312FC4"/>
    <w:rsid w:val="0031600A"/>
    <w:rsid w:val="0031693A"/>
    <w:rsid w:val="0031712A"/>
    <w:rsid w:val="00317549"/>
    <w:rsid w:val="0032004A"/>
    <w:rsid w:val="00320628"/>
    <w:rsid w:val="0032224F"/>
    <w:rsid w:val="00324CAC"/>
    <w:rsid w:val="003258DE"/>
    <w:rsid w:val="00330E09"/>
    <w:rsid w:val="00331FB6"/>
    <w:rsid w:val="003321A3"/>
    <w:rsid w:val="003322B8"/>
    <w:rsid w:val="00332A20"/>
    <w:rsid w:val="00332EC2"/>
    <w:rsid w:val="003332C8"/>
    <w:rsid w:val="00333834"/>
    <w:rsid w:val="00333987"/>
    <w:rsid w:val="0033692F"/>
    <w:rsid w:val="0033787A"/>
    <w:rsid w:val="00340508"/>
    <w:rsid w:val="00340FDE"/>
    <w:rsid w:val="003414E1"/>
    <w:rsid w:val="00341BC6"/>
    <w:rsid w:val="00341ED2"/>
    <w:rsid w:val="00342566"/>
    <w:rsid w:val="00342F19"/>
    <w:rsid w:val="00343301"/>
    <w:rsid w:val="00343387"/>
    <w:rsid w:val="00343A31"/>
    <w:rsid w:val="00343DA2"/>
    <w:rsid w:val="003441EB"/>
    <w:rsid w:val="00345494"/>
    <w:rsid w:val="00345863"/>
    <w:rsid w:val="00346AA8"/>
    <w:rsid w:val="00347188"/>
    <w:rsid w:val="003506D5"/>
    <w:rsid w:val="00350D35"/>
    <w:rsid w:val="00353001"/>
    <w:rsid w:val="003532A1"/>
    <w:rsid w:val="00353EC7"/>
    <w:rsid w:val="00354762"/>
    <w:rsid w:val="00354FCD"/>
    <w:rsid w:val="00355DDD"/>
    <w:rsid w:val="00356028"/>
    <w:rsid w:val="00356989"/>
    <w:rsid w:val="00356AB8"/>
    <w:rsid w:val="00356BEC"/>
    <w:rsid w:val="003602E9"/>
    <w:rsid w:val="00361018"/>
    <w:rsid w:val="003610E6"/>
    <w:rsid w:val="0036192B"/>
    <w:rsid w:val="00361D3D"/>
    <w:rsid w:val="00362884"/>
    <w:rsid w:val="003634C8"/>
    <w:rsid w:val="00363903"/>
    <w:rsid w:val="003654D3"/>
    <w:rsid w:val="0036777B"/>
    <w:rsid w:val="00370595"/>
    <w:rsid w:val="00371E43"/>
    <w:rsid w:val="003720D8"/>
    <w:rsid w:val="003721BA"/>
    <w:rsid w:val="0037240C"/>
    <w:rsid w:val="00372B5F"/>
    <w:rsid w:val="00373A20"/>
    <w:rsid w:val="0037553B"/>
    <w:rsid w:val="003773D0"/>
    <w:rsid w:val="00381AB6"/>
    <w:rsid w:val="00381AFD"/>
    <w:rsid w:val="003834CD"/>
    <w:rsid w:val="00383560"/>
    <w:rsid w:val="003842E0"/>
    <w:rsid w:val="00384FC3"/>
    <w:rsid w:val="00385430"/>
    <w:rsid w:val="00385AB8"/>
    <w:rsid w:val="00386EFB"/>
    <w:rsid w:val="003874B9"/>
    <w:rsid w:val="00387E59"/>
    <w:rsid w:val="00390013"/>
    <w:rsid w:val="003900D7"/>
    <w:rsid w:val="00390747"/>
    <w:rsid w:val="003907C3"/>
    <w:rsid w:val="003917CE"/>
    <w:rsid w:val="00392548"/>
    <w:rsid w:val="003930D5"/>
    <w:rsid w:val="003947AA"/>
    <w:rsid w:val="00394AA2"/>
    <w:rsid w:val="00394AB5"/>
    <w:rsid w:val="0039560E"/>
    <w:rsid w:val="00395BFF"/>
    <w:rsid w:val="003968C8"/>
    <w:rsid w:val="00397558"/>
    <w:rsid w:val="003A0C36"/>
    <w:rsid w:val="003A18F5"/>
    <w:rsid w:val="003A1A44"/>
    <w:rsid w:val="003A1BBC"/>
    <w:rsid w:val="003A279E"/>
    <w:rsid w:val="003A2818"/>
    <w:rsid w:val="003A2B91"/>
    <w:rsid w:val="003A2FA4"/>
    <w:rsid w:val="003A449F"/>
    <w:rsid w:val="003A5BF0"/>
    <w:rsid w:val="003A61BB"/>
    <w:rsid w:val="003A642F"/>
    <w:rsid w:val="003A6B04"/>
    <w:rsid w:val="003A713B"/>
    <w:rsid w:val="003B2BCB"/>
    <w:rsid w:val="003B39E6"/>
    <w:rsid w:val="003B5340"/>
    <w:rsid w:val="003B5F60"/>
    <w:rsid w:val="003B6540"/>
    <w:rsid w:val="003B66C7"/>
    <w:rsid w:val="003C07B3"/>
    <w:rsid w:val="003C0F87"/>
    <w:rsid w:val="003C1367"/>
    <w:rsid w:val="003C2230"/>
    <w:rsid w:val="003C2F58"/>
    <w:rsid w:val="003C3174"/>
    <w:rsid w:val="003C36A7"/>
    <w:rsid w:val="003C4ABA"/>
    <w:rsid w:val="003C553D"/>
    <w:rsid w:val="003C5AA3"/>
    <w:rsid w:val="003C6D21"/>
    <w:rsid w:val="003C6F11"/>
    <w:rsid w:val="003C735E"/>
    <w:rsid w:val="003D16F4"/>
    <w:rsid w:val="003D23E0"/>
    <w:rsid w:val="003D329B"/>
    <w:rsid w:val="003D46AC"/>
    <w:rsid w:val="003D4E57"/>
    <w:rsid w:val="003D670A"/>
    <w:rsid w:val="003D71EF"/>
    <w:rsid w:val="003D7743"/>
    <w:rsid w:val="003E0571"/>
    <w:rsid w:val="003E0F5A"/>
    <w:rsid w:val="003E1CF4"/>
    <w:rsid w:val="003E2059"/>
    <w:rsid w:val="003E21CD"/>
    <w:rsid w:val="003E26E4"/>
    <w:rsid w:val="003E2744"/>
    <w:rsid w:val="003E2A9B"/>
    <w:rsid w:val="003E314B"/>
    <w:rsid w:val="003E315B"/>
    <w:rsid w:val="003E3249"/>
    <w:rsid w:val="003E341C"/>
    <w:rsid w:val="003E3CE8"/>
    <w:rsid w:val="003E4B33"/>
    <w:rsid w:val="003E706F"/>
    <w:rsid w:val="003E71E3"/>
    <w:rsid w:val="003E7580"/>
    <w:rsid w:val="003F14CB"/>
    <w:rsid w:val="003F1F45"/>
    <w:rsid w:val="003F256D"/>
    <w:rsid w:val="003F2A3C"/>
    <w:rsid w:val="003F2A4B"/>
    <w:rsid w:val="003F2CED"/>
    <w:rsid w:val="003F2F36"/>
    <w:rsid w:val="003F3080"/>
    <w:rsid w:val="003F36BC"/>
    <w:rsid w:val="003F3EC4"/>
    <w:rsid w:val="003F49E2"/>
    <w:rsid w:val="003F4AFD"/>
    <w:rsid w:val="00401186"/>
    <w:rsid w:val="0040270F"/>
    <w:rsid w:val="0040452B"/>
    <w:rsid w:val="00404F05"/>
    <w:rsid w:val="004052F5"/>
    <w:rsid w:val="00405354"/>
    <w:rsid w:val="00406155"/>
    <w:rsid w:val="004064E5"/>
    <w:rsid w:val="004078BC"/>
    <w:rsid w:val="00407C29"/>
    <w:rsid w:val="00407E25"/>
    <w:rsid w:val="0041410B"/>
    <w:rsid w:val="00421851"/>
    <w:rsid w:val="00421A67"/>
    <w:rsid w:val="004226D4"/>
    <w:rsid w:val="00422EE1"/>
    <w:rsid w:val="00422F1B"/>
    <w:rsid w:val="00426103"/>
    <w:rsid w:val="00426C6A"/>
    <w:rsid w:val="00426CD3"/>
    <w:rsid w:val="004274B8"/>
    <w:rsid w:val="004306AE"/>
    <w:rsid w:val="004319FC"/>
    <w:rsid w:val="004320BA"/>
    <w:rsid w:val="00432878"/>
    <w:rsid w:val="0043430C"/>
    <w:rsid w:val="00434BF1"/>
    <w:rsid w:val="00436289"/>
    <w:rsid w:val="00436D1A"/>
    <w:rsid w:val="004377B2"/>
    <w:rsid w:val="004379CE"/>
    <w:rsid w:val="00437D39"/>
    <w:rsid w:val="0044106D"/>
    <w:rsid w:val="0044146B"/>
    <w:rsid w:val="004418E1"/>
    <w:rsid w:val="00441C6E"/>
    <w:rsid w:val="0044259D"/>
    <w:rsid w:val="00442703"/>
    <w:rsid w:val="00443166"/>
    <w:rsid w:val="004438AF"/>
    <w:rsid w:val="004441D6"/>
    <w:rsid w:val="00444A68"/>
    <w:rsid w:val="00444EE8"/>
    <w:rsid w:val="004475E2"/>
    <w:rsid w:val="00450132"/>
    <w:rsid w:val="00450ADF"/>
    <w:rsid w:val="004520DB"/>
    <w:rsid w:val="00452836"/>
    <w:rsid w:val="00452C13"/>
    <w:rsid w:val="00453413"/>
    <w:rsid w:val="004541D7"/>
    <w:rsid w:val="00454E7F"/>
    <w:rsid w:val="00455083"/>
    <w:rsid w:val="004564F1"/>
    <w:rsid w:val="0045670D"/>
    <w:rsid w:val="00456BB3"/>
    <w:rsid w:val="00456EB5"/>
    <w:rsid w:val="00456FFD"/>
    <w:rsid w:val="00461276"/>
    <w:rsid w:val="00461819"/>
    <w:rsid w:val="00462826"/>
    <w:rsid w:val="00463D41"/>
    <w:rsid w:val="00463EF0"/>
    <w:rsid w:val="00464C59"/>
    <w:rsid w:val="0046531B"/>
    <w:rsid w:val="004654A8"/>
    <w:rsid w:val="004656D7"/>
    <w:rsid w:val="0046608E"/>
    <w:rsid w:val="00466F16"/>
    <w:rsid w:val="00467A94"/>
    <w:rsid w:val="00471331"/>
    <w:rsid w:val="00472973"/>
    <w:rsid w:val="00472C1A"/>
    <w:rsid w:val="00473BD9"/>
    <w:rsid w:val="00473E2A"/>
    <w:rsid w:val="00474374"/>
    <w:rsid w:val="0047488F"/>
    <w:rsid w:val="00474949"/>
    <w:rsid w:val="00474A93"/>
    <w:rsid w:val="00474EE3"/>
    <w:rsid w:val="0047788C"/>
    <w:rsid w:val="004779FD"/>
    <w:rsid w:val="00477B0E"/>
    <w:rsid w:val="004825B6"/>
    <w:rsid w:val="00484670"/>
    <w:rsid w:val="00484F22"/>
    <w:rsid w:val="00485616"/>
    <w:rsid w:val="00485CA6"/>
    <w:rsid w:val="00487490"/>
    <w:rsid w:val="00487E1C"/>
    <w:rsid w:val="00490C2F"/>
    <w:rsid w:val="00491589"/>
    <w:rsid w:val="0049194A"/>
    <w:rsid w:val="0049259B"/>
    <w:rsid w:val="00492DF5"/>
    <w:rsid w:val="00494462"/>
    <w:rsid w:val="00494B83"/>
    <w:rsid w:val="004963B9"/>
    <w:rsid w:val="00497345"/>
    <w:rsid w:val="0049760B"/>
    <w:rsid w:val="004A1166"/>
    <w:rsid w:val="004A292D"/>
    <w:rsid w:val="004A3106"/>
    <w:rsid w:val="004A3979"/>
    <w:rsid w:val="004A479F"/>
    <w:rsid w:val="004A4C6B"/>
    <w:rsid w:val="004A5856"/>
    <w:rsid w:val="004A5B19"/>
    <w:rsid w:val="004A671F"/>
    <w:rsid w:val="004A6FC3"/>
    <w:rsid w:val="004A7190"/>
    <w:rsid w:val="004A76DB"/>
    <w:rsid w:val="004A7B31"/>
    <w:rsid w:val="004B036C"/>
    <w:rsid w:val="004B14F7"/>
    <w:rsid w:val="004B15A5"/>
    <w:rsid w:val="004B1E34"/>
    <w:rsid w:val="004B31E7"/>
    <w:rsid w:val="004B4FB2"/>
    <w:rsid w:val="004B53B9"/>
    <w:rsid w:val="004B608B"/>
    <w:rsid w:val="004B73DC"/>
    <w:rsid w:val="004B7461"/>
    <w:rsid w:val="004B7B2C"/>
    <w:rsid w:val="004C0332"/>
    <w:rsid w:val="004C0D99"/>
    <w:rsid w:val="004C1B9B"/>
    <w:rsid w:val="004C23AC"/>
    <w:rsid w:val="004C45B2"/>
    <w:rsid w:val="004C4F84"/>
    <w:rsid w:val="004C5E0E"/>
    <w:rsid w:val="004C5E9A"/>
    <w:rsid w:val="004C601E"/>
    <w:rsid w:val="004C66BE"/>
    <w:rsid w:val="004C7E74"/>
    <w:rsid w:val="004D018F"/>
    <w:rsid w:val="004D054B"/>
    <w:rsid w:val="004D0A50"/>
    <w:rsid w:val="004D0A57"/>
    <w:rsid w:val="004D0B34"/>
    <w:rsid w:val="004D0EED"/>
    <w:rsid w:val="004D1FDB"/>
    <w:rsid w:val="004D21D2"/>
    <w:rsid w:val="004D29F0"/>
    <w:rsid w:val="004D32CC"/>
    <w:rsid w:val="004D34A2"/>
    <w:rsid w:val="004D36EF"/>
    <w:rsid w:val="004D3B72"/>
    <w:rsid w:val="004D4102"/>
    <w:rsid w:val="004D42CE"/>
    <w:rsid w:val="004D4B8A"/>
    <w:rsid w:val="004D4CAC"/>
    <w:rsid w:val="004D5490"/>
    <w:rsid w:val="004D56C8"/>
    <w:rsid w:val="004D5B0C"/>
    <w:rsid w:val="004D75AA"/>
    <w:rsid w:val="004D7DE6"/>
    <w:rsid w:val="004E2BA8"/>
    <w:rsid w:val="004E2CC1"/>
    <w:rsid w:val="004E3B96"/>
    <w:rsid w:val="004E4327"/>
    <w:rsid w:val="004E4408"/>
    <w:rsid w:val="004E456B"/>
    <w:rsid w:val="004E59F7"/>
    <w:rsid w:val="004E63F3"/>
    <w:rsid w:val="004E6431"/>
    <w:rsid w:val="004E7590"/>
    <w:rsid w:val="004E7867"/>
    <w:rsid w:val="004E7AB4"/>
    <w:rsid w:val="004F07A2"/>
    <w:rsid w:val="004F0BAE"/>
    <w:rsid w:val="004F0D9F"/>
    <w:rsid w:val="004F0F5C"/>
    <w:rsid w:val="004F1404"/>
    <w:rsid w:val="004F1767"/>
    <w:rsid w:val="004F1878"/>
    <w:rsid w:val="004F19A5"/>
    <w:rsid w:val="004F1DE0"/>
    <w:rsid w:val="004F34C9"/>
    <w:rsid w:val="004F3A2E"/>
    <w:rsid w:val="004F445E"/>
    <w:rsid w:val="004F4BBD"/>
    <w:rsid w:val="004F51C6"/>
    <w:rsid w:val="004F51E8"/>
    <w:rsid w:val="004F5644"/>
    <w:rsid w:val="004F6369"/>
    <w:rsid w:val="004F6EDD"/>
    <w:rsid w:val="004F6FE5"/>
    <w:rsid w:val="004F7AF6"/>
    <w:rsid w:val="005008D5"/>
    <w:rsid w:val="00500D4D"/>
    <w:rsid w:val="0050393F"/>
    <w:rsid w:val="00505B05"/>
    <w:rsid w:val="00506D3E"/>
    <w:rsid w:val="005071C5"/>
    <w:rsid w:val="0051063C"/>
    <w:rsid w:val="005116A7"/>
    <w:rsid w:val="005126FB"/>
    <w:rsid w:val="00512C00"/>
    <w:rsid w:val="00512E77"/>
    <w:rsid w:val="0051548E"/>
    <w:rsid w:val="00516ED6"/>
    <w:rsid w:val="00520CAE"/>
    <w:rsid w:val="00522C15"/>
    <w:rsid w:val="00523466"/>
    <w:rsid w:val="0052384F"/>
    <w:rsid w:val="0052444F"/>
    <w:rsid w:val="005249B4"/>
    <w:rsid w:val="00525215"/>
    <w:rsid w:val="00526D83"/>
    <w:rsid w:val="0052781F"/>
    <w:rsid w:val="00527881"/>
    <w:rsid w:val="00531E02"/>
    <w:rsid w:val="00532582"/>
    <w:rsid w:val="0053289B"/>
    <w:rsid w:val="005331F2"/>
    <w:rsid w:val="00533E3B"/>
    <w:rsid w:val="005358D0"/>
    <w:rsid w:val="00535CC4"/>
    <w:rsid w:val="005376BB"/>
    <w:rsid w:val="00540421"/>
    <w:rsid w:val="005417C4"/>
    <w:rsid w:val="00541A39"/>
    <w:rsid w:val="00541DF3"/>
    <w:rsid w:val="00541ECC"/>
    <w:rsid w:val="005422BB"/>
    <w:rsid w:val="005427A8"/>
    <w:rsid w:val="00542EAF"/>
    <w:rsid w:val="00543F93"/>
    <w:rsid w:val="00544A1B"/>
    <w:rsid w:val="005453F9"/>
    <w:rsid w:val="005465B1"/>
    <w:rsid w:val="005472EE"/>
    <w:rsid w:val="00547D32"/>
    <w:rsid w:val="0055051E"/>
    <w:rsid w:val="00553010"/>
    <w:rsid w:val="0055406A"/>
    <w:rsid w:val="005540D9"/>
    <w:rsid w:val="00557322"/>
    <w:rsid w:val="005575F7"/>
    <w:rsid w:val="00557E69"/>
    <w:rsid w:val="00560C8A"/>
    <w:rsid w:val="00561528"/>
    <w:rsid w:val="00561652"/>
    <w:rsid w:val="005639A9"/>
    <w:rsid w:val="00564A46"/>
    <w:rsid w:val="0056646B"/>
    <w:rsid w:val="005676F8"/>
    <w:rsid w:val="00567C9D"/>
    <w:rsid w:val="00570174"/>
    <w:rsid w:val="00570B26"/>
    <w:rsid w:val="0057105A"/>
    <w:rsid w:val="00571483"/>
    <w:rsid w:val="005726AA"/>
    <w:rsid w:val="0057325C"/>
    <w:rsid w:val="005734E0"/>
    <w:rsid w:val="005759DE"/>
    <w:rsid w:val="00577753"/>
    <w:rsid w:val="00582DC5"/>
    <w:rsid w:val="005838D9"/>
    <w:rsid w:val="00583ADD"/>
    <w:rsid w:val="00584724"/>
    <w:rsid w:val="00584F94"/>
    <w:rsid w:val="00586C34"/>
    <w:rsid w:val="00587049"/>
    <w:rsid w:val="005875B2"/>
    <w:rsid w:val="00590568"/>
    <w:rsid w:val="005907A5"/>
    <w:rsid w:val="00590F48"/>
    <w:rsid w:val="005910CC"/>
    <w:rsid w:val="005923B7"/>
    <w:rsid w:val="00592F77"/>
    <w:rsid w:val="0059370D"/>
    <w:rsid w:val="005940F9"/>
    <w:rsid w:val="00595EAA"/>
    <w:rsid w:val="0059637D"/>
    <w:rsid w:val="0059673D"/>
    <w:rsid w:val="00596755"/>
    <w:rsid w:val="00596AF6"/>
    <w:rsid w:val="005975A1"/>
    <w:rsid w:val="005A2225"/>
    <w:rsid w:val="005A2D14"/>
    <w:rsid w:val="005A40FA"/>
    <w:rsid w:val="005A420B"/>
    <w:rsid w:val="005A5DF7"/>
    <w:rsid w:val="005A60CE"/>
    <w:rsid w:val="005A745F"/>
    <w:rsid w:val="005A785D"/>
    <w:rsid w:val="005A78B9"/>
    <w:rsid w:val="005B2B02"/>
    <w:rsid w:val="005B2CAE"/>
    <w:rsid w:val="005B4AE4"/>
    <w:rsid w:val="005B6148"/>
    <w:rsid w:val="005B6F3C"/>
    <w:rsid w:val="005C0ABF"/>
    <w:rsid w:val="005C16FA"/>
    <w:rsid w:val="005C1703"/>
    <w:rsid w:val="005C3383"/>
    <w:rsid w:val="005C4539"/>
    <w:rsid w:val="005C52B0"/>
    <w:rsid w:val="005C72A1"/>
    <w:rsid w:val="005D045F"/>
    <w:rsid w:val="005D1035"/>
    <w:rsid w:val="005D14F6"/>
    <w:rsid w:val="005D17FF"/>
    <w:rsid w:val="005D3018"/>
    <w:rsid w:val="005D46FF"/>
    <w:rsid w:val="005D49DC"/>
    <w:rsid w:val="005D533F"/>
    <w:rsid w:val="005D5F28"/>
    <w:rsid w:val="005D5FF2"/>
    <w:rsid w:val="005E05F5"/>
    <w:rsid w:val="005E0D48"/>
    <w:rsid w:val="005E0F00"/>
    <w:rsid w:val="005E22AB"/>
    <w:rsid w:val="005E2765"/>
    <w:rsid w:val="005E31C5"/>
    <w:rsid w:val="005E364A"/>
    <w:rsid w:val="005E4341"/>
    <w:rsid w:val="005E4CC7"/>
    <w:rsid w:val="005E4E7D"/>
    <w:rsid w:val="005E5B35"/>
    <w:rsid w:val="005E73E5"/>
    <w:rsid w:val="005F0357"/>
    <w:rsid w:val="005F0DAA"/>
    <w:rsid w:val="005F119C"/>
    <w:rsid w:val="005F171C"/>
    <w:rsid w:val="005F21BD"/>
    <w:rsid w:val="005F30C7"/>
    <w:rsid w:val="005F5E67"/>
    <w:rsid w:val="005F61D8"/>
    <w:rsid w:val="005F6A5B"/>
    <w:rsid w:val="005F6DE5"/>
    <w:rsid w:val="005F7AC9"/>
    <w:rsid w:val="006006FC"/>
    <w:rsid w:val="00601709"/>
    <w:rsid w:val="006029F9"/>
    <w:rsid w:val="0060324D"/>
    <w:rsid w:val="00603549"/>
    <w:rsid w:val="006037BB"/>
    <w:rsid w:val="00603B9A"/>
    <w:rsid w:val="0060557E"/>
    <w:rsid w:val="00606966"/>
    <w:rsid w:val="00606A72"/>
    <w:rsid w:val="006070A9"/>
    <w:rsid w:val="0060730A"/>
    <w:rsid w:val="00607ED3"/>
    <w:rsid w:val="00610996"/>
    <w:rsid w:val="00611282"/>
    <w:rsid w:val="00611C7D"/>
    <w:rsid w:val="00613375"/>
    <w:rsid w:val="00615449"/>
    <w:rsid w:val="0061630B"/>
    <w:rsid w:val="00616D19"/>
    <w:rsid w:val="006172F4"/>
    <w:rsid w:val="006174B2"/>
    <w:rsid w:val="0061779B"/>
    <w:rsid w:val="0061791E"/>
    <w:rsid w:val="006179F5"/>
    <w:rsid w:val="00621321"/>
    <w:rsid w:val="00621417"/>
    <w:rsid w:val="00622295"/>
    <w:rsid w:val="00624809"/>
    <w:rsid w:val="00624CB1"/>
    <w:rsid w:val="00625355"/>
    <w:rsid w:val="006253EE"/>
    <w:rsid w:val="00626ACB"/>
    <w:rsid w:val="00626BA6"/>
    <w:rsid w:val="00627655"/>
    <w:rsid w:val="00627FA5"/>
    <w:rsid w:val="006304DD"/>
    <w:rsid w:val="00630BF7"/>
    <w:rsid w:val="00631292"/>
    <w:rsid w:val="00632338"/>
    <w:rsid w:val="00632DC5"/>
    <w:rsid w:val="006338F4"/>
    <w:rsid w:val="0063496C"/>
    <w:rsid w:val="00634A07"/>
    <w:rsid w:val="00634F88"/>
    <w:rsid w:val="0063512E"/>
    <w:rsid w:val="006364EB"/>
    <w:rsid w:val="00637816"/>
    <w:rsid w:val="00637DCD"/>
    <w:rsid w:val="0064097B"/>
    <w:rsid w:val="00641FFE"/>
    <w:rsid w:val="00643028"/>
    <w:rsid w:val="006437D7"/>
    <w:rsid w:val="00644025"/>
    <w:rsid w:val="00646A6F"/>
    <w:rsid w:val="00646FA3"/>
    <w:rsid w:val="00646FA5"/>
    <w:rsid w:val="006478A9"/>
    <w:rsid w:val="00647CEA"/>
    <w:rsid w:val="00650554"/>
    <w:rsid w:val="00650593"/>
    <w:rsid w:val="00650A58"/>
    <w:rsid w:val="00653508"/>
    <w:rsid w:val="00653B05"/>
    <w:rsid w:val="006542BF"/>
    <w:rsid w:val="0065431A"/>
    <w:rsid w:val="00654BCA"/>
    <w:rsid w:val="00656736"/>
    <w:rsid w:val="0065698D"/>
    <w:rsid w:val="006570EE"/>
    <w:rsid w:val="00657282"/>
    <w:rsid w:val="00657EFD"/>
    <w:rsid w:val="0066021C"/>
    <w:rsid w:val="00660A56"/>
    <w:rsid w:val="006618B8"/>
    <w:rsid w:val="0066197C"/>
    <w:rsid w:val="00662BFF"/>
    <w:rsid w:val="00662F3A"/>
    <w:rsid w:val="006647C5"/>
    <w:rsid w:val="00664987"/>
    <w:rsid w:val="00665E30"/>
    <w:rsid w:val="00666C12"/>
    <w:rsid w:val="00666E07"/>
    <w:rsid w:val="00666F4E"/>
    <w:rsid w:val="00670657"/>
    <w:rsid w:val="00671823"/>
    <w:rsid w:val="00671C66"/>
    <w:rsid w:val="00672B04"/>
    <w:rsid w:val="0067371C"/>
    <w:rsid w:val="00673FBA"/>
    <w:rsid w:val="006741C4"/>
    <w:rsid w:val="00674925"/>
    <w:rsid w:val="0067569A"/>
    <w:rsid w:val="0067603C"/>
    <w:rsid w:val="006763BC"/>
    <w:rsid w:val="006776E5"/>
    <w:rsid w:val="00680202"/>
    <w:rsid w:val="006805BE"/>
    <w:rsid w:val="00680C27"/>
    <w:rsid w:val="006815DF"/>
    <w:rsid w:val="00681CD5"/>
    <w:rsid w:val="006830BA"/>
    <w:rsid w:val="006836AB"/>
    <w:rsid w:val="00684B28"/>
    <w:rsid w:val="006851D7"/>
    <w:rsid w:val="00685774"/>
    <w:rsid w:val="00685F8A"/>
    <w:rsid w:val="00686CB1"/>
    <w:rsid w:val="00686EC0"/>
    <w:rsid w:val="0068760E"/>
    <w:rsid w:val="00687F7F"/>
    <w:rsid w:val="00690663"/>
    <w:rsid w:val="00690C54"/>
    <w:rsid w:val="006932CD"/>
    <w:rsid w:val="00694663"/>
    <w:rsid w:val="00694FD9"/>
    <w:rsid w:val="00695052"/>
    <w:rsid w:val="006966AE"/>
    <w:rsid w:val="00697109"/>
    <w:rsid w:val="00697EC3"/>
    <w:rsid w:val="006A0A9F"/>
    <w:rsid w:val="006A1BBE"/>
    <w:rsid w:val="006A2C4E"/>
    <w:rsid w:val="006A2E11"/>
    <w:rsid w:val="006A320F"/>
    <w:rsid w:val="006B09BD"/>
    <w:rsid w:val="006B0DC9"/>
    <w:rsid w:val="006B33F9"/>
    <w:rsid w:val="006B4391"/>
    <w:rsid w:val="006B4652"/>
    <w:rsid w:val="006B5DDA"/>
    <w:rsid w:val="006B5F65"/>
    <w:rsid w:val="006B7127"/>
    <w:rsid w:val="006B738E"/>
    <w:rsid w:val="006C013C"/>
    <w:rsid w:val="006C032E"/>
    <w:rsid w:val="006C0FDC"/>
    <w:rsid w:val="006C194D"/>
    <w:rsid w:val="006C204E"/>
    <w:rsid w:val="006C2377"/>
    <w:rsid w:val="006C2ACA"/>
    <w:rsid w:val="006C2E3B"/>
    <w:rsid w:val="006C2EBE"/>
    <w:rsid w:val="006C45D4"/>
    <w:rsid w:val="006C4EC8"/>
    <w:rsid w:val="006C5A6C"/>
    <w:rsid w:val="006C6B8E"/>
    <w:rsid w:val="006C792F"/>
    <w:rsid w:val="006C7E9E"/>
    <w:rsid w:val="006D17D7"/>
    <w:rsid w:val="006D1C48"/>
    <w:rsid w:val="006D2C3C"/>
    <w:rsid w:val="006D39F4"/>
    <w:rsid w:val="006D47D7"/>
    <w:rsid w:val="006D48CE"/>
    <w:rsid w:val="006D4C56"/>
    <w:rsid w:val="006D5093"/>
    <w:rsid w:val="006D667A"/>
    <w:rsid w:val="006D6788"/>
    <w:rsid w:val="006D743A"/>
    <w:rsid w:val="006D7C9F"/>
    <w:rsid w:val="006E03C7"/>
    <w:rsid w:val="006E194A"/>
    <w:rsid w:val="006E3095"/>
    <w:rsid w:val="006E3F42"/>
    <w:rsid w:val="006E5491"/>
    <w:rsid w:val="006E5B35"/>
    <w:rsid w:val="006E64F7"/>
    <w:rsid w:val="006E73A3"/>
    <w:rsid w:val="006E7452"/>
    <w:rsid w:val="006F1DC3"/>
    <w:rsid w:val="006F2BB2"/>
    <w:rsid w:val="006F37FA"/>
    <w:rsid w:val="006F538B"/>
    <w:rsid w:val="006F55A4"/>
    <w:rsid w:val="006F5D67"/>
    <w:rsid w:val="0070246D"/>
    <w:rsid w:val="00702644"/>
    <w:rsid w:val="00703F7B"/>
    <w:rsid w:val="00704394"/>
    <w:rsid w:val="007043AD"/>
    <w:rsid w:val="00704540"/>
    <w:rsid w:val="00705603"/>
    <w:rsid w:val="0070632F"/>
    <w:rsid w:val="00706B6F"/>
    <w:rsid w:val="00706C76"/>
    <w:rsid w:val="00706E2C"/>
    <w:rsid w:val="00707078"/>
    <w:rsid w:val="007079F7"/>
    <w:rsid w:val="00707F23"/>
    <w:rsid w:val="00710F5D"/>
    <w:rsid w:val="007116E3"/>
    <w:rsid w:val="00712FFE"/>
    <w:rsid w:val="00713036"/>
    <w:rsid w:val="007136C1"/>
    <w:rsid w:val="00713D8D"/>
    <w:rsid w:val="007147BB"/>
    <w:rsid w:val="00714F63"/>
    <w:rsid w:val="00715284"/>
    <w:rsid w:val="007166FD"/>
    <w:rsid w:val="00716D66"/>
    <w:rsid w:val="00717670"/>
    <w:rsid w:val="007201CD"/>
    <w:rsid w:val="00720F3E"/>
    <w:rsid w:val="00721984"/>
    <w:rsid w:val="007222D7"/>
    <w:rsid w:val="00722B16"/>
    <w:rsid w:val="00722DBB"/>
    <w:rsid w:val="0072316F"/>
    <w:rsid w:val="00723D65"/>
    <w:rsid w:val="00723DD4"/>
    <w:rsid w:val="007256A8"/>
    <w:rsid w:val="00727C75"/>
    <w:rsid w:val="00731204"/>
    <w:rsid w:val="00731312"/>
    <w:rsid w:val="00731628"/>
    <w:rsid w:val="007329AC"/>
    <w:rsid w:val="00732A0B"/>
    <w:rsid w:val="007334C4"/>
    <w:rsid w:val="007336B3"/>
    <w:rsid w:val="0073379B"/>
    <w:rsid w:val="00733D69"/>
    <w:rsid w:val="00735330"/>
    <w:rsid w:val="007358AD"/>
    <w:rsid w:val="00736237"/>
    <w:rsid w:val="00737E00"/>
    <w:rsid w:val="00737F92"/>
    <w:rsid w:val="007404F0"/>
    <w:rsid w:val="00742032"/>
    <w:rsid w:val="0074362B"/>
    <w:rsid w:val="007438BC"/>
    <w:rsid w:val="007438BD"/>
    <w:rsid w:val="007440A1"/>
    <w:rsid w:val="00744A58"/>
    <w:rsid w:val="00745AC3"/>
    <w:rsid w:val="00745E92"/>
    <w:rsid w:val="00746812"/>
    <w:rsid w:val="00746D17"/>
    <w:rsid w:val="00747A33"/>
    <w:rsid w:val="00751C73"/>
    <w:rsid w:val="007522A4"/>
    <w:rsid w:val="0075374A"/>
    <w:rsid w:val="00753945"/>
    <w:rsid w:val="00755113"/>
    <w:rsid w:val="00755DC4"/>
    <w:rsid w:val="00756384"/>
    <w:rsid w:val="007569A6"/>
    <w:rsid w:val="00757364"/>
    <w:rsid w:val="00760A86"/>
    <w:rsid w:val="00761920"/>
    <w:rsid w:val="0076246D"/>
    <w:rsid w:val="00762476"/>
    <w:rsid w:val="007638FE"/>
    <w:rsid w:val="00763A5A"/>
    <w:rsid w:val="007644A5"/>
    <w:rsid w:val="00764538"/>
    <w:rsid w:val="0076478D"/>
    <w:rsid w:val="007647C2"/>
    <w:rsid w:val="00764BD4"/>
    <w:rsid w:val="00765AC7"/>
    <w:rsid w:val="00765C10"/>
    <w:rsid w:val="00765DA4"/>
    <w:rsid w:val="0076692B"/>
    <w:rsid w:val="00767580"/>
    <w:rsid w:val="00767F0F"/>
    <w:rsid w:val="0077055F"/>
    <w:rsid w:val="00770E29"/>
    <w:rsid w:val="007711C5"/>
    <w:rsid w:val="00771887"/>
    <w:rsid w:val="00772D15"/>
    <w:rsid w:val="00772D65"/>
    <w:rsid w:val="00774163"/>
    <w:rsid w:val="00775134"/>
    <w:rsid w:val="007756E6"/>
    <w:rsid w:val="00775C58"/>
    <w:rsid w:val="00776566"/>
    <w:rsid w:val="00777F18"/>
    <w:rsid w:val="00777F70"/>
    <w:rsid w:val="00780365"/>
    <w:rsid w:val="00780C1F"/>
    <w:rsid w:val="0078188C"/>
    <w:rsid w:val="00781CF9"/>
    <w:rsid w:val="00781E21"/>
    <w:rsid w:val="00782D21"/>
    <w:rsid w:val="007834CC"/>
    <w:rsid w:val="0078366B"/>
    <w:rsid w:val="00785CE7"/>
    <w:rsid w:val="00786BD4"/>
    <w:rsid w:val="00787292"/>
    <w:rsid w:val="00790041"/>
    <w:rsid w:val="00790BC0"/>
    <w:rsid w:val="00790C34"/>
    <w:rsid w:val="007910D3"/>
    <w:rsid w:val="007923BC"/>
    <w:rsid w:val="00792966"/>
    <w:rsid w:val="007929E8"/>
    <w:rsid w:val="007931CD"/>
    <w:rsid w:val="00794D93"/>
    <w:rsid w:val="00795B01"/>
    <w:rsid w:val="00796C0B"/>
    <w:rsid w:val="007972F1"/>
    <w:rsid w:val="007A0887"/>
    <w:rsid w:val="007A0BB6"/>
    <w:rsid w:val="007A1416"/>
    <w:rsid w:val="007A1D94"/>
    <w:rsid w:val="007A3871"/>
    <w:rsid w:val="007A4168"/>
    <w:rsid w:val="007A4313"/>
    <w:rsid w:val="007A4495"/>
    <w:rsid w:val="007A573D"/>
    <w:rsid w:val="007A600E"/>
    <w:rsid w:val="007A6053"/>
    <w:rsid w:val="007A6E4A"/>
    <w:rsid w:val="007A7939"/>
    <w:rsid w:val="007B0FF4"/>
    <w:rsid w:val="007B22A8"/>
    <w:rsid w:val="007B268F"/>
    <w:rsid w:val="007B26E6"/>
    <w:rsid w:val="007B32E9"/>
    <w:rsid w:val="007B3B55"/>
    <w:rsid w:val="007B5CCF"/>
    <w:rsid w:val="007B74C5"/>
    <w:rsid w:val="007B7A85"/>
    <w:rsid w:val="007C035C"/>
    <w:rsid w:val="007C0405"/>
    <w:rsid w:val="007C0512"/>
    <w:rsid w:val="007C0BB6"/>
    <w:rsid w:val="007C11A9"/>
    <w:rsid w:val="007C1CFB"/>
    <w:rsid w:val="007C3500"/>
    <w:rsid w:val="007C4238"/>
    <w:rsid w:val="007C4243"/>
    <w:rsid w:val="007C44B8"/>
    <w:rsid w:val="007C61BD"/>
    <w:rsid w:val="007C7D0B"/>
    <w:rsid w:val="007D0448"/>
    <w:rsid w:val="007D111D"/>
    <w:rsid w:val="007D196B"/>
    <w:rsid w:val="007D2537"/>
    <w:rsid w:val="007D28CB"/>
    <w:rsid w:val="007D2FDF"/>
    <w:rsid w:val="007D38FE"/>
    <w:rsid w:val="007D3B1D"/>
    <w:rsid w:val="007D3B26"/>
    <w:rsid w:val="007D429B"/>
    <w:rsid w:val="007D4924"/>
    <w:rsid w:val="007D4A6B"/>
    <w:rsid w:val="007D4C3D"/>
    <w:rsid w:val="007D553A"/>
    <w:rsid w:val="007E03A6"/>
    <w:rsid w:val="007E14B8"/>
    <w:rsid w:val="007E1E65"/>
    <w:rsid w:val="007E241E"/>
    <w:rsid w:val="007E322B"/>
    <w:rsid w:val="007E36A6"/>
    <w:rsid w:val="007E36A7"/>
    <w:rsid w:val="007E46DA"/>
    <w:rsid w:val="007E4CAB"/>
    <w:rsid w:val="007E4FC7"/>
    <w:rsid w:val="007E6EFC"/>
    <w:rsid w:val="007E7BBE"/>
    <w:rsid w:val="007F0C1E"/>
    <w:rsid w:val="007F1B62"/>
    <w:rsid w:val="007F1B75"/>
    <w:rsid w:val="007F2042"/>
    <w:rsid w:val="007F28C3"/>
    <w:rsid w:val="007F2A53"/>
    <w:rsid w:val="007F2D88"/>
    <w:rsid w:val="007F3454"/>
    <w:rsid w:val="007F3CB1"/>
    <w:rsid w:val="007F438D"/>
    <w:rsid w:val="007F4FBD"/>
    <w:rsid w:val="007F56CF"/>
    <w:rsid w:val="007F737F"/>
    <w:rsid w:val="007F7EB0"/>
    <w:rsid w:val="00801390"/>
    <w:rsid w:val="00801FB6"/>
    <w:rsid w:val="00802EA3"/>
    <w:rsid w:val="00803C3E"/>
    <w:rsid w:val="00804188"/>
    <w:rsid w:val="00804299"/>
    <w:rsid w:val="00805902"/>
    <w:rsid w:val="00805A1C"/>
    <w:rsid w:val="00806887"/>
    <w:rsid w:val="00807038"/>
    <w:rsid w:val="00807469"/>
    <w:rsid w:val="008079B2"/>
    <w:rsid w:val="00811A8A"/>
    <w:rsid w:val="00811B67"/>
    <w:rsid w:val="00812345"/>
    <w:rsid w:val="00812BD5"/>
    <w:rsid w:val="00813AD8"/>
    <w:rsid w:val="00814A05"/>
    <w:rsid w:val="008152EE"/>
    <w:rsid w:val="008155B7"/>
    <w:rsid w:val="00815E76"/>
    <w:rsid w:val="00817613"/>
    <w:rsid w:val="008205E1"/>
    <w:rsid w:val="008217DA"/>
    <w:rsid w:val="008222A9"/>
    <w:rsid w:val="00824CF6"/>
    <w:rsid w:val="00826A89"/>
    <w:rsid w:val="00830660"/>
    <w:rsid w:val="00830957"/>
    <w:rsid w:val="00830DD6"/>
    <w:rsid w:val="00831531"/>
    <w:rsid w:val="00831EF9"/>
    <w:rsid w:val="00832AC4"/>
    <w:rsid w:val="00832C9B"/>
    <w:rsid w:val="00832F2C"/>
    <w:rsid w:val="00833B4E"/>
    <w:rsid w:val="00834122"/>
    <w:rsid w:val="00834205"/>
    <w:rsid w:val="00834BE3"/>
    <w:rsid w:val="00834C7E"/>
    <w:rsid w:val="00835C05"/>
    <w:rsid w:val="00835D1E"/>
    <w:rsid w:val="00836CEB"/>
    <w:rsid w:val="00837429"/>
    <w:rsid w:val="0083762A"/>
    <w:rsid w:val="00837D84"/>
    <w:rsid w:val="00837FCC"/>
    <w:rsid w:val="0084033D"/>
    <w:rsid w:val="00841360"/>
    <w:rsid w:val="00841B58"/>
    <w:rsid w:val="008423F2"/>
    <w:rsid w:val="00842DD0"/>
    <w:rsid w:val="008432A0"/>
    <w:rsid w:val="00843F5D"/>
    <w:rsid w:val="00845B8A"/>
    <w:rsid w:val="00845B99"/>
    <w:rsid w:val="00847188"/>
    <w:rsid w:val="0085096B"/>
    <w:rsid w:val="00850DF9"/>
    <w:rsid w:val="00851803"/>
    <w:rsid w:val="00852577"/>
    <w:rsid w:val="00852CBC"/>
    <w:rsid w:val="00853563"/>
    <w:rsid w:val="00853C89"/>
    <w:rsid w:val="00853F10"/>
    <w:rsid w:val="00856209"/>
    <w:rsid w:val="0085673B"/>
    <w:rsid w:val="008600FD"/>
    <w:rsid w:val="008607B3"/>
    <w:rsid w:val="00860A65"/>
    <w:rsid w:val="00861718"/>
    <w:rsid w:val="008649A7"/>
    <w:rsid w:val="00864CCD"/>
    <w:rsid w:val="00864FD6"/>
    <w:rsid w:val="008651B6"/>
    <w:rsid w:val="00865635"/>
    <w:rsid w:val="008659D7"/>
    <w:rsid w:val="008675B0"/>
    <w:rsid w:val="0087028C"/>
    <w:rsid w:val="00870CFE"/>
    <w:rsid w:val="008713F7"/>
    <w:rsid w:val="00873603"/>
    <w:rsid w:val="0087430B"/>
    <w:rsid w:val="00874724"/>
    <w:rsid w:val="00874B6A"/>
    <w:rsid w:val="00874BE3"/>
    <w:rsid w:val="0087611C"/>
    <w:rsid w:val="008774FF"/>
    <w:rsid w:val="008801A9"/>
    <w:rsid w:val="00881217"/>
    <w:rsid w:val="008824E2"/>
    <w:rsid w:val="00882646"/>
    <w:rsid w:val="00882A7D"/>
    <w:rsid w:val="00882BF9"/>
    <w:rsid w:val="008836D9"/>
    <w:rsid w:val="008845B3"/>
    <w:rsid w:val="008853C0"/>
    <w:rsid w:val="00885A07"/>
    <w:rsid w:val="00886470"/>
    <w:rsid w:val="00887F2A"/>
    <w:rsid w:val="00890C07"/>
    <w:rsid w:val="00891375"/>
    <w:rsid w:val="00891C5C"/>
    <w:rsid w:val="00891E41"/>
    <w:rsid w:val="00891E7D"/>
    <w:rsid w:val="0089275C"/>
    <w:rsid w:val="0089296A"/>
    <w:rsid w:val="00892A8D"/>
    <w:rsid w:val="0089384B"/>
    <w:rsid w:val="00893A88"/>
    <w:rsid w:val="00893FD0"/>
    <w:rsid w:val="0089415D"/>
    <w:rsid w:val="0089422C"/>
    <w:rsid w:val="00894254"/>
    <w:rsid w:val="008949AC"/>
    <w:rsid w:val="0089510B"/>
    <w:rsid w:val="00895643"/>
    <w:rsid w:val="00895B63"/>
    <w:rsid w:val="00895DCB"/>
    <w:rsid w:val="00896F6D"/>
    <w:rsid w:val="008976DD"/>
    <w:rsid w:val="008A0116"/>
    <w:rsid w:val="008A03DC"/>
    <w:rsid w:val="008A0E06"/>
    <w:rsid w:val="008A14D5"/>
    <w:rsid w:val="008A1864"/>
    <w:rsid w:val="008A1C4E"/>
    <w:rsid w:val="008A1DE3"/>
    <w:rsid w:val="008A1E94"/>
    <w:rsid w:val="008A2EAD"/>
    <w:rsid w:val="008A2FE8"/>
    <w:rsid w:val="008A37D7"/>
    <w:rsid w:val="008A57F6"/>
    <w:rsid w:val="008A5930"/>
    <w:rsid w:val="008A627B"/>
    <w:rsid w:val="008A65A1"/>
    <w:rsid w:val="008A66AA"/>
    <w:rsid w:val="008A6A32"/>
    <w:rsid w:val="008B0868"/>
    <w:rsid w:val="008B0B98"/>
    <w:rsid w:val="008B1EA6"/>
    <w:rsid w:val="008B2093"/>
    <w:rsid w:val="008B20EE"/>
    <w:rsid w:val="008B42F2"/>
    <w:rsid w:val="008B5EAA"/>
    <w:rsid w:val="008B6354"/>
    <w:rsid w:val="008B6580"/>
    <w:rsid w:val="008B70A4"/>
    <w:rsid w:val="008B763A"/>
    <w:rsid w:val="008B768B"/>
    <w:rsid w:val="008B78FA"/>
    <w:rsid w:val="008B7F4C"/>
    <w:rsid w:val="008C0020"/>
    <w:rsid w:val="008C2621"/>
    <w:rsid w:val="008C3493"/>
    <w:rsid w:val="008C556E"/>
    <w:rsid w:val="008C5FA3"/>
    <w:rsid w:val="008C76B8"/>
    <w:rsid w:val="008C7DFC"/>
    <w:rsid w:val="008D06AA"/>
    <w:rsid w:val="008D0BA7"/>
    <w:rsid w:val="008D1A9B"/>
    <w:rsid w:val="008D253B"/>
    <w:rsid w:val="008D2A5E"/>
    <w:rsid w:val="008D316A"/>
    <w:rsid w:val="008D3DCE"/>
    <w:rsid w:val="008D4003"/>
    <w:rsid w:val="008D43AF"/>
    <w:rsid w:val="008D4BD4"/>
    <w:rsid w:val="008D66A2"/>
    <w:rsid w:val="008D7DD6"/>
    <w:rsid w:val="008E1CCD"/>
    <w:rsid w:val="008E299E"/>
    <w:rsid w:val="008E2D6A"/>
    <w:rsid w:val="008E3C77"/>
    <w:rsid w:val="008E4BBE"/>
    <w:rsid w:val="008E5A76"/>
    <w:rsid w:val="008E5EA7"/>
    <w:rsid w:val="008E678C"/>
    <w:rsid w:val="008E7053"/>
    <w:rsid w:val="008E7C96"/>
    <w:rsid w:val="008F006C"/>
    <w:rsid w:val="008F1112"/>
    <w:rsid w:val="008F184E"/>
    <w:rsid w:val="008F211D"/>
    <w:rsid w:val="008F28D0"/>
    <w:rsid w:val="008F4826"/>
    <w:rsid w:val="008F5173"/>
    <w:rsid w:val="008F6830"/>
    <w:rsid w:val="008F6E29"/>
    <w:rsid w:val="008F6E3E"/>
    <w:rsid w:val="008F6F7A"/>
    <w:rsid w:val="008F7170"/>
    <w:rsid w:val="008F71EE"/>
    <w:rsid w:val="008F7475"/>
    <w:rsid w:val="008F7D5A"/>
    <w:rsid w:val="00900104"/>
    <w:rsid w:val="00900BFF"/>
    <w:rsid w:val="00900F15"/>
    <w:rsid w:val="009013CA"/>
    <w:rsid w:val="0090196D"/>
    <w:rsid w:val="00902193"/>
    <w:rsid w:val="009025C2"/>
    <w:rsid w:val="00902CA7"/>
    <w:rsid w:val="00902E17"/>
    <w:rsid w:val="009037ED"/>
    <w:rsid w:val="00903A66"/>
    <w:rsid w:val="00904820"/>
    <w:rsid w:val="009049E4"/>
    <w:rsid w:val="00905345"/>
    <w:rsid w:val="009054E6"/>
    <w:rsid w:val="00906D0D"/>
    <w:rsid w:val="00907F91"/>
    <w:rsid w:val="009119B2"/>
    <w:rsid w:val="00911F05"/>
    <w:rsid w:val="0091270A"/>
    <w:rsid w:val="009136E4"/>
    <w:rsid w:val="009155A9"/>
    <w:rsid w:val="00916277"/>
    <w:rsid w:val="00916616"/>
    <w:rsid w:val="009171A6"/>
    <w:rsid w:val="00917B0F"/>
    <w:rsid w:val="009200E4"/>
    <w:rsid w:val="009201A7"/>
    <w:rsid w:val="00920E6D"/>
    <w:rsid w:val="00921F05"/>
    <w:rsid w:val="009221D5"/>
    <w:rsid w:val="00923269"/>
    <w:rsid w:val="00925A75"/>
    <w:rsid w:val="00926131"/>
    <w:rsid w:val="009271E9"/>
    <w:rsid w:val="00927EDF"/>
    <w:rsid w:val="009302CF"/>
    <w:rsid w:val="009315A4"/>
    <w:rsid w:val="009323D1"/>
    <w:rsid w:val="0093504F"/>
    <w:rsid w:val="00936845"/>
    <w:rsid w:val="00936F53"/>
    <w:rsid w:val="00937B74"/>
    <w:rsid w:val="009403A5"/>
    <w:rsid w:val="00941314"/>
    <w:rsid w:val="009413A5"/>
    <w:rsid w:val="0094140B"/>
    <w:rsid w:val="00941546"/>
    <w:rsid w:val="0094223C"/>
    <w:rsid w:val="009431E9"/>
    <w:rsid w:val="00944AFA"/>
    <w:rsid w:val="00946934"/>
    <w:rsid w:val="009478C7"/>
    <w:rsid w:val="00947DE9"/>
    <w:rsid w:val="00950457"/>
    <w:rsid w:val="009508D9"/>
    <w:rsid w:val="009511AC"/>
    <w:rsid w:val="00951F0C"/>
    <w:rsid w:val="00955033"/>
    <w:rsid w:val="00957C5B"/>
    <w:rsid w:val="009611EC"/>
    <w:rsid w:val="009618C1"/>
    <w:rsid w:val="00961AC5"/>
    <w:rsid w:val="009628F4"/>
    <w:rsid w:val="009629E4"/>
    <w:rsid w:val="00962B90"/>
    <w:rsid w:val="00962BC3"/>
    <w:rsid w:val="00964D2B"/>
    <w:rsid w:val="009651D9"/>
    <w:rsid w:val="00965391"/>
    <w:rsid w:val="00966740"/>
    <w:rsid w:val="009670CD"/>
    <w:rsid w:val="00967182"/>
    <w:rsid w:val="009673B8"/>
    <w:rsid w:val="00967CC4"/>
    <w:rsid w:val="00967D6B"/>
    <w:rsid w:val="00970DE9"/>
    <w:rsid w:val="009717A1"/>
    <w:rsid w:val="00971E73"/>
    <w:rsid w:val="00971F5D"/>
    <w:rsid w:val="00972306"/>
    <w:rsid w:val="009732E7"/>
    <w:rsid w:val="00974319"/>
    <w:rsid w:val="0097434A"/>
    <w:rsid w:val="00974569"/>
    <w:rsid w:val="009779D1"/>
    <w:rsid w:val="00980EF5"/>
    <w:rsid w:val="00981DE0"/>
    <w:rsid w:val="009835DD"/>
    <w:rsid w:val="00983BFD"/>
    <w:rsid w:val="00984273"/>
    <w:rsid w:val="00984663"/>
    <w:rsid w:val="00984DAD"/>
    <w:rsid w:val="00990027"/>
    <w:rsid w:val="0099127E"/>
    <w:rsid w:val="009919EE"/>
    <w:rsid w:val="00992878"/>
    <w:rsid w:val="00994186"/>
    <w:rsid w:val="009959C3"/>
    <w:rsid w:val="009971C2"/>
    <w:rsid w:val="009975B2"/>
    <w:rsid w:val="009A1175"/>
    <w:rsid w:val="009A1CB2"/>
    <w:rsid w:val="009A2237"/>
    <w:rsid w:val="009A3B7B"/>
    <w:rsid w:val="009A4776"/>
    <w:rsid w:val="009A5152"/>
    <w:rsid w:val="009A5E27"/>
    <w:rsid w:val="009A61B5"/>
    <w:rsid w:val="009B0DB0"/>
    <w:rsid w:val="009B127A"/>
    <w:rsid w:val="009B186C"/>
    <w:rsid w:val="009B1D50"/>
    <w:rsid w:val="009B3480"/>
    <w:rsid w:val="009B36F7"/>
    <w:rsid w:val="009B3880"/>
    <w:rsid w:val="009B3B01"/>
    <w:rsid w:val="009B3C87"/>
    <w:rsid w:val="009B3F9D"/>
    <w:rsid w:val="009B48D2"/>
    <w:rsid w:val="009B4A8C"/>
    <w:rsid w:val="009B4E3A"/>
    <w:rsid w:val="009B4F62"/>
    <w:rsid w:val="009B58A5"/>
    <w:rsid w:val="009B5B09"/>
    <w:rsid w:val="009B6207"/>
    <w:rsid w:val="009B62DE"/>
    <w:rsid w:val="009B6E92"/>
    <w:rsid w:val="009B72D1"/>
    <w:rsid w:val="009C066D"/>
    <w:rsid w:val="009C0868"/>
    <w:rsid w:val="009C0E7B"/>
    <w:rsid w:val="009C15AB"/>
    <w:rsid w:val="009C1975"/>
    <w:rsid w:val="009C1B63"/>
    <w:rsid w:val="009C2A4D"/>
    <w:rsid w:val="009C304F"/>
    <w:rsid w:val="009C33EA"/>
    <w:rsid w:val="009C3AEC"/>
    <w:rsid w:val="009C46B9"/>
    <w:rsid w:val="009C48D4"/>
    <w:rsid w:val="009C677C"/>
    <w:rsid w:val="009C6912"/>
    <w:rsid w:val="009C7412"/>
    <w:rsid w:val="009C7AD9"/>
    <w:rsid w:val="009D0DD1"/>
    <w:rsid w:val="009D0E5B"/>
    <w:rsid w:val="009D12D2"/>
    <w:rsid w:val="009D2A55"/>
    <w:rsid w:val="009D312C"/>
    <w:rsid w:val="009D3546"/>
    <w:rsid w:val="009D36CB"/>
    <w:rsid w:val="009D38C5"/>
    <w:rsid w:val="009D3CD6"/>
    <w:rsid w:val="009D4272"/>
    <w:rsid w:val="009D44FB"/>
    <w:rsid w:val="009D45C3"/>
    <w:rsid w:val="009D52E9"/>
    <w:rsid w:val="009D58DF"/>
    <w:rsid w:val="009E038F"/>
    <w:rsid w:val="009E1045"/>
    <w:rsid w:val="009E12A0"/>
    <w:rsid w:val="009E2B15"/>
    <w:rsid w:val="009E34E6"/>
    <w:rsid w:val="009E3F6B"/>
    <w:rsid w:val="009E429E"/>
    <w:rsid w:val="009E496F"/>
    <w:rsid w:val="009E5A0A"/>
    <w:rsid w:val="009E6071"/>
    <w:rsid w:val="009E61A3"/>
    <w:rsid w:val="009E65DB"/>
    <w:rsid w:val="009E66E8"/>
    <w:rsid w:val="009E69CC"/>
    <w:rsid w:val="009E6D17"/>
    <w:rsid w:val="009E6F6C"/>
    <w:rsid w:val="009E6FD0"/>
    <w:rsid w:val="009F09A8"/>
    <w:rsid w:val="009F1440"/>
    <w:rsid w:val="009F1DE4"/>
    <w:rsid w:val="009F1DF5"/>
    <w:rsid w:val="009F3AB8"/>
    <w:rsid w:val="009F5586"/>
    <w:rsid w:val="009F70C5"/>
    <w:rsid w:val="009F70FA"/>
    <w:rsid w:val="009F7189"/>
    <w:rsid w:val="009F76AE"/>
    <w:rsid w:val="00A001DE"/>
    <w:rsid w:val="00A00CA0"/>
    <w:rsid w:val="00A00CAD"/>
    <w:rsid w:val="00A00F55"/>
    <w:rsid w:val="00A00F6C"/>
    <w:rsid w:val="00A0156C"/>
    <w:rsid w:val="00A01CAB"/>
    <w:rsid w:val="00A01D22"/>
    <w:rsid w:val="00A02282"/>
    <w:rsid w:val="00A02FB1"/>
    <w:rsid w:val="00A03A7D"/>
    <w:rsid w:val="00A03D13"/>
    <w:rsid w:val="00A045D8"/>
    <w:rsid w:val="00A04A28"/>
    <w:rsid w:val="00A04CD9"/>
    <w:rsid w:val="00A064DD"/>
    <w:rsid w:val="00A06778"/>
    <w:rsid w:val="00A06867"/>
    <w:rsid w:val="00A06AC9"/>
    <w:rsid w:val="00A06B52"/>
    <w:rsid w:val="00A07C91"/>
    <w:rsid w:val="00A12D2D"/>
    <w:rsid w:val="00A12D2E"/>
    <w:rsid w:val="00A12D5B"/>
    <w:rsid w:val="00A14379"/>
    <w:rsid w:val="00A166D8"/>
    <w:rsid w:val="00A175CB"/>
    <w:rsid w:val="00A20E09"/>
    <w:rsid w:val="00A20E10"/>
    <w:rsid w:val="00A211DB"/>
    <w:rsid w:val="00A219F0"/>
    <w:rsid w:val="00A21B96"/>
    <w:rsid w:val="00A235FF"/>
    <w:rsid w:val="00A24219"/>
    <w:rsid w:val="00A24C20"/>
    <w:rsid w:val="00A25D9B"/>
    <w:rsid w:val="00A2661D"/>
    <w:rsid w:val="00A26AB8"/>
    <w:rsid w:val="00A26DDC"/>
    <w:rsid w:val="00A26F80"/>
    <w:rsid w:val="00A27199"/>
    <w:rsid w:val="00A27815"/>
    <w:rsid w:val="00A30292"/>
    <w:rsid w:val="00A30355"/>
    <w:rsid w:val="00A30584"/>
    <w:rsid w:val="00A335C3"/>
    <w:rsid w:val="00A351CD"/>
    <w:rsid w:val="00A357FE"/>
    <w:rsid w:val="00A37220"/>
    <w:rsid w:val="00A4055A"/>
    <w:rsid w:val="00A40563"/>
    <w:rsid w:val="00A40DCD"/>
    <w:rsid w:val="00A41EFF"/>
    <w:rsid w:val="00A41F26"/>
    <w:rsid w:val="00A44459"/>
    <w:rsid w:val="00A44A7B"/>
    <w:rsid w:val="00A44C1B"/>
    <w:rsid w:val="00A44CB7"/>
    <w:rsid w:val="00A44E8B"/>
    <w:rsid w:val="00A45468"/>
    <w:rsid w:val="00A45C73"/>
    <w:rsid w:val="00A473BC"/>
    <w:rsid w:val="00A47705"/>
    <w:rsid w:val="00A479EA"/>
    <w:rsid w:val="00A47C14"/>
    <w:rsid w:val="00A52111"/>
    <w:rsid w:val="00A524F2"/>
    <w:rsid w:val="00A52A8B"/>
    <w:rsid w:val="00A52BDF"/>
    <w:rsid w:val="00A52FBE"/>
    <w:rsid w:val="00A53F17"/>
    <w:rsid w:val="00A540A2"/>
    <w:rsid w:val="00A56897"/>
    <w:rsid w:val="00A5727E"/>
    <w:rsid w:val="00A57643"/>
    <w:rsid w:val="00A605B0"/>
    <w:rsid w:val="00A614F1"/>
    <w:rsid w:val="00A615C2"/>
    <w:rsid w:val="00A64BEF"/>
    <w:rsid w:val="00A65910"/>
    <w:rsid w:val="00A673DE"/>
    <w:rsid w:val="00A67443"/>
    <w:rsid w:val="00A674B5"/>
    <w:rsid w:val="00A67509"/>
    <w:rsid w:val="00A7020B"/>
    <w:rsid w:val="00A7040A"/>
    <w:rsid w:val="00A7049A"/>
    <w:rsid w:val="00A70930"/>
    <w:rsid w:val="00A70E74"/>
    <w:rsid w:val="00A71BB5"/>
    <w:rsid w:val="00A72219"/>
    <w:rsid w:val="00A7309D"/>
    <w:rsid w:val="00A73F0F"/>
    <w:rsid w:val="00A74EA2"/>
    <w:rsid w:val="00A7543E"/>
    <w:rsid w:val="00A75FB5"/>
    <w:rsid w:val="00A76239"/>
    <w:rsid w:val="00A7790A"/>
    <w:rsid w:val="00A77ECA"/>
    <w:rsid w:val="00A80769"/>
    <w:rsid w:val="00A8083C"/>
    <w:rsid w:val="00A80A6F"/>
    <w:rsid w:val="00A80C39"/>
    <w:rsid w:val="00A81CEF"/>
    <w:rsid w:val="00A82960"/>
    <w:rsid w:val="00A82A56"/>
    <w:rsid w:val="00A82A6C"/>
    <w:rsid w:val="00A83216"/>
    <w:rsid w:val="00A83405"/>
    <w:rsid w:val="00A84B7E"/>
    <w:rsid w:val="00A86800"/>
    <w:rsid w:val="00A86D3F"/>
    <w:rsid w:val="00A86FA8"/>
    <w:rsid w:val="00A872BB"/>
    <w:rsid w:val="00A87820"/>
    <w:rsid w:val="00A87E0D"/>
    <w:rsid w:val="00A90ADE"/>
    <w:rsid w:val="00A91888"/>
    <w:rsid w:val="00A92056"/>
    <w:rsid w:val="00A92473"/>
    <w:rsid w:val="00A92673"/>
    <w:rsid w:val="00A92FAB"/>
    <w:rsid w:val="00A93128"/>
    <w:rsid w:val="00A935A2"/>
    <w:rsid w:val="00A93779"/>
    <w:rsid w:val="00A93EA5"/>
    <w:rsid w:val="00A951CD"/>
    <w:rsid w:val="00A960CD"/>
    <w:rsid w:val="00A968FD"/>
    <w:rsid w:val="00A969A1"/>
    <w:rsid w:val="00A969B2"/>
    <w:rsid w:val="00A96D7A"/>
    <w:rsid w:val="00A97E8A"/>
    <w:rsid w:val="00AA062F"/>
    <w:rsid w:val="00AA095D"/>
    <w:rsid w:val="00AA0AFB"/>
    <w:rsid w:val="00AA0C59"/>
    <w:rsid w:val="00AA0CBD"/>
    <w:rsid w:val="00AA0F22"/>
    <w:rsid w:val="00AA1B63"/>
    <w:rsid w:val="00AA1D3C"/>
    <w:rsid w:val="00AA1D80"/>
    <w:rsid w:val="00AA20C5"/>
    <w:rsid w:val="00AA3058"/>
    <w:rsid w:val="00AA314C"/>
    <w:rsid w:val="00AA49AD"/>
    <w:rsid w:val="00AA4D36"/>
    <w:rsid w:val="00AA5161"/>
    <w:rsid w:val="00AA682B"/>
    <w:rsid w:val="00AA7285"/>
    <w:rsid w:val="00AA7E40"/>
    <w:rsid w:val="00AB0461"/>
    <w:rsid w:val="00AB08EB"/>
    <w:rsid w:val="00AB0DAE"/>
    <w:rsid w:val="00AB19B7"/>
    <w:rsid w:val="00AB2C62"/>
    <w:rsid w:val="00AB45E3"/>
    <w:rsid w:val="00AB4C59"/>
    <w:rsid w:val="00AB6098"/>
    <w:rsid w:val="00AB6262"/>
    <w:rsid w:val="00AB6B62"/>
    <w:rsid w:val="00AB6E27"/>
    <w:rsid w:val="00AB787C"/>
    <w:rsid w:val="00AC11FC"/>
    <w:rsid w:val="00AC1727"/>
    <w:rsid w:val="00AC1F5F"/>
    <w:rsid w:val="00AC245E"/>
    <w:rsid w:val="00AC2ABE"/>
    <w:rsid w:val="00AC3303"/>
    <w:rsid w:val="00AC4133"/>
    <w:rsid w:val="00AC4A8D"/>
    <w:rsid w:val="00AC4BA2"/>
    <w:rsid w:val="00AC4C8C"/>
    <w:rsid w:val="00AC4EE4"/>
    <w:rsid w:val="00AC6098"/>
    <w:rsid w:val="00AC63C3"/>
    <w:rsid w:val="00AC65DC"/>
    <w:rsid w:val="00AC69F2"/>
    <w:rsid w:val="00AC6B94"/>
    <w:rsid w:val="00AD0054"/>
    <w:rsid w:val="00AD1829"/>
    <w:rsid w:val="00AD1EDE"/>
    <w:rsid w:val="00AD4E26"/>
    <w:rsid w:val="00AD5AD3"/>
    <w:rsid w:val="00AD611C"/>
    <w:rsid w:val="00AD7EB6"/>
    <w:rsid w:val="00AE088A"/>
    <w:rsid w:val="00AE142A"/>
    <w:rsid w:val="00AE15E6"/>
    <w:rsid w:val="00AE1FFB"/>
    <w:rsid w:val="00AE2543"/>
    <w:rsid w:val="00AE2A1C"/>
    <w:rsid w:val="00AE2F3B"/>
    <w:rsid w:val="00AE399D"/>
    <w:rsid w:val="00AE4638"/>
    <w:rsid w:val="00AE549F"/>
    <w:rsid w:val="00AE5C2D"/>
    <w:rsid w:val="00AE6BE2"/>
    <w:rsid w:val="00AE6E4C"/>
    <w:rsid w:val="00AE7965"/>
    <w:rsid w:val="00AE7A08"/>
    <w:rsid w:val="00AF081C"/>
    <w:rsid w:val="00AF1936"/>
    <w:rsid w:val="00AF217E"/>
    <w:rsid w:val="00AF349D"/>
    <w:rsid w:val="00AF3CCF"/>
    <w:rsid w:val="00AF4513"/>
    <w:rsid w:val="00AF545F"/>
    <w:rsid w:val="00AF614E"/>
    <w:rsid w:val="00AF6661"/>
    <w:rsid w:val="00AF70F9"/>
    <w:rsid w:val="00AF7AF6"/>
    <w:rsid w:val="00B00BD0"/>
    <w:rsid w:val="00B0158F"/>
    <w:rsid w:val="00B034F9"/>
    <w:rsid w:val="00B062E3"/>
    <w:rsid w:val="00B06AA8"/>
    <w:rsid w:val="00B10103"/>
    <w:rsid w:val="00B101CB"/>
    <w:rsid w:val="00B12121"/>
    <w:rsid w:val="00B12BB7"/>
    <w:rsid w:val="00B12E76"/>
    <w:rsid w:val="00B13100"/>
    <w:rsid w:val="00B13A35"/>
    <w:rsid w:val="00B144F2"/>
    <w:rsid w:val="00B14EB1"/>
    <w:rsid w:val="00B153E2"/>
    <w:rsid w:val="00B153E9"/>
    <w:rsid w:val="00B15910"/>
    <w:rsid w:val="00B168D4"/>
    <w:rsid w:val="00B16D89"/>
    <w:rsid w:val="00B226ED"/>
    <w:rsid w:val="00B23612"/>
    <w:rsid w:val="00B23952"/>
    <w:rsid w:val="00B2414D"/>
    <w:rsid w:val="00B24171"/>
    <w:rsid w:val="00B2430C"/>
    <w:rsid w:val="00B24C78"/>
    <w:rsid w:val="00B254E3"/>
    <w:rsid w:val="00B25959"/>
    <w:rsid w:val="00B25E9F"/>
    <w:rsid w:val="00B26FEE"/>
    <w:rsid w:val="00B2708B"/>
    <w:rsid w:val="00B304A0"/>
    <w:rsid w:val="00B30A5A"/>
    <w:rsid w:val="00B33FE2"/>
    <w:rsid w:val="00B3422A"/>
    <w:rsid w:val="00B35062"/>
    <w:rsid w:val="00B353FB"/>
    <w:rsid w:val="00B35564"/>
    <w:rsid w:val="00B356C3"/>
    <w:rsid w:val="00B35CAD"/>
    <w:rsid w:val="00B35F28"/>
    <w:rsid w:val="00B363B9"/>
    <w:rsid w:val="00B36520"/>
    <w:rsid w:val="00B36F5F"/>
    <w:rsid w:val="00B407CB"/>
    <w:rsid w:val="00B4087D"/>
    <w:rsid w:val="00B4152F"/>
    <w:rsid w:val="00B426C3"/>
    <w:rsid w:val="00B43197"/>
    <w:rsid w:val="00B436BC"/>
    <w:rsid w:val="00B44552"/>
    <w:rsid w:val="00B45595"/>
    <w:rsid w:val="00B45AEF"/>
    <w:rsid w:val="00B468EF"/>
    <w:rsid w:val="00B47769"/>
    <w:rsid w:val="00B47ADC"/>
    <w:rsid w:val="00B47E3A"/>
    <w:rsid w:val="00B50693"/>
    <w:rsid w:val="00B50A45"/>
    <w:rsid w:val="00B50A5D"/>
    <w:rsid w:val="00B522D3"/>
    <w:rsid w:val="00B524B2"/>
    <w:rsid w:val="00B52B50"/>
    <w:rsid w:val="00B52D5E"/>
    <w:rsid w:val="00B53135"/>
    <w:rsid w:val="00B53F41"/>
    <w:rsid w:val="00B56EF8"/>
    <w:rsid w:val="00B56F17"/>
    <w:rsid w:val="00B57AAC"/>
    <w:rsid w:val="00B603BB"/>
    <w:rsid w:val="00B6052C"/>
    <w:rsid w:val="00B61065"/>
    <w:rsid w:val="00B6160B"/>
    <w:rsid w:val="00B61BD5"/>
    <w:rsid w:val="00B61F2B"/>
    <w:rsid w:val="00B6271D"/>
    <w:rsid w:val="00B638B6"/>
    <w:rsid w:val="00B6404C"/>
    <w:rsid w:val="00B65241"/>
    <w:rsid w:val="00B66248"/>
    <w:rsid w:val="00B663EF"/>
    <w:rsid w:val="00B6642F"/>
    <w:rsid w:val="00B66795"/>
    <w:rsid w:val="00B66EB1"/>
    <w:rsid w:val="00B6713D"/>
    <w:rsid w:val="00B67DE3"/>
    <w:rsid w:val="00B67FF7"/>
    <w:rsid w:val="00B70B17"/>
    <w:rsid w:val="00B71491"/>
    <w:rsid w:val="00B71AB7"/>
    <w:rsid w:val="00B72449"/>
    <w:rsid w:val="00B732C5"/>
    <w:rsid w:val="00B73635"/>
    <w:rsid w:val="00B73D57"/>
    <w:rsid w:val="00B7405A"/>
    <w:rsid w:val="00B74F7E"/>
    <w:rsid w:val="00B750B7"/>
    <w:rsid w:val="00B756D1"/>
    <w:rsid w:val="00B76312"/>
    <w:rsid w:val="00B763D1"/>
    <w:rsid w:val="00B76B25"/>
    <w:rsid w:val="00B77AC1"/>
    <w:rsid w:val="00B8005F"/>
    <w:rsid w:val="00B82077"/>
    <w:rsid w:val="00B838C6"/>
    <w:rsid w:val="00B84340"/>
    <w:rsid w:val="00B84E34"/>
    <w:rsid w:val="00B85B5A"/>
    <w:rsid w:val="00B85DF8"/>
    <w:rsid w:val="00B9074D"/>
    <w:rsid w:val="00B907B5"/>
    <w:rsid w:val="00B90DBE"/>
    <w:rsid w:val="00B90F4D"/>
    <w:rsid w:val="00B92204"/>
    <w:rsid w:val="00B9300D"/>
    <w:rsid w:val="00B944FD"/>
    <w:rsid w:val="00B946AA"/>
    <w:rsid w:val="00B9473C"/>
    <w:rsid w:val="00B9492B"/>
    <w:rsid w:val="00B94A94"/>
    <w:rsid w:val="00B9542D"/>
    <w:rsid w:val="00B9617F"/>
    <w:rsid w:val="00B971DF"/>
    <w:rsid w:val="00BA062C"/>
    <w:rsid w:val="00BA1681"/>
    <w:rsid w:val="00BA25F8"/>
    <w:rsid w:val="00BA2E90"/>
    <w:rsid w:val="00BA2EB8"/>
    <w:rsid w:val="00BA30A6"/>
    <w:rsid w:val="00BA389E"/>
    <w:rsid w:val="00BA4975"/>
    <w:rsid w:val="00BA57F5"/>
    <w:rsid w:val="00BA5BE1"/>
    <w:rsid w:val="00BA7774"/>
    <w:rsid w:val="00BB0180"/>
    <w:rsid w:val="00BB02D2"/>
    <w:rsid w:val="00BB2753"/>
    <w:rsid w:val="00BB2CC7"/>
    <w:rsid w:val="00BB3965"/>
    <w:rsid w:val="00BB44CC"/>
    <w:rsid w:val="00BB5AC6"/>
    <w:rsid w:val="00BB6CD1"/>
    <w:rsid w:val="00BB6D26"/>
    <w:rsid w:val="00BB725F"/>
    <w:rsid w:val="00BC1298"/>
    <w:rsid w:val="00BC13A8"/>
    <w:rsid w:val="00BC192A"/>
    <w:rsid w:val="00BC1EAC"/>
    <w:rsid w:val="00BC2F97"/>
    <w:rsid w:val="00BC30D6"/>
    <w:rsid w:val="00BC3112"/>
    <w:rsid w:val="00BC381C"/>
    <w:rsid w:val="00BC5140"/>
    <w:rsid w:val="00BC51CE"/>
    <w:rsid w:val="00BC58D4"/>
    <w:rsid w:val="00BC67E3"/>
    <w:rsid w:val="00BC68BC"/>
    <w:rsid w:val="00BC6968"/>
    <w:rsid w:val="00BC7718"/>
    <w:rsid w:val="00BD085E"/>
    <w:rsid w:val="00BD0DD1"/>
    <w:rsid w:val="00BD10C3"/>
    <w:rsid w:val="00BD2EFC"/>
    <w:rsid w:val="00BD2FA7"/>
    <w:rsid w:val="00BD303F"/>
    <w:rsid w:val="00BD6568"/>
    <w:rsid w:val="00BD6591"/>
    <w:rsid w:val="00BD6768"/>
    <w:rsid w:val="00BD697F"/>
    <w:rsid w:val="00BD6A4F"/>
    <w:rsid w:val="00BD6E16"/>
    <w:rsid w:val="00BD794C"/>
    <w:rsid w:val="00BE0514"/>
    <w:rsid w:val="00BE4AD2"/>
    <w:rsid w:val="00BE4CB8"/>
    <w:rsid w:val="00BE509C"/>
    <w:rsid w:val="00BE534B"/>
    <w:rsid w:val="00BE58A3"/>
    <w:rsid w:val="00BE6C05"/>
    <w:rsid w:val="00BF0504"/>
    <w:rsid w:val="00BF21C3"/>
    <w:rsid w:val="00BF2664"/>
    <w:rsid w:val="00BF4B2E"/>
    <w:rsid w:val="00BF4BFA"/>
    <w:rsid w:val="00BF5597"/>
    <w:rsid w:val="00BF645D"/>
    <w:rsid w:val="00BF75F2"/>
    <w:rsid w:val="00BF791A"/>
    <w:rsid w:val="00BF7E30"/>
    <w:rsid w:val="00C0049E"/>
    <w:rsid w:val="00C00A9A"/>
    <w:rsid w:val="00C03364"/>
    <w:rsid w:val="00C03402"/>
    <w:rsid w:val="00C03769"/>
    <w:rsid w:val="00C03889"/>
    <w:rsid w:val="00C03962"/>
    <w:rsid w:val="00C040A5"/>
    <w:rsid w:val="00C050C0"/>
    <w:rsid w:val="00C066AE"/>
    <w:rsid w:val="00C109F3"/>
    <w:rsid w:val="00C119F1"/>
    <w:rsid w:val="00C12064"/>
    <w:rsid w:val="00C13950"/>
    <w:rsid w:val="00C13962"/>
    <w:rsid w:val="00C13A0C"/>
    <w:rsid w:val="00C14CBE"/>
    <w:rsid w:val="00C1517C"/>
    <w:rsid w:val="00C16695"/>
    <w:rsid w:val="00C17D92"/>
    <w:rsid w:val="00C20A2E"/>
    <w:rsid w:val="00C219DC"/>
    <w:rsid w:val="00C230D8"/>
    <w:rsid w:val="00C246D6"/>
    <w:rsid w:val="00C25269"/>
    <w:rsid w:val="00C256FB"/>
    <w:rsid w:val="00C25834"/>
    <w:rsid w:val="00C268B6"/>
    <w:rsid w:val="00C27CE2"/>
    <w:rsid w:val="00C3037D"/>
    <w:rsid w:val="00C3073D"/>
    <w:rsid w:val="00C307A4"/>
    <w:rsid w:val="00C31A2C"/>
    <w:rsid w:val="00C32ED3"/>
    <w:rsid w:val="00C33E64"/>
    <w:rsid w:val="00C35BE1"/>
    <w:rsid w:val="00C36509"/>
    <w:rsid w:val="00C36524"/>
    <w:rsid w:val="00C3686C"/>
    <w:rsid w:val="00C36F24"/>
    <w:rsid w:val="00C40B2A"/>
    <w:rsid w:val="00C41B94"/>
    <w:rsid w:val="00C41FAC"/>
    <w:rsid w:val="00C42815"/>
    <w:rsid w:val="00C429BE"/>
    <w:rsid w:val="00C434A2"/>
    <w:rsid w:val="00C43AF9"/>
    <w:rsid w:val="00C443D5"/>
    <w:rsid w:val="00C445D1"/>
    <w:rsid w:val="00C460A3"/>
    <w:rsid w:val="00C4719C"/>
    <w:rsid w:val="00C508B2"/>
    <w:rsid w:val="00C5097A"/>
    <w:rsid w:val="00C50CC8"/>
    <w:rsid w:val="00C520E6"/>
    <w:rsid w:val="00C539A5"/>
    <w:rsid w:val="00C55DAA"/>
    <w:rsid w:val="00C55E85"/>
    <w:rsid w:val="00C56999"/>
    <w:rsid w:val="00C56C5C"/>
    <w:rsid w:val="00C5779D"/>
    <w:rsid w:val="00C57AE7"/>
    <w:rsid w:val="00C57FB4"/>
    <w:rsid w:val="00C60580"/>
    <w:rsid w:val="00C6091A"/>
    <w:rsid w:val="00C60D39"/>
    <w:rsid w:val="00C60FF1"/>
    <w:rsid w:val="00C61A60"/>
    <w:rsid w:val="00C62F06"/>
    <w:rsid w:val="00C631EC"/>
    <w:rsid w:val="00C6336C"/>
    <w:rsid w:val="00C6350F"/>
    <w:rsid w:val="00C63BB9"/>
    <w:rsid w:val="00C640D3"/>
    <w:rsid w:val="00C648E9"/>
    <w:rsid w:val="00C65B79"/>
    <w:rsid w:val="00C7004B"/>
    <w:rsid w:val="00C714C9"/>
    <w:rsid w:val="00C7181A"/>
    <w:rsid w:val="00C71877"/>
    <w:rsid w:val="00C7192D"/>
    <w:rsid w:val="00C71D90"/>
    <w:rsid w:val="00C7200C"/>
    <w:rsid w:val="00C72077"/>
    <w:rsid w:val="00C733C2"/>
    <w:rsid w:val="00C73C1D"/>
    <w:rsid w:val="00C7453B"/>
    <w:rsid w:val="00C756DB"/>
    <w:rsid w:val="00C75B2D"/>
    <w:rsid w:val="00C76183"/>
    <w:rsid w:val="00C76315"/>
    <w:rsid w:val="00C76370"/>
    <w:rsid w:val="00C76BFB"/>
    <w:rsid w:val="00C76D14"/>
    <w:rsid w:val="00C77147"/>
    <w:rsid w:val="00C77463"/>
    <w:rsid w:val="00C802A5"/>
    <w:rsid w:val="00C80B2E"/>
    <w:rsid w:val="00C821F1"/>
    <w:rsid w:val="00C827CD"/>
    <w:rsid w:val="00C8292B"/>
    <w:rsid w:val="00C8323D"/>
    <w:rsid w:val="00C84131"/>
    <w:rsid w:val="00C8435D"/>
    <w:rsid w:val="00C84AFF"/>
    <w:rsid w:val="00C84D4F"/>
    <w:rsid w:val="00C851CC"/>
    <w:rsid w:val="00C853FA"/>
    <w:rsid w:val="00C859FA"/>
    <w:rsid w:val="00C86BFF"/>
    <w:rsid w:val="00C87363"/>
    <w:rsid w:val="00C90BE0"/>
    <w:rsid w:val="00C9212B"/>
    <w:rsid w:val="00C940DE"/>
    <w:rsid w:val="00C94990"/>
    <w:rsid w:val="00C954DA"/>
    <w:rsid w:val="00C96CC9"/>
    <w:rsid w:val="00CA0AC2"/>
    <w:rsid w:val="00CA1414"/>
    <w:rsid w:val="00CA151B"/>
    <w:rsid w:val="00CA1D25"/>
    <w:rsid w:val="00CA2857"/>
    <w:rsid w:val="00CA34FB"/>
    <w:rsid w:val="00CA38F9"/>
    <w:rsid w:val="00CA3B7B"/>
    <w:rsid w:val="00CA4075"/>
    <w:rsid w:val="00CA4525"/>
    <w:rsid w:val="00CA4E4C"/>
    <w:rsid w:val="00CA58F1"/>
    <w:rsid w:val="00CA5CCD"/>
    <w:rsid w:val="00CA6E8A"/>
    <w:rsid w:val="00CA7227"/>
    <w:rsid w:val="00CA72C7"/>
    <w:rsid w:val="00CA73A8"/>
    <w:rsid w:val="00CB1019"/>
    <w:rsid w:val="00CB1D76"/>
    <w:rsid w:val="00CB244B"/>
    <w:rsid w:val="00CB259E"/>
    <w:rsid w:val="00CB3382"/>
    <w:rsid w:val="00CB393B"/>
    <w:rsid w:val="00CB45FB"/>
    <w:rsid w:val="00CB5548"/>
    <w:rsid w:val="00CB5941"/>
    <w:rsid w:val="00CB5F8B"/>
    <w:rsid w:val="00CB692D"/>
    <w:rsid w:val="00CB7326"/>
    <w:rsid w:val="00CC0456"/>
    <w:rsid w:val="00CC0ACD"/>
    <w:rsid w:val="00CC0ECA"/>
    <w:rsid w:val="00CC1D5B"/>
    <w:rsid w:val="00CC2322"/>
    <w:rsid w:val="00CC43E6"/>
    <w:rsid w:val="00CC4B33"/>
    <w:rsid w:val="00CC566E"/>
    <w:rsid w:val="00CC5899"/>
    <w:rsid w:val="00CC58E2"/>
    <w:rsid w:val="00CC5B3F"/>
    <w:rsid w:val="00CC6602"/>
    <w:rsid w:val="00CC6670"/>
    <w:rsid w:val="00CC6FF6"/>
    <w:rsid w:val="00CD0303"/>
    <w:rsid w:val="00CD0FE6"/>
    <w:rsid w:val="00CD0FF5"/>
    <w:rsid w:val="00CD1313"/>
    <w:rsid w:val="00CD25F5"/>
    <w:rsid w:val="00CD27B2"/>
    <w:rsid w:val="00CD30F4"/>
    <w:rsid w:val="00CD33BD"/>
    <w:rsid w:val="00CD3407"/>
    <w:rsid w:val="00CD54E6"/>
    <w:rsid w:val="00CD5653"/>
    <w:rsid w:val="00CD596D"/>
    <w:rsid w:val="00CD6138"/>
    <w:rsid w:val="00CD61DC"/>
    <w:rsid w:val="00CD6635"/>
    <w:rsid w:val="00CD71CD"/>
    <w:rsid w:val="00CE072A"/>
    <w:rsid w:val="00CE189B"/>
    <w:rsid w:val="00CE2142"/>
    <w:rsid w:val="00CE32F1"/>
    <w:rsid w:val="00CE33E3"/>
    <w:rsid w:val="00CE4C34"/>
    <w:rsid w:val="00CE4FEC"/>
    <w:rsid w:val="00CE526A"/>
    <w:rsid w:val="00CE5895"/>
    <w:rsid w:val="00CE5D15"/>
    <w:rsid w:val="00CE7EFF"/>
    <w:rsid w:val="00CF0539"/>
    <w:rsid w:val="00CF2684"/>
    <w:rsid w:val="00CF4A09"/>
    <w:rsid w:val="00CF5DE8"/>
    <w:rsid w:val="00CF6952"/>
    <w:rsid w:val="00CF6F39"/>
    <w:rsid w:val="00CF74D4"/>
    <w:rsid w:val="00D013F0"/>
    <w:rsid w:val="00D0228B"/>
    <w:rsid w:val="00D02A2C"/>
    <w:rsid w:val="00D02EAF"/>
    <w:rsid w:val="00D03F61"/>
    <w:rsid w:val="00D04763"/>
    <w:rsid w:val="00D04C26"/>
    <w:rsid w:val="00D05513"/>
    <w:rsid w:val="00D056C0"/>
    <w:rsid w:val="00D05AAD"/>
    <w:rsid w:val="00D05AD5"/>
    <w:rsid w:val="00D063B8"/>
    <w:rsid w:val="00D067C6"/>
    <w:rsid w:val="00D07859"/>
    <w:rsid w:val="00D07A58"/>
    <w:rsid w:val="00D07A88"/>
    <w:rsid w:val="00D07C92"/>
    <w:rsid w:val="00D07D07"/>
    <w:rsid w:val="00D07D11"/>
    <w:rsid w:val="00D101D4"/>
    <w:rsid w:val="00D105D3"/>
    <w:rsid w:val="00D1072E"/>
    <w:rsid w:val="00D115B2"/>
    <w:rsid w:val="00D1209A"/>
    <w:rsid w:val="00D12312"/>
    <w:rsid w:val="00D129D3"/>
    <w:rsid w:val="00D139CE"/>
    <w:rsid w:val="00D150E3"/>
    <w:rsid w:val="00D1654B"/>
    <w:rsid w:val="00D17153"/>
    <w:rsid w:val="00D17C1C"/>
    <w:rsid w:val="00D20E61"/>
    <w:rsid w:val="00D21A55"/>
    <w:rsid w:val="00D22B7F"/>
    <w:rsid w:val="00D22EFC"/>
    <w:rsid w:val="00D230A1"/>
    <w:rsid w:val="00D23786"/>
    <w:rsid w:val="00D23AAC"/>
    <w:rsid w:val="00D23D90"/>
    <w:rsid w:val="00D24A18"/>
    <w:rsid w:val="00D24C25"/>
    <w:rsid w:val="00D251BB"/>
    <w:rsid w:val="00D2521A"/>
    <w:rsid w:val="00D255EA"/>
    <w:rsid w:val="00D25E44"/>
    <w:rsid w:val="00D262A7"/>
    <w:rsid w:val="00D262F6"/>
    <w:rsid w:val="00D26C31"/>
    <w:rsid w:val="00D2702C"/>
    <w:rsid w:val="00D274C2"/>
    <w:rsid w:val="00D309E9"/>
    <w:rsid w:val="00D32042"/>
    <w:rsid w:val="00D3391E"/>
    <w:rsid w:val="00D33D53"/>
    <w:rsid w:val="00D349F9"/>
    <w:rsid w:val="00D35091"/>
    <w:rsid w:val="00D35BE0"/>
    <w:rsid w:val="00D368DA"/>
    <w:rsid w:val="00D36D08"/>
    <w:rsid w:val="00D3783F"/>
    <w:rsid w:val="00D40933"/>
    <w:rsid w:val="00D41D75"/>
    <w:rsid w:val="00D420E0"/>
    <w:rsid w:val="00D429BC"/>
    <w:rsid w:val="00D433AF"/>
    <w:rsid w:val="00D44246"/>
    <w:rsid w:val="00D4497F"/>
    <w:rsid w:val="00D45AA0"/>
    <w:rsid w:val="00D462A5"/>
    <w:rsid w:val="00D4668C"/>
    <w:rsid w:val="00D4754C"/>
    <w:rsid w:val="00D516D0"/>
    <w:rsid w:val="00D525B2"/>
    <w:rsid w:val="00D528DC"/>
    <w:rsid w:val="00D52F4E"/>
    <w:rsid w:val="00D535AB"/>
    <w:rsid w:val="00D55318"/>
    <w:rsid w:val="00D5648B"/>
    <w:rsid w:val="00D56AFD"/>
    <w:rsid w:val="00D57652"/>
    <w:rsid w:val="00D60620"/>
    <w:rsid w:val="00D61362"/>
    <w:rsid w:val="00D61E00"/>
    <w:rsid w:val="00D624E8"/>
    <w:rsid w:val="00D628A2"/>
    <w:rsid w:val="00D64ADF"/>
    <w:rsid w:val="00D653A9"/>
    <w:rsid w:val="00D66205"/>
    <w:rsid w:val="00D664C9"/>
    <w:rsid w:val="00D66BD1"/>
    <w:rsid w:val="00D66EE6"/>
    <w:rsid w:val="00D679A6"/>
    <w:rsid w:val="00D679EE"/>
    <w:rsid w:val="00D70687"/>
    <w:rsid w:val="00D709E3"/>
    <w:rsid w:val="00D71013"/>
    <w:rsid w:val="00D712C2"/>
    <w:rsid w:val="00D71730"/>
    <w:rsid w:val="00D71769"/>
    <w:rsid w:val="00D71FF7"/>
    <w:rsid w:val="00D72D94"/>
    <w:rsid w:val="00D73FF9"/>
    <w:rsid w:val="00D74637"/>
    <w:rsid w:val="00D75FD3"/>
    <w:rsid w:val="00D76DEB"/>
    <w:rsid w:val="00D77F75"/>
    <w:rsid w:val="00D803B2"/>
    <w:rsid w:val="00D81149"/>
    <w:rsid w:val="00D8169D"/>
    <w:rsid w:val="00D8219D"/>
    <w:rsid w:val="00D84189"/>
    <w:rsid w:val="00D84DAA"/>
    <w:rsid w:val="00D87CDE"/>
    <w:rsid w:val="00D900E5"/>
    <w:rsid w:val="00D90BED"/>
    <w:rsid w:val="00D90E18"/>
    <w:rsid w:val="00D90E92"/>
    <w:rsid w:val="00D90EBF"/>
    <w:rsid w:val="00D910A0"/>
    <w:rsid w:val="00D922F3"/>
    <w:rsid w:val="00D92464"/>
    <w:rsid w:val="00D92DE1"/>
    <w:rsid w:val="00D9323B"/>
    <w:rsid w:val="00D9374D"/>
    <w:rsid w:val="00D938BB"/>
    <w:rsid w:val="00D93DFD"/>
    <w:rsid w:val="00D94B95"/>
    <w:rsid w:val="00D94C23"/>
    <w:rsid w:val="00D961FA"/>
    <w:rsid w:val="00D96D77"/>
    <w:rsid w:val="00D9792B"/>
    <w:rsid w:val="00DA152A"/>
    <w:rsid w:val="00DA1F0B"/>
    <w:rsid w:val="00DA241C"/>
    <w:rsid w:val="00DA25D3"/>
    <w:rsid w:val="00DA2913"/>
    <w:rsid w:val="00DA394D"/>
    <w:rsid w:val="00DA3C6A"/>
    <w:rsid w:val="00DA4D07"/>
    <w:rsid w:val="00DA58F2"/>
    <w:rsid w:val="00DA5BB1"/>
    <w:rsid w:val="00DA63F8"/>
    <w:rsid w:val="00DA71BF"/>
    <w:rsid w:val="00DB08FD"/>
    <w:rsid w:val="00DB1763"/>
    <w:rsid w:val="00DB1C15"/>
    <w:rsid w:val="00DB2227"/>
    <w:rsid w:val="00DB2C7A"/>
    <w:rsid w:val="00DB3D48"/>
    <w:rsid w:val="00DB431F"/>
    <w:rsid w:val="00DB4F0D"/>
    <w:rsid w:val="00DB58C8"/>
    <w:rsid w:val="00DC1B7B"/>
    <w:rsid w:val="00DC26FB"/>
    <w:rsid w:val="00DC2E6E"/>
    <w:rsid w:val="00DC3028"/>
    <w:rsid w:val="00DC30E6"/>
    <w:rsid w:val="00DC35DE"/>
    <w:rsid w:val="00DC39CA"/>
    <w:rsid w:val="00DC4EF6"/>
    <w:rsid w:val="00DC5DDA"/>
    <w:rsid w:val="00DC634B"/>
    <w:rsid w:val="00DC6ADC"/>
    <w:rsid w:val="00DC7780"/>
    <w:rsid w:val="00DD025C"/>
    <w:rsid w:val="00DD0589"/>
    <w:rsid w:val="00DD0AB7"/>
    <w:rsid w:val="00DD0ECC"/>
    <w:rsid w:val="00DD1036"/>
    <w:rsid w:val="00DD17AB"/>
    <w:rsid w:val="00DD1A8C"/>
    <w:rsid w:val="00DD1BEF"/>
    <w:rsid w:val="00DD2387"/>
    <w:rsid w:val="00DD2532"/>
    <w:rsid w:val="00DD322D"/>
    <w:rsid w:val="00DD3300"/>
    <w:rsid w:val="00DD4F23"/>
    <w:rsid w:val="00DD6F1D"/>
    <w:rsid w:val="00DD7AF5"/>
    <w:rsid w:val="00DE0A41"/>
    <w:rsid w:val="00DE0A92"/>
    <w:rsid w:val="00DE24F0"/>
    <w:rsid w:val="00DE25E9"/>
    <w:rsid w:val="00DE2AB7"/>
    <w:rsid w:val="00DE393F"/>
    <w:rsid w:val="00DE396F"/>
    <w:rsid w:val="00DE3F66"/>
    <w:rsid w:val="00DE6138"/>
    <w:rsid w:val="00DE65E3"/>
    <w:rsid w:val="00DE6C66"/>
    <w:rsid w:val="00DE7073"/>
    <w:rsid w:val="00DE71DD"/>
    <w:rsid w:val="00DE73F5"/>
    <w:rsid w:val="00DF02E6"/>
    <w:rsid w:val="00DF0783"/>
    <w:rsid w:val="00DF1F62"/>
    <w:rsid w:val="00DF2283"/>
    <w:rsid w:val="00DF2638"/>
    <w:rsid w:val="00DF2896"/>
    <w:rsid w:val="00DF3606"/>
    <w:rsid w:val="00DF391E"/>
    <w:rsid w:val="00DF50A7"/>
    <w:rsid w:val="00DF5FAE"/>
    <w:rsid w:val="00DF65FC"/>
    <w:rsid w:val="00DF6778"/>
    <w:rsid w:val="00DF6E4D"/>
    <w:rsid w:val="00DF71F7"/>
    <w:rsid w:val="00DF7AB8"/>
    <w:rsid w:val="00E017A5"/>
    <w:rsid w:val="00E024CD"/>
    <w:rsid w:val="00E0373B"/>
    <w:rsid w:val="00E04C37"/>
    <w:rsid w:val="00E05136"/>
    <w:rsid w:val="00E057D2"/>
    <w:rsid w:val="00E05E4F"/>
    <w:rsid w:val="00E060AB"/>
    <w:rsid w:val="00E064C9"/>
    <w:rsid w:val="00E072EE"/>
    <w:rsid w:val="00E07B05"/>
    <w:rsid w:val="00E07B7A"/>
    <w:rsid w:val="00E118D1"/>
    <w:rsid w:val="00E13A82"/>
    <w:rsid w:val="00E15D38"/>
    <w:rsid w:val="00E161C7"/>
    <w:rsid w:val="00E174FC"/>
    <w:rsid w:val="00E1772C"/>
    <w:rsid w:val="00E1786F"/>
    <w:rsid w:val="00E20062"/>
    <w:rsid w:val="00E21165"/>
    <w:rsid w:val="00E2188F"/>
    <w:rsid w:val="00E219DB"/>
    <w:rsid w:val="00E23065"/>
    <w:rsid w:val="00E230A2"/>
    <w:rsid w:val="00E23652"/>
    <w:rsid w:val="00E2371E"/>
    <w:rsid w:val="00E237EC"/>
    <w:rsid w:val="00E2468C"/>
    <w:rsid w:val="00E24A0B"/>
    <w:rsid w:val="00E24CCE"/>
    <w:rsid w:val="00E2524D"/>
    <w:rsid w:val="00E259F4"/>
    <w:rsid w:val="00E25A13"/>
    <w:rsid w:val="00E26442"/>
    <w:rsid w:val="00E26A47"/>
    <w:rsid w:val="00E27260"/>
    <w:rsid w:val="00E27394"/>
    <w:rsid w:val="00E27B90"/>
    <w:rsid w:val="00E3052B"/>
    <w:rsid w:val="00E316C0"/>
    <w:rsid w:val="00E327E0"/>
    <w:rsid w:val="00E32DC4"/>
    <w:rsid w:val="00E32EB2"/>
    <w:rsid w:val="00E330A2"/>
    <w:rsid w:val="00E3363E"/>
    <w:rsid w:val="00E3446E"/>
    <w:rsid w:val="00E34CF4"/>
    <w:rsid w:val="00E35581"/>
    <w:rsid w:val="00E3622D"/>
    <w:rsid w:val="00E37F15"/>
    <w:rsid w:val="00E41063"/>
    <w:rsid w:val="00E41CF1"/>
    <w:rsid w:val="00E424A9"/>
    <w:rsid w:val="00E43801"/>
    <w:rsid w:val="00E43C60"/>
    <w:rsid w:val="00E441FA"/>
    <w:rsid w:val="00E4539D"/>
    <w:rsid w:val="00E4605F"/>
    <w:rsid w:val="00E4626F"/>
    <w:rsid w:val="00E464F7"/>
    <w:rsid w:val="00E5101D"/>
    <w:rsid w:val="00E5280C"/>
    <w:rsid w:val="00E53E8C"/>
    <w:rsid w:val="00E5428E"/>
    <w:rsid w:val="00E55414"/>
    <w:rsid w:val="00E55E3B"/>
    <w:rsid w:val="00E55F12"/>
    <w:rsid w:val="00E5708A"/>
    <w:rsid w:val="00E5749F"/>
    <w:rsid w:val="00E579FA"/>
    <w:rsid w:val="00E57B5E"/>
    <w:rsid w:val="00E60A5E"/>
    <w:rsid w:val="00E60CA5"/>
    <w:rsid w:val="00E61151"/>
    <w:rsid w:val="00E613BC"/>
    <w:rsid w:val="00E62FD8"/>
    <w:rsid w:val="00E649BD"/>
    <w:rsid w:val="00E64BCA"/>
    <w:rsid w:val="00E6576E"/>
    <w:rsid w:val="00E6691D"/>
    <w:rsid w:val="00E66E69"/>
    <w:rsid w:val="00E66EA8"/>
    <w:rsid w:val="00E67C68"/>
    <w:rsid w:val="00E67D35"/>
    <w:rsid w:val="00E703DB"/>
    <w:rsid w:val="00E71192"/>
    <w:rsid w:val="00E7377E"/>
    <w:rsid w:val="00E74A6B"/>
    <w:rsid w:val="00E76C9B"/>
    <w:rsid w:val="00E81188"/>
    <w:rsid w:val="00E825C3"/>
    <w:rsid w:val="00E82B92"/>
    <w:rsid w:val="00E84469"/>
    <w:rsid w:val="00E84582"/>
    <w:rsid w:val="00E8534B"/>
    <w:rsid w:val="00E85380"/>
    <w:rsid w:val="00E86D89"/>
    <w:rsid w:val="00E92527"/>
    <w:rsid w:val="00E92743"/>
    <w:rsid w:val="00E94154"/>
    <w:rsid w:val="00E94A01"/>
    <w:rsid w:val="00E94DEC"/>
    <w:rsid w:val="00E957FC"/>
    <w:rsid w:val="00E961EE"/>
    <w:rsid w:val="00E9687D"/>
    <w:rsid w:val="00E96A4C"/>
    <w:rsid w:val="00E97ED8"/>
    <w:rsid w:val="00EA005F"/>
    <w:rsid w:val="00EA0B39"/>
    <w:rsid w:val="00EA0C3D"/>
    <w:rsid w:val="00EA1044"/>
    <w:rsid w:val="00EA10FB"/>
    <w:rsid w:val="00EA2191"/>
    <w:rsid w:val="00EA2614"/>
    <w:rsid w:val="00EA2BD5"/>
    <w:rsid w:val="00EA2EED"/>
    <w:rsid w:val="00EA4574"/>
    <w:rsid w:val="00EA4766"/>
    <w:rsid w:val="00EA6BAB"/>
    <w:rsid w:val="00EA725C"/>
    <w:rsid w:val="00EA7497"/>
    <w:rsid w:val="00EA751B"/>
    <w:rsid w:val="00EA7F64"/>
    <w:rsid w:val="00EB0DA3"/>
    <w:rsid w:val="00EB20E0"/>
    <w:rsid w:val="00EB3320"/>
    <w:rsid w:val="00EB55DC"/>
    <w:rsid w:val="00EB6970"/>
    <w:rsid w:val="00EB6FA7"/>
    <w:rsid w:val="00EB7E9F"/>
    <w:rsid w:val="00EC063F"/>
    <w:rsid w:val="00EC14BA"/>
    <w:rsid w:val="00EC1A80"/>
    <w:rsid w:val="00EC2A85"/>
    <w:rsid w:val="00EC36BE"/>
    <w:rsid w:val="00EC3AC0"/>
    <w:rsid w:val="00EC3B5E"/>
    <w:rsid w:val="00EC3DFE"/>
    <w:rsid w:val="00EC4465"/>
    <w:rsid w:val="00EC4A78"/>
    <w:rsid w:val="00EC5B4D"/>
    <w:rsid w:val="00EC5CF1"/>
    <w:rsid w:val="00EC5FA5"/>
    <w:rsid w:val="00EC6F0A"/>
    <w:rsid w:val="00ED01F6"/>
    <w:rsid w:val="00ED05C6"/>
    <w:rsid w:val="00ED09DA"/>
    <w:rsid w:val="00ED1917"/>
    <w:rsid w:val="00ED2F3D"/>
    <w:rsid w:val="00ED313D"/>
    <w:rsid w:val="00ED326A"/>
    <w:rsid w:val="00ED4E27"/>
    <w:rsid w:val="00ED4F40"/>
    <w:rsid w:val="00ED5C10"/>
    <w:rsid w:val="00ED6141"/>
    <w:rsid w:val="00ED6409"/>
    <w:rsid w:val="00ED6474"/>
    <w:rsid w:val="00ED6770"/>
    <w:rsid w:val="00ED6D49"/>
    <w:rsid w:val="00ED7AB8"/>
    <w:rsid w:val="00ED7BE9"/>
    <w:rsid w:val="00EE0228"/>
    <w:rsid w:val="00EE05D0"/>
    <w:rsid w:val="00EE086F"/>
    <w:rsid w:val="00EE16F5"/>
    <w:rsid w:val="00EE39AD"/>
    <w:rsid w:val="00EE3CEE"/>
    <w:rsid w:val="00EE3D44"/>
    <w:rsid w:val="00EE4132"/>
    <w:rsid w:val="00EE448C"/>
    <w:rsid w:val="00EE4815"/>
    <w:rsid w:val="00EE4E0D"/>
    <w:rsid w:val="00EE5072"/>
    <w:rsid w:val="00EE5976"/>
    <w:rsid w:val="00EE6C30"/>
    <w:rsid w:val="00EE719D"/>
    <w:rsid w:val="00EE7BDA"/>
    <w:rsid w:val="00EE7F6B"/>
    <w:rsid w:val="00EE7F81"/>
    <w:rsid w:val="00EF0744"/>
    <w:rsid w:val="00EF0873"/>
    <w:rsid w:val="00EF2833"/>
    <w:rsid w:val="00EF2CD3"/>
    <w:rsid w:val="00EF2F61"/>
    <w:rsid w:val="00EF57FA"/>
    <w:rsid w:val="00EF58EA"/>
    <w:rsid w:val="00EF592A"/>
    <w:rsid w:val="00EF661C"/>
    <w:rsid w:val="00EF6D95"/>
    <w:rsid w:val="00EF7FCE"/>
    <w:rsid w:val="00F002C6"/>
    <w:rsid w:val="00F007DD"/>
    <w:rsid w:val="00F011BD"/>
    <w:rsid w:val="00F01C56"/>
    <w:rsid w:val="00F02B59"/>
    <w:rsid w:val="00F040ED"/>
    <w:rsid w:val="00F044A4"/>
    <w:rsid w:val="00F04BEC"/>
    <w:rsid w:val="00F04FA7"/>
    <w:rsid w:val="00F05B93"/>
    <w:rsid w:val="00F06307"/>
    <w:rsid w:val="00F065C0"/>
    <w:rsid w:val="00F0684E"/>
    <w:rsid w:val="00F070B9"/>
    <w:rsid w:val="00F07772"/>
    <w:rsid w:val="00F100EC"/>
    <w:rsid w:val="00F10294"/>
    <w:rsid w:val="00F1062D"/>
    <w:rsid w:val="00F10793"/>
    <w:rsid w:val="00F10CC2"/>
    <w:rsid w:val="00F11171"/>
    <w:rsid w:val="00F1196E"/>
    <w:rsid w:val="00F119D4"/>
    <w:rsid w:val="00F1258D"/>
    <w:rsid w:val="00F126BB"/>
    <w:rsid w:val="00F1300E"/>
    <w:rsid w:val="00F14828"/>
    <w:rsid w:val="00F153AE"/>
    <w:rsid w:val="00F15C2F"/>
    <w:rsid w:val="00F16353"/>
    <w:rsid w:val="00F16A94"/>
    <w:rsid w:val="00F171A2"/>
    <w:rsid w:val="00F20E37"/>
    <w:rsid w:val="00F219E4"/>
    <w:rsid w:val="00F2297A"/>
    <w:rsid w:val="00F231A6"/>
    <w:rsid w:val="00F23C51"/>
    <w:rsid w:val="00F23E99"/>
    <w:rsid w:val="00F252C8"/>
    <w:rsid w:val="00F25C0D"/>
    <w:rsid w:val="00F26408"/>
    <w:rsid w:val="00F2732A"/>
    <w:rsid w:val="00F27935"/>
    <w:rsid w:val="00F27A33"/>
    <w:rsid w:val="00F31942"/>
    <w:rsid w:val="00F32A3F"/>
    <w:rsid w:val="00F33B5D"/>
    <w:rsid w:val="00F33BD0"/>
    <w:rsid w:val="00F34471"/>
    <w:rsid w:val="00F34873"/>
    <w:rsid w:val="00F3491C"/>
    <w:rsid w:val="00F36B4D"/>
    <w:rsid w:val="00F36C4A"/>
    <w:rsid w:val="00F36DED"/>
    <w:rsid w:val="00F37D7A"/>
    <w:rsid w:val="00F40C89"/>
    <w:rsid w:val="00F419AF"/>
    <w:rsid w:val="00F42298"/>
    <w:rsid w:val="00F427B8"/>
    <w:rsid w:val="00F42843"/>
    <w:rsid w:val="00F42869"/>
    <w:rsid w:val="00F42903"/>
    <w:rsid w:val="00F42A1C"/>
    <w:rsid w:val="00F43E23"/>
    <w:rsid w:val="00F4466A"/>
    <w:rsid w:val="00F45510"/>
    <w:rsid w:val="00F455D7"/>
    <w:rsid w:val="00F464C2"/>
    <w:rsid w:val="00F4673A"/>
    <w:rsid w:val="00F46CA0"/>
    <w:rsid w:val="00F47E7D"/>
    <w:rsid w:val="00F51965"/>
    <w:rsid w:val="00F51C1D"/>
    <w:rsid w:val="00F5258F"/>
    <w:rsid w:val="00F52A6F"/>
    <w:rsid w:val="00F53491"/>
    <w:rsid w:val="00F53BE2"/>
    <w:rsid w:val="00F54241"/>
    <w:rsid w:val="00F54305"/>
    <w:rsid w:val="00F54673"/>
    <w:rsid w:val="00F54721"/>
    <w:rsid w:val="00F548E2"/>
    <w:rsid w:val="00F549EB"/>
    <w:rsid w:val="00F55936"/>
    <w:rsid w:val="00F56365"/>
    <w:rsid w:val="00F56727"/>
    <w:rsid w:val="00F5682E"/>
    <w:rsid w:val="00F601F6"/>
    <w:rsid w:val="00F6142D"/>
    <w:rsid w:val="00F615CB"/>
    <w:rsid w:val="00F61CA2"/>
    <w:rsid w:val="00F623D8"/>
    <w:rsid w:val="00F641AF"/>
    <w:rsid w:val="00F64CE5"/>
    <w:rsid w:val="00F64E4A"/>
    <w:rsid w:val="00F65302"/>
    <w:rsid w:val="00F6560D"/>
    <w:rsid w:val="00F65D4F"/>
    <w:rsid w:val="00F66E09"/>
    <w:rsid w:val="00F67056"/>
    <w:rsid w:val="00F67B9F"/>
    <w:rsid w:val="00F67F4F"/>
    <w:rsid w:val="00F70015"/>
    <w:rsid w:val="00F70111"/>
    <w:rsid w:val="00F70771"/>
    <w:rsid w:val="00F71696"/>
    <w:rsid w:val="00F71B1A"/>
    <w:rsid w:val="00F72785"/>
    <w:rsid w:val="00F73E97"/>
    <w:rsid w:val="00F74CE6"/>
    <w:rsid w:val="00F7631E"/>
    <w:rsid w:val="00F768AB"/>
    <w:rsid w:val="00F809CF"/>
    <w:rsid w:val="00F80DB7"/>
    <w:rsid w:val="00F82A30"/>
    <w:rsid w:val="00F84543"/>
    <w:rsid w:val="00F84756"/>
    <w:rsid w:val="00F84B56"/>
    <w:rsid w:val="00F84E85"/>
    <w:rsid w:val="00F854D4"/>
    <w:rsid w:val="00F8576E"/>
    <w:rsid w:val="00F85E3B"/>
    <w:rsid w:val="00F8626A"/>
    <w:rsid w:val="00F86D68"/>
    <w:rsid w:val="00F87884"/>
    <w:rsid w:val="00F9043C"/>
    <w:rsid w:val="00F90BB4"/>
    <w:rsid w:val="00F91BDC"/>
    <w:rsid w:val="00F91C03"/>
    <w:rsid w:val="00F925F0"/>
    <w:rsid w:val="00F93523"/>
    <w:rsid w:val="00F93B7A"/>
    <w:rsid w:val="00F9490F"/>
    <w:rsid w:val="00F949D2"/>
    <w:rsid w:val="00F95D29"/>
    <w:rsid w:val="00F967FE"/>
    <w:rsid w:val="00F96E58"/>
    <w:rsid w:val="00F96E62"/>
    <w:rsid w:val="00F96F35"/>
    <w:rsid w:val="00F97096"/>
    <w:rsid w:val="00FA059B"/>
    <w:rsid w:val="00FA069D"/>
    <w:rsid w:val="00FA07A3"/>
    <w:rsid w:val="00FA0D55"/>
    <w:rsid w:val="00FA1164"/>
    <w:rsid w:val="00FA16FF"/>
    <w:rsid w:val="00FA1C5F"/>
    <w:rsid w:val="00FA1F64"/>
    <w:rsid w:val="00FA406F"/>
    <w:rsid w:val="00FA5609"/>
    <w:rsid w:val="00FA605C"/>
    <w:rsid w:val="00FA6EAF"/>
    <w:rsid w:val="00FA7941"/>
    <w:rsid w:val="00FB139E"/>
    <w:rsid w:val="00FB1406"/>
    <w:rsid w:val="00FB21F7"/>
    <w:rsid w:val="00FB266E"/>
    <w:rsid w:val="00FB2E95"/>
    <w:rsid w:val="00FB3F50"/>
    <w:rsid w:val="00FB4E59"/>
    <w:rsid w:val="00FB5109"/>
    <w:rsid w:val="00FB57CB"/>
    <w:rsid w:val="00FB61D3"/>
    <w:rsid w:val="00FB6241"/>
    <w:rsid w:val="00FB6A4E"/>
    <w:rsid w:val="00FB74ED"/>
    <w:rsid w:val="00FB7EF9"/>
    <w:rsid w:val="00FC26AF"/>
    <w:rsid w:val="00FC2B7C"/>
    <w:rsid w:val="00FC307C"/>
    <w:rsid w:val="00FC3271"/>
    <w:rsid w:val="00FC4665"/>
    <w:rsid w:val="00FC4820"/>
    <w:rsid w:val="00FC4E84"/>
    <w:rsid w:val="00FC55B9"/>
    <w:rsid w:val="00FC671C"/>
    <w:rsid w:val="00FC6EAB"/>
    <w:rsid w:val="00FC71BE"/>
    <w:rsid w:val="00FC76E2"/>
    <w:rsid w:val="00FC7EBF"/>
    <w:rsid w:val="00FD0638"/>
    <w:rsid w:val="00FD0D48"/>
    <w:rsid w:val="00FD13C6"/>
    <w:rsid w:val="00FD182E"/>
    <w:rsid w:val="00FD1DA3"/>
    <w:rsid w:val="00FD2127"/>
    <w:rsid w:val="00FD2C46"/>
    <w:rsid w:val="00FD30CD"/>
    <w:rsid w:val="00FD3851"/>
    <w:rsid w:val="00FD466C"/>
    <w:rsid w:val="00FD4DA1"/>
    <w:rsid w:val="00FD5967"/>
    <w:rsid w:val="00FD6FD0"/>
    <w:rsid w:val="00FD73A4"/>
    <w:rsid w:val="00FD75DF"/>
    <w:rsid w:val="00FD7CEC"/>
    <w:rsid w:val="00FD7EF3"/>
    <w:rsid w:val="00FE08E3"/>
    <w:rsid w:val="00FE10DD"/>
    <w:rsid w:val="00FE1CCA"/>
    <w:rsid w:val="00FE2157"/>
    <w:rsid w:val="00FE21DB"/>
    <w:rsid w:val="00FE2309"/>
    <w:rsid w:val="00FE3ACD"/>
    <w:rsid w:val="00FE40E1"/>
    <w:rsid w:val="00FE40F0"/>
    <w:rsid w:val="00FE5616"/>
    <w:rsid w:val="00FE5BEC"/>
    <w:rsid w:val="00FE5C3E"/>
    <w:rsid w:val="00FE6624"/>
    <w:rsid w:val="00FE796B"/>
    <w:rsid w:val="00FE7FDF"/>
    <w:rsid w:val="00FF128C"/>
    <w:rsid w:val="00FF1E58"/>
    <w:rsid w:val="00FF1EB6"/>
    <w:rsid w:val="00FF2A67"/>
    <w:rsid w:val="00FF300A"/>
    <w:rsid w:val="00FF50D1"/>
    <w:rsid w:val="00FF5316"/>
    <w:rsid w:val="00FF5536"/>
    <w:rsid w:val="00FF5F31"/>
    <w:rsid w:val="00FF695C"/>
    <w:rsid w:val="00FF6A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1D2D1235-E8F9-4B03-BCF6-E946B7A497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iPriority="0"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b">
    <w:name w:val="Normal"/>
    <w:qFormat/>
    <w:rsid w:val="00A00F6C"/>
    <w:pPr>
      <w:spacing w:before="120"/>
      <w:ind w:firstLine="709"/>
      <w:jc w:val="both"/>
    </w:pPr>
    <w:rPr>
      <w:sz w:val="24"/>
      <w:szCs w:val="22"/>
      <w:lang w:val="ru-RU"/>
    </w:rPr>
  </w:style>
  <w:style w:type="paragraph" w:styleId="13">
    <w:name w:val="heading 1"/>
    <w:aliases w:val="H1,h1,MajorTopic.Title,1 ghost,g,Section Heading,ghost,Guardent-H1,ResHeading,Chapter Title,II+,I,Head1,Heading apps,A MAJOR/BOLD,stydde,Part,Top of Page Header,Chapter Heading,12,1,sstHeading 1,Attribute Heading 1,ATHeading 1,Main Page,h11"/>
    <w:basedOn w:val="ab"/>
    <w:next w:val="ab"/>
    <w:link w:val="14"/>
    <w:uiPriority w:val="9"/>
    <w:qFormat/>
    <w:rsid w:val="009618C1"/>
    <w:pPr>
      <w:keepNext/>
      <w:keepLines/>
      <w:spacing w:after="480"/>
      <w:ind w:firstLine="0"/>
      <w:outlineLvl w:val="0"/>
    </w:pPr>
    <w:rPr>
      <w:rFonts w:eastAsia="Times New Roman"/>
      <w:b/>
      <w:bCs/>
      <w:color w:val="000000"/>
      <w:szCs w:val="28"/>
      <w:lang w:val="x-none"/>
    </w:rPr>
  </w:style>
  <w:style w:type="paragraph" w:styleId="23">
    <w:name w:val="heading 2"/>
    <w:aliases w:val="Indented Heading,H21,H22,Indented Heading1,Indented Heading2,Indented Heading3,Indented Heading4,H23,H211,H221,Indented Heading5,Indented Heading6,Indented Heading7,H24,H212,H222,Indented Heading8,H25,H213,H223,Indented Heading9,H26,H214"/>
    <w:basedOn w:val="ab"/>
    <w:next w:val="ab"/>
    <w:link w:val="24"/>
    <w:uiPriority w:val="9"/>
    <w:unhideWhenUsed/>
    <w:qFormat/>
    <w:rsid w:val="00885A07"/>
    <w:pPr>
      <w:keepNext/>
      <w:spacing w:before="240" w:after="240"/>
      <w:ind w:firstLine="0"/>
      <w:outlineLvl w:val="1"/>
    </w:pPr>
    <w:rPr>
      <w:rFonts w:eastAsia="Times New Roman"/>
      <w:b/>
      <w:bCs/>
      <w:iCs/>
      <w:sz w:val="28"/>
      <w:szCs w:val="28"/>
      <w:lang w:val="x-none"/>
    </w:rPr>
  </w:style>
  <w:style w:type="paragraph" w:styleId="30">
    <w:name w:val="heading 3"/>
    <w:aliases w:val="Heading 3 - old,H3,3"/>
    <w:basedOn w:val="ab"/>
    <w:next w:val="ab"/>
    <w:link w:val="32"/>
    <w:uiPriority w:val="9"/>
    <w:unhideWhenUsed/>
    <w:qFormat/>
    <w:rsid w:val="00A473BC"/>
    <w:pPr>
      <w:keepNext/>
      <w:spacing w:before="240" w:after="240"/>
      <w:ind w:firstLine="0"/>
      <w:outlineLvl w:val="2"/>
    </w:pPr>
    <w:rPr>
      <w:rFonts w:eastAsia="Times New Roman"/>
      <w:b/>
      <w:bCs/>
      <w:sz w:val="28"/>
      <w:szCs w:val="26"/>
      <w:lang w:val="x-none"/>
    </w:rPr>
  </w:style>
  <w:style w:type="paragraph" w:styleId="40">
    <w:name w:val="heading 4"/>
    <w:aliases w:val="HD4"/>
    <w:basedOn w:val="ab"/>
    <w:next w:val="ab"/>
    <w:link w:val="41"/>
    <w:uiPriority w:val="9"/>
    <w:unhideWhenUsed/>
    <w:qFormat/>
    <w:rsid w:val="00170187"/>
    <w:pPr>
      <w:keepNext/>
      <w:spacing w:before="240" w:after="240"/>
      <w:outlineLvl w:val="3"/>
    </w:pPr>
    <w:rPr>
      <w:rFonts w:eastAsia="Times New Roman"/>
      <w:b/>
      <w:bCs/>
      <w:sz w:val="28"/>
      <w:szCs w:val="28"/>
      <w:lang w:val="x-none"/>
    </w:rPr>
  </w:style>
  <w:style w:type="paragraph" w:styleId="52">
    <w:name w:val="heading 5"/>
    <w:aliases w:val="H5"/>
    <w:basedOn w:val="ab"/>
    <w:next w:val="ab"/>
    <w:link w:val="53"/>
    <w:uiPriority w:val="9"/>
    <w:qFormat/>
    <w:rsid w:val="005F0DAA"/>
    <w:pPr>
      <w:tabs>
        <w:tab w:val="num" w:pos="0"/>
      </w:tabs>
      <w:suppressAutoHyphens/>
      <w:spacing w:after="120"/>
      <w:ind w:firstLine="0"/>
      <w:outlineLvl w:val="4"/>
    </w:pPr>
    <w:rPr>
      <w:rFonts w:eastAsia="Times New Roman"/>
      <w:b/>
      <w:bCs/>
      <w:iCs/>
      <w:sz w:val="26"/>
      <w:szCs w:val="26"/>
      <w:lang w:val="x-none" w:eastAsia="ar-SA"/>
    </w:rPr>
  </w:style>
  <w:style w:type="paragraph" w:styleId="6">
    <w:name w:val="heading 6"/>
    <w:basedOn w:val="ab"/>
    <w:next w:val="ab"/>
    <w:link w:val="60"/>
    <w:uiPriority w:val="9"/>
    <w:qFormat/>
    <w:rsid w:val="00845B8A"/>
    <w:pPr>
      <w:tabs>
        <w:tab w:val="num" w:pos="0"/>
      </w:tabs>
      <w:suppressAutoHyphens/>
      <w:spacing w:before="240" w:after="60"/>
      <w:ind w:left="5760" w:hanging="720"/>
      <w:outlineLvl w:val="5"/>
    </w:pPr>
    <w:rPr>
      <w:rFonts w:ascii="Calibri" w:eastAsia="Times New Roman" w:hAnsi="Calibri"/>
      <w:b/>
      <w:bCs/>
      <w:sz w:val="22"/>
      <w:lang w:val="x-none" w:eastAsia="ar-SA"/>
    </w:rPr>
  </w:style>
  <w:style w:type="paragraph" w:styleId="7">
    <w:name w:val="heading 7"/>
    <w:basedOn w:val="ab"/>
    <w:next w:val="ab"/>
    <w:link w:val="70"/>
    <w:uiPriority w:val="9"/>
    <w:qFormat/>
    <w:rsid w:val="00845B8A"/>
    <w:pPr>
      <w:tabs>
        <w:tab w:val="num" w:pos="0"/>
      </w:tabs>
      <w:suppressAutoHyphens/>
      <w:spacing w:before="240" w:after="120" w:line="360" w:lineRule="auto"/>
      <w:ind w:left="6480" w:hanging="720"/>
      <w:jc w:val="left"/>
      <w:outlineLvl w:val="6"/>
    </w:pPr>
    <w:rPr>
      <w:rFonts w:ascii="Arial" w:eastAsia="Times New Roman" w:hAnsi="Arial"/>
      <w:iCs/>
      <w:szCs w:val="24"/>
      <w:lang w:val="x-none" w:eastAsia="ar-SA"/>
    </w:rPr>
  </w:style>
  <w:style w:type="paragraph" w:styleId="8">
    <w:name w:val="heading 8"/>
    <w:basedOn w:val="ab"/>
    <w:next w:val="ab"/>
    <w:link w:val="80"/>
    <w:uiPriority w:val="9"/>
    <w:qFormat/>
    <w:rsid w:val="00845B8A"/>
    <w:pPr>
      <w:tabs>
        <w:tab w:val="num" w:pos="0"/>
      </w:tabs>
      <w:suppressAutoHyphens/>
      <w:spacing w:before="240" w:after="120" w:line="360" w:lineRule="auto"/>
      <w:ind w:left="7200" w:hanging="720"/>
      <w:jc w:val="left"/>
      <w:outlineLvl w:val="7"/>
    </w:pPr>
    <w:rPr>
      <w:rFonts w:ascii="Arial" w:eastAsia="Times New Roman" w:hAnsi="Arial"/>
      <w:iCs/>
      <w:szCs w:val="24"/>
      <w:lang w:val="x-none" w:eastAsia="ar-SA"/>
    </w:rPr>
  </w:style>
  <w:style w:type="paragraph" w:styleId="9">
    <w:name w:val="heading 9"/>
    <w:aliases w:val="Заголовок 90"/>
    <w:basedOn w:val="ab"/>
    <w:next w:val="ab"/>
    <w:link w:val="90"/>
    <w:uiPriority w:val="9"/>
    <w:qFormat/>
    <w:rsid w:val="00845B8A"/>
    <w:pPr>
      <w:tabs>
        <w:tab w:val="num" w:pos="0"/>
      </w:tabs>
      <w:suppressAutoHyphens/>
      <w:spacing w:before="240" w:after="60" w:line="360" w:lineRule="auto"/>
      <w:ind w:left="7920" w:hanging="720"/>
      <w:jc w:val="left"/>
      <w:outlineLvl w:val="8"/>
    </w:pPr>
    <w:rPr>
      <w:rFonts w:ascii="Arial" w:eastAsia="Times New Roman" w:hAnsi="Arial"/>
      <w:i/>
      <w:sz w:val="22"/>
      <w:lang w:val="x-none" w:eastAsia="ar-SA"/>
    </w:rPr>
  </w:style>
  <w:style w:type="character" w:default="1" w:styleId="ac">
    <w:name w:val="Default Paragraph Font"/>
    <w:uiPriority w:val="1"/>
    <w:semiHidden/>
    <w:unhideWhenUsed/>
  </w:style>
  <w:style w:type="table" w:default="1" w:styleId="ad">
    <w:name w:val="Normal Table"/>
    <w:uiPriority w:val="99"/>
    <w:semiHidden/>
    <w:unhideWhenUsed/>
    <w:tblPr>
      <w:tblInd w:w="0" w:type="dxa"/>
      <w:tblCellMar>
        <w:top w:w="0" w:type="dxa"/>
        <w:left w:w="108" w:type="dxa"/>
        <w:bottom w:w="0" w:type="dxa"/>
        <w:right w:w="108" w:type="dxa"/>
      </w:tblCellMar>
    </w:tblPr>
  </w:style>
  <w:style w:type="numbering" w:default="1" w:styleId="ae">
    <w:name w:val="No List"/>
    <w:uiPriority w:val="99"/>
    <w:semiHidden/>
    <w:unhideWhenUsed/>
  </w:style>
  <w:style w:type="table" w:styleId="af">
    <w:name w:val="Table Grid"/>
    <w:basedOn w:val="ad"/>
    <w:uiPriority w:val="59"/>
    <w:rsid w:val="0066021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4">
    <w:name w:val="Заголовок 1 Знак"/>
    <w:aliases w:val="H1 Знак,h1 Знак,MajorTopic.Title Знак,1 ghost Знак,g Знак,Section Heading Знак,ghost Знак,Guardent-H1 Знак,ResHeading Знак,Chapter Title Знак,II+ Знак,I Знак,Head1 Знак,Heading apps Знак,A MAJOR/BOLD Знак,stydde Знак,Part Знак,12 Знак"/>
    <w:link w:val="13"/>
    <w:uiPriority w:val="9"/>
    <w:rsid w:val="009618C1"/>
    <w:rPr>
      <w:rFonts w:eastAsia="Times New Roman"/>
      <w:b/>
      <w:bCs/>
      <w:color w:val="000000"/>
      <w:sz w:val="24"/>
      <w:szCs w:val="28"/>
      <w:lang w:eastAsia="en-US"/>
    </w:rPr>
  </w:style>
  <w:style w:type="paragraph" w:styleId="af0">
    <w:name w:val="TOC Heading"/>
    <w:basedOn w:val="13"/>
    <w:next w:val="ab"/>
    <w:uiPriority w:val="39"/>
    <w:unhideWhenUsed/>
    <w:qFormat/>
    <w:rsid w:val="0066021C"/>
    <w:pPr>
      <w:spacing w:line="276" w:lineRule="auto"/>
      <w:outlineLvl w:val="9"/>
    </w:pPr>
  </w:style>
  <w:style w:type="paragraph" w:styleId="af1">
    <w:name w:val="Balloon Text"/>
    <w:basedOn w:val="ab"/>
    <w:link w:val="af2"/>
    <w:uiPriority w:val="99"/>
    <w:semiHidden/>
    <w:unhideWhenUsed/>
    <w:rsid w:val="0066021C"/>
    <w:rPr>
      <w:rFonts w:ascii="Tahoma" w:hAnsi="Tahoma"/>
      <w:sz w:val="16"/>
      <w:szCs w:val="16"/>
      <w:lang w:val="x-none" w:eastAsia="x-none"/>
    </w:rPr>
  </w:style>
  <w:style w:type="character" w:customStyle="1" w:styleId="af2">
    <w:name w:val="Текст выноски Знак"/>
    <w:link w:val="af1"/>
    <w:uiPriority w:val="99"/>
    <w:semiHidden/>
    <w:rsid w:val="0066021C"/>
    <w:rPr>
      <w:rFonts w:ascii="Tahoma" w:hAnsi="Tahoma" w:cs="Tahoma"/>
      <w:sz w:val="16"/>
      <w:szCs w:val="16"/>
    </w:rPr>
  </w:style>
  <w:style w:type="paragraph" w:styleId="af3">
    <w:name w:val="header"/>
    <w:basedOn w:val="ab"/>
    <w:link w:val="af4"/>
    <w:unhideWhenUsed/>
    <w:rsid w:val="00DE25E9"/>
    <w:pPr>
      <w:tabs>
        <w:tab w:val="center" w:pos="4677"/>
        <w:tab w:val="right" w:pos="9355"/>
      </w:tabs>
    </w:pPr>
    <w:rPr>
      <w:sz w:val="28"/>
      <w:lang w:val="x-none"/>
    </w:rPr>
  </w:style>
  <w:style w:type="character" w:customStyle="1" w:styleId="af4">
    <w:name w:val="Верхний колонтитул Знак"/>
    <w:link w:val="af3"/>
    <w:rsid w:val="00DE25E9"/>
    <w:rPr>
      <w:sz w:val="28"/>
      <w:szCs w:val="22"/>
      <w:lang w:eastAsia="en-US"/>
    </w:rPr>
  </w:style>
  <w:style w:type="paragraph" w:styleId="af5">
    <w:name w:val="footer"/>
    <w:basedOn w:val="ab"/>
    <w:link w:val="af6"/>
    <w:unhideWhenUsed/>
    <w:rsid w:val="00DE25E9"/>
    <w:pPr>
      <w:tabs>
        <w:tab w:val="center" w:pos="4677"/>
        <w:tab w:val="right" w:pos="9355"/>
      </w:tabs>
    </w:pPr>
    <w:rPr>
      <w:sz w:val="28"/>
      <w:lang w:val="x-none"/>
    </w:rPr>
  </w:style>
  <w:style w:type="character" w:customStyle="1" w:styleId="af6">
    <w:name w:val="Нижний колонтитул Знак"/>
    <w:link w:val="af5"/>
    <w:rsid w:val="00DE25E9"/>
    <w:rPr>
      <w:sz w:val="28"/>
      <w:szCs w:val="22"/>
      <w:lang w:eastAsia="en-US"/>
    </w:rPr>
  </w:style>
  <w:style w:type="character" w:customStyle="1" w:styleId="24">
    <w:name w:val="Заголовок 2 Знак"/>
    <w:aliases w:val="Indented Heading Знак,H21 Знак,H22 Знак,Indented Heading1 Знак,Indented Heading2 Знак,Indented Heading3 Знак,Indented Heading4 Знак,H23 Знак,H211 Знак,H221 Знак,Indented Heading5 Знак,Indented Heading6 Знак,Indented Heading7 Знак"/>
    <w:link w:val="23"/>
    <w:uiPriority w:val="9"/>
    <w:rsid w:val="00885A07"/>
    <w:rPr>
      <w:rFonts w:eastAsia="Times New Roman"/>
      <w:b/>
      <w:bCs/>
      <w:iCs/>
      <w:sz w:val="28"/>
      <w:szCs w:val="28"/>
      <w:lang w:eastAsia="en-US"/>
    </w:rPr>
  </w:style>
  <w:style w:type="character" w:styleId="af7">
    <w:name w:val="annotation reference"/>
    <w:uiPriority w:val="99"/>
    <w:rsid w:val="008B78FA"/>
    <w:rPr>
      <w:sz w:val="16"/>
      <w:szCs w:val="16"/>
    </w:rPr>
  </w:style>
  <w:style w:type="paragraph" w:styleId="af8">
    <w:name w:val="annotation text"/>
    <w:basedOn w:val="ab"/>
    <w:link w:val="af9"/>
    <w:uiPriority w:val="99"/>
    <w:rsid w:val="008B78FA"/>
    <w:pPr>
      <w:ind w:firstLine="0"/>
      <w:jc w:val="left"/>
    </w:pPr>
    <w:rPr>
      <w:rFonts w:eastAsia="Times New Roman"/>
      <w:sz w:val="20"/>
      <w:szCs w:val="20"/>
      <w:lang w:val="x-none" w:eastAsia="x-none"/>
    </w:rPr>
  </w:style>
  <w:style w:type="character" w:customStyle="1" w:styleId="af9">
    <w:name w:val="Текст примечания Знак"/>
    <w:link w:val="af8"/>
    <w:uiPriority w:val="99"/>
    <w:rsid w:val="008B78FA"/>
    <w:rPr>
      <w:rFonts w:eastAsia="Times New Roman"/>
    </w:rPr>
  </w:style>
  <w:style w:type="character" w:customStyle="1" w:styleId="32">
    <w:name w:val="Заголовок 3 Знак"/>
    <w:aliases w:val="Heading 3 - old Знак,H3 Знак,3 Знак"/>
    <w:link w:val="30"/>
    <w:uiPriority w:val="9"/>
    <w:rsid w:val="00A473BC"/>
    <w:rPr>
      <w:rFonts w:eastAsia="Times New Roman" w:cs="Times New Roman"/>
      <w:b/>
      <w:bCs/>
      <w:sz w:val="28"/>
      <w:szCs w:val="26"/>
      <w:lang w:eastAsia="en-US"/>
    </w:rPr>
  </w:style>
  <w:style w:type="character" w:styleId="afa">
    <w:name w:val="Strong"/>
    <w:uiPriority w:val="22"/>
    <w:qFormat/>
    <w:rsid w:val="00714F63"/>
    <w:rPr>
      <w:b/>
      <w:bCs/>
    </w:rPr>
  </w:style>
  <w:style w:type="paragraph" w:styleId="afb">
    <w:name w:val="List Paragraph"/>
    <w:aliases w:val="Список 1"/>
    <w:basedOn w:val="ab"/>
    <w:link w:val="afc"/>
    <w:uiPriority w:val="34"/>
    <w:qFormat/>
    <w:rsid w:val="00003CE8"/>
    <w:pPr>
      <w:spacing w:line="360" w:lineRule="auto"/>
      <w:ind w:firstLine="720"/>
      <w:jc w:val="left"/>
    </w:pPr>
    <w:rPr>
      <w:rFonts w:eastAsia="Times New Roman"/>
      <w:szCs w:val="24"/>
      <w:lang w:val="x-none" w:eastAsia="x-none"/>
    </w:rPr>
  </w:style>
  <w:style w:type="character" w:customStyle="1" w:styleId="afc">
    <w:name w:val="Абзац списка Знак"/>
    <w:aliases w:val="Список 1 Знак"/>
    <w:link w:val="afb"/>
    <w:uiPriority w:val="34"/>
    <w:locked/>
    <w:rsid w:val="00003CE8"/>
    <w:rPr>
      <w:rFonts w:eastAsia="Times New Roman"/>
      <w:sz w:val="24"/>
      <w:szCs w:val="24"/>
    </w:rPr>
  </w:style>
  <w:style w:type="paragraph" w:styleId="afd">
    <w:name w:val="Document Map"/>
    <w:basedOn w:val="ab"/>
    <w:link w:val="afe"/>
    <w:uiPriority w:val="99"/>
    <w:semiHidden/>
    <w:unhideWhenUsed/>
    <w:rsid w:val="003C4ABA"/>
    <w:rPr>
      <w:rFonts w:ascii="Tahoma" w:hAnsi="Tahoma"/>
      <w:sz w:val="16"/>
      <w:szCs w:val="16"/>
      <w:lang w:val="x-none"/>
    </w:rPr>
  </w:style>
  <w:style w:type="character" w:customStyle="1" w:styleId="afe">
    <w:name w:val="Схема документа Знак"/>
    <w:link w:val="afd"/>
    <w:uiPriority w:val="99"/>
    <w:semiHidden/>
    <w:rsid w:val="003C4ABA"/>
    <w:rPr>
      <w:rFonts w:ascii="Tahoma" w:hAnsi="Tahoma" w:cs="Tahoma"/>
      <w:sz w:val="16"/>
      <w:szCs w:val="16"/>
      <w:lang w:eastAsia="en-US"/>
    </w:rPr>
  </w:style>
  <w:style w:type="character" w:customStyle="1" w:styleId="41">
    <w:name w:val="Заголовок 4 Знак"/>
    <w:aliases w:val="HD4 Знак"/>
    <w:link w:val="40"/>
    <w:uiPriority w:val="9"/>
    <w:rsid w:val="00170187"/>
    <w:rPr>
      <w:rFonts w:eastAsia="Times New Roman"/>
      <w:b/>
      <w:bCs/>
      <w:sz w:val="28"/>
      <w:szCs w:val="28"/>
      <w:lang w:eastAsia="en-US"/>
    </w:rPr>
  </w:style>
  <w:style w:type="table" w:customStyle="1" w:styleId="15">
    <w:name w:val="Сетка таблицы1"/>
    <w:basedOn w:val="ad"/>
    <w:next w:val="af"/>
    <w:rsid w:val="00B65241"/>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3">
    <w:name w:val="Заголовок 5 Знак"/>
    <w:aliases w:val="H5 Знак"/>
    <w:link w:val="52"/>
    <w:uiPriority w:val="9"/>
    <w:rsid w:val="005F0DAA"/>
    <w:rPr>
      <w:rFonts w:eastAsia="Times New Roman"/>
      <w:b/>
      <w:bCs/>
      <w:iCs/>
      <w:sz w:val="26"/>
      <w:szCs w:val="26"/>
      <w:lang w:eastAsia="ar-SA"/>
    </w:rPr>
  </w:style>
  <w:style w:type="character" w:customStyle="1" w:styleId="60">
    <w:name w:val="Заголовок 6 Знак"/>
    <w:link w:val="6"/>
    <w:uiPriority w:val="9"/>
    <w:rsid w:val="00845B8A"/>
    <w:rPr>
      <w:rFonts w:ascii="Calibri" w:eastAsia="Times New Roman" w:hAnsi="Calibri"/>
      <w:b/>
      <w:bCs/>
      <w:sz w:val="22"/>
      <w:szCs w:val="22"/>
      <w:lang w:eastAsia="ar-SA"/>
    </w:rPr>
  </w:style>
  <w:style w:type="character" w:customStyle="1" w:styleId="70">
    <w:name w:val="Заголовок 7 Знак"/>
    <w:link w:val="7"/>
    <w:uiPriority w:val="9"/>
    <w:rsid w:val="00845B8A"/>
    <w:rPr>
      <w:rFonts w:ascii="Arial" w:eastAsia="Times New Roman" w:hAnsi="Arial"/>
      <w:iCs/>
      <w:sz w:val="24"/>
      <w:szCs w:val="24"/>
      <w:lang w:eastAsia="ar-SA"/>
    </w:rPr>
  </w:style>
  <w:style w:type="character" w:customStyle="1" w:styleId="80">
    <w:name w:val="Заголовок 8 Знак"/>
    <w:link w:val="8"/>
    <w:uiPriority w:val="9"/>
    <w:rsid w:val="00845B8A"/>
    <w:rPr>
      <w:rFonts w:ascii="Arial" w:eastAsia="Times New Roman" w:hAnsi="Arial"/>
      <w:iCs/>
      <w:sz w:val="24"/>
      <w:szCs w:val="24"/>
      <w:lang w:eastAsia="ar-SA"/>
    </w:rPr>
  </w:style>
  <w:style w:type="character" w:customStyle="1" w:styleId="90">
    <w:name w:val="Заголовок 9 Знак"/>
    <w:aliases w:val="Заголовок 90 Знак"/>
    <w:link w:val="9"/>
    <w:uiPriority w:val="9"/>
    <w:rsid w:val="00845B8A"/>
    <w:rPr>
      <w:rFonts w:ascii="Arial" w:eastAsia="Times New Roman" w:hAnsi="Arial"/>
      <w:i/>
      <w:sz w:val="22"/>
      <w:szCs w:val="22"/>
      <w:lang w:eastAsia="ar-SA"/>
    </w:rPr>
  </w:style>
  <w:style w:type="character" w:customStyle="1" w:styleId="WW8Num1z2">
    <w:name w:val="WW8Num1z2"/>
    <w:rsid w:val="004A3979"/>
    <w:rPr>
      <w:rFonts w:cs="Symbol"/>
      <w:b/>
      <w:bCs/>
      <w:i/>
      <w:sz w:val="24"/>
      <w:szCs w:val="26"/>
    </w:rPr>
  </w:style>
  <w:style w:type="character" w:customStyle="1" w:styleId="WW8Num1z3">
    <w:name w:val="WW8Num1z3"/>
    <w:rsid w:val="004A3979"/>
    <w:rPr>
      <w:rFonts w:cs="Symbol"/>
      <w:b/>
      <w:sz w:val="24"/>
      <w:szCs w:val="28"/>
    </w:rPr>
  </w:style>
  <w:style w:type="character" w:customStyle="1" w:styleId="WW8Num1z8">
    <w:name w:val="WW8Num1z8"/>
    <w:rsid w:val="004A3979"/>
    <w:rPr>
      <w:rFonts w:ascii="Times New Roman" w:hAnsi="Times New Roman"/>
      <w:b/>
      <w:i w:val="0"/>
      <w:iCs w:val="0"/>
      <w:caps w:val="0"/>
      <w:smallCaps w:val="0"/>
      <w:strike w:val="0"/>
      <w:dstrike w:val="0"/>
      <w:vanish w:val="0"/>
      <w:color w:val="000000"/>
      <w:spacing w:val="0"/>
      <w:kern w:val="1"/>
      <w:position w:val="0"/>
      <w:sz w:val="18"/>
      <w:u w:val="none"/>
      <w:vertAlign w:val="baseline"/>
      <w:em w:val="none"/>
    </w:rPr>
  </w:style>
  <w:style w:type="character" w:customStyle="1" w:styleId="WW8Num5z0">
    <w:name w:val="WW8Num5z0"/>
    <w:rsid w:val="004A3979"/>
    <w:rPr>
      <w:rFonts w:ascii="Symbol" w:hAnsi="Symbol"/>
    </w:rPr>
  </w:style>
  <w:style w:type="character" w:customStyle="1" w:styleId="WW8Num6z0">
    <w:name w:val="WW8Num6z0"/>
    <w:rsid w:val="004A3979"/>
    <w:rPr>
      <w:rFonts w:ascii="Symbol" w:hAnsi="Symbol"/>
    </w:rPr>
  </w:style>
  <w:style w:type="character" w:customStyle="1" w:styleId="WW8Num7z0">
    <w:name w:val="WW8Num7z0"/>
    <w:rsid w:val="004A3979"/>
    <w:rPr>
      <w:rFonts w:ascii="Times New Roman" w:hAnsi="Times New Roman" w:cs="Times New Roman"/>
      <w:b w:val="0"/>
      <w:bCs w:val="0"/>
      <w:i w:val="0"/>
      <w:iCs w:val="0"/>
      <w:caps w:val="0"/>
      <w:smallCaps w:val="0"/>
      <w:strike w:val="0"/>
      <w:dstrike w:val="0"/>
      <w:vanish w:val="0"/>
      <w:color w:val="000000"/>
      <w:spacing w:val="0"/>
      <w:kern w:val="1"/>
      <w:position w:val="0"/>
      <w:sz w:val="24"/>
      <w:szCs w:val="24"/>
      <w:u w:val="none"/>
      <w:vertAlign w:val="baseline"/>
      <w:em w:val="none"/>
    </w:rPr>
  </w:style>
  <w:style w:type="character" w:customStyle="1" w:styleId="WW8Num7z2">
    <w:name w:val="WW8Num7z2"/>
    <w:rsid w:val="004A3979"/>
    <w:rPr>
      <w:rFonts w:ascii="Symbol" w:hAnsi="Symbol"/>
    </w:rPr>
  </w:style>
  <w:style w:type="character" w:customStyle="1" w:styleId="WW8Num8z0">
    <w:name w:val="WW8Num8z0"/>
    <w:rsid w:val="004A3979"/>
    <w:rPr>
      <w:rFonts w:ascii="Symbol" w:hAnsi="Symbol" w:cs="Times New Roman"/>
      <w:b w:val="0"/>
      <w:bCs w:val="0"/>
      <w:i w:val="0"/>
      <w:iCs w:val="0"/>
      <w:caps w:val="0"/>
      <w:smallCaps w:val="0"/>
      <w:strike w:val="0"/>
      <w:dstrike w:val="0"/>
      <w:vanish w:val="0"/>
      <w:color w:val="000000"/>
      <w:spacing w:val="0"/>
      <w:kern w:val="1"/>
      <w:position w:val="0"/>
      <w:sz w:val="24"/>
      <w:u w:val="none"/>
      <w:vertAlign w:val="baseline"/>
      <w:em w:val="none"/>
    </w:rPr>
  </w:style>
  <w:style w:type="character" w:customStyle="1" w:styleId="WW8Num8z1">
    <w:name w:val="WW8Num8z1"/>
    <w:rsid w:val="004A3979"/>
    <w:rPr>
      <w:rFonts w:ascii="Courier New" w:hAnsi="Courier New"/>
    </w:rPr>
  </w:style>
  <w:style w:type="character" w:customStyle="1" w:styleId="WW8Num8z2">
    <w:name w:val="WW8Num8z2"/>
    <w:rsid w:val="004A3979"/>
    <w:rPr>
      <w:rFonts w:ascii="Wingdings" w:hAnsi="Wingdings"/>
    </w:rPr>
  </w:style>
  <w:style w:type="character" w:customStyle="1" w:styleId="WW8Num8z3">
    <w:name w:val="WW8Num8z3"/>
    <w:rsid w:val="004A3979"/>
    <w:rPr>
      <w:rFonts w:ascii="Symbol" w:hAnsi="Symbol"/>
    </w:rPr>
  </w:style>
  <w:style w:type="character" w:customStyle="1" w:styleId="WW8Num8z4">
    <w:name w:val="WW8Num8z4"/>
    <w:rsid w:val="004A3979"/>
    <w:rPr>
      <w:rFonts w:ascii="Courier New" w:hAnsi="Courier New" w:cs="Courier New"/>
    </w:rPr>
  </w:style>
  <w:style w:type="character" w:customStyle="1" w:styleId="WW8Num10z0">
    <w:name w:val="WW8Num10z0"/>
    <w:rsid w:val="004A3979"/>
    <w:rPr>
      <w:rFonts w:ascii="Symbol" w:hAnsi="Symbol"/>
    </w:rPr>
  </w:style>
  <w:style w:type="character" w:customStyle="1" w:styleId="WW8Num10z1">
    <w:name w:val="WW8Num10z1"/>
    <w:rsid w:val="004A3979"/>
    <w:rPr>
      <w:rFonts w:ascii="Courier New" w:hAnsi="Courier New" w:cs="Courier New"/>
    </w:rPr>
  </w:style>
  <w:style w:type="character" w:customStyle="1" w:styleId="WW8Num10z2">
    <w:name w:val="WW8Num10z2"/>
    <w:rsid w:val="004A3979"/>
    <w:rPr>
      <w:rFonts w:ascii="Wingdings" w:hAnsi="Wingdings"/>
    </w:rPr>
  </w:style>
  <w:style w:type="character" w:customStyle="1" w:styleId="WW8Num11z0">
    <w:name w:val="WW8Num11z0"/>
    <w:rsid w:val="004A3979"/>
    <w:rPr>
      <w:rFonts w:ascii="Symbol" w:hAnsi="Symbol"/>
      <w:b w:val="0"/>
      <w:i w:val="0"/>
      <w:sz w:val="24"/>
    </w:rPr>
  </w:style>
  <w:style w:type="character" w:customStyle="1" w:styleId="WW8Num14z0">
    <w:name w:val="WW8Num14z0"/>
    <w:rsid w:val="004A3979"/>
    <w:rPr>
      <w:rFonts w:ascii="Symbol" w:hAnsi="Symbol"/>
    </w:rPr>
  </w:style>
  <w:style w:type="character" w:customStyle="1" w:styleId="WW8Num15z0">
    <w:name w:val="WW8Num15z0"/>
    <w:rsid w:val="004A3979"/>
    <w:rPr>
      <w:rFonts w:ascii="Times New Roman" w:hAnsi="Times New Roman" w:cs="Times New Roman"/>
      <w:b w:val="0"/>
      <w:bCs w:val="0"/>
      <w:i w:val="0"/>
      <w:iCs w:val="0"/>
      <w:caps w:val="0"/>
      <w:smallCaps w:val="0"/>
      <w:strike w:val="0"/>
      <w:dstrike w:val="0"/>
      <w:vanish w:val="0"/>
      <w:color w:val="000000"/>
      <w:spacing w:val="0"/>
      <w:kern w:val="1"/>
      <w:position w:val="0"/>
      <w:sz w:val="24"/>
      <w:szCs w:val="24"/>
      <w:u w:val="none"/>
      <w:vertAlign w:val="baseline"/>
      <w:em w:val="none"/>
    </w:rPr>
  </w:style>
  <w:style w:type="character" w:customStyle="1" w:styleId="WW8Num16z0">
    <w:name w:val="WW8Num16z0"/>
    <w:rsid w:val="004A3979"/>
    <w:rPr>
      <w:rFonts w:ascii="Symbol" w:hAnsi="Symbol"/>
    </w:rPr>
  </w:style>
  <w:style w:type="character" w:customStyle="1" w:styleId="WW8Num16z1">
    <w:name w:val="WW8Num16z1"/>
    <w:rsid w:val="004A3979"/>
    <w:rPr>
      <w:rFonts w:ascii="Courier New" w:hAnsi="Courier New" w:cs="Courier New"/>
    </w:rPr>
  </w:style>
  <w:style w:type="character" w:customStyle="1" w:styleId="WW8Num16z2">
    <w:name w:val="WW8Num16z2"/>
    <w:rsid w:val="004A3979"/>
    <w:rPr>
      <w:rFonts w:ascii="Wingdings" w:hAnsi="Wingdings"/>
    </w:rPr>
  </w:style>
  <w:style w:type="character" w:customStyle="1" w:styleId="WW8Num16z3">
    <w:name w:val="WW8Num16z3"/>
    <w:rsid w:val="004A3979"/>
    <w:rPr>
      <w:rFonts w:ascii="Symbol" w:hAnsi="Symbol"/>
      <w:sz w:val="24"/>
    </w:rPr>
  </w:style>
  <w:style w:type="character" w:customStyle="1" w:styleId="WW8Num16z4">
    <w:name w:val="WW8Num16z4"/>
    <w:rsid w:val="004A3979"/>
    <w:rPr>
      <w:rFonts w:ascii="Courier New" w:hAnsi="Courier New"/>
    </w:rPr>
  </w:style>
  <w:style w:type="character" w:customStyle="1" w:styleId="WW8Num17z0">
    <w:name w:val="WW8Num17z0"/>
    <w:rsid w:val="004A3979"/>
    <w:rPr>
      <w:rFonts w:ascii="Symbol" w:hAnsi="Symbol"/>
      <w:sz w:val="24"/>
    </w:rPr>
  </w:style>
  <w:style w:type="character" w:customStyle="1" w:styleId="WW8Num17z2">
    <w:name w:val="WW8Num17z2"/>
    <w:rsid w:val="004A3979"/>
    <w:rPr>
      <w:rFonts w:ascii="Wingdings" w:hAnsi="Wingdings"/>
    </w:rPr>
  </w:style>
  <w:style w:type="character" w:customStyle="1" w:styleId="WW8Num17z4">
    <w:name w:val="WW8Num17z4"/>
    <w:rsid w:val="004A3979"/>
    <w:rPr>
      <w:rFonts w:ascii="Courier New" w:hAnsi="Courier New" w:cs="Courier New"/>
    </w:rPr>
  </w:style>
  <w:style w:type="character" w:customStyle="1" w:styleId="WW8Num20z0">
    <w:name w:val="WW8Num20z0"/>
    <w:rsid w:val="004A3979"/>
    <w:rPr>
      <w:rFonts w:ascii="Symbol" w:hAnsi="Symbol"/>
    </w:rPr>
  </w:style>
  <w:style w:type="character" w:customStyle="1" w:styleId="WW8Num21z0">
    <w:name w:val="WW8Num21z0"/>
    <w:rsid w:val="004A3979"/>
    <w:rPr>
      <w:rFonts w:cs="Times New Roman"/>
    </w:rPr>
  </w:style>
  <w:style w:type="character" w:customStyle="1" w:styleId="WW8Num21z1">
    <w:name w:val="WW8Num21z1"/>
    <w:rsid w:val="004A3979"/>
    <w:rPr>
      <w:rFonts w:ascii="Symbol" w:hAnsi="Symbol"/>
      <w:b w:val="0"/>
      <w:i w:val="0"/>
      <w:sz w:val="24"/>
    </w:rPr>
  </w:style>
  <w:style w:type="character" w:customStyle="1" w:styleId="WW8Num21z2">
    <w:name w:val="WW8Num21z2"/>
    <w:rsid w:val="004A3979"/>
    <w:rPr>
      <w:rFonts w:ascii="Symbol" w:hAnsi="Symbol"/>
    </w:rPr>
  </w:style>
  <w:style w:type="character" w:customStyle="1" w:styleId="WW8Num22z0">
    <w:name w:val="WW8Num22z0"/>
    <w:rsid w:val="004A3979"/>
    <w:rPr>
      <w:rFonts w:ascii="Symbol" w:hAnsi="Symbol"/>
      <w:b w:val="0"/>
      <w:i w:val="0"/>
      <w:sz w:val="24"/>
    </w:rPr>
  </w:style>
  <w:style w:type="character" w:customStyle="1" w:styleId="WW8Num25z0">
    <w:name w:val="WW8Num25z0"/>
    <w:rsid w:val="004A3979"/>
    <w:rPr>
      <w:rFonts w:ascii="Symbol" w:hAnsi="Symbol"/>
    </w:rPr>
  </w:style>
  <w:style w:type="character" w:customStyle="1" w:styleId="WW8Num26z0">
    <w:name w:val="WW8Num26z0"/>
    <w:rsid w:val="004A3979"/>
    <w:rPr>
      <w:rFonts w:ascii="Times New Roman" w:hAnsi="Times New Roman" w:cs="Times New Roman"/>
      <w:b w:val="0"/>
      <w:bCs w:val="0"/>
      <w:i w:val="0"/>
      <w:iCs w:val="0"/>
      <w:caps w:val="0"/>
      <w:smallCaps w:val="0"/>
      <w:strike w:val="0"/>
      <w:dstrike w:val="0"/>
      <w:vanish w:val="0"/>
      <w:color w:val="000000"/>
      <w:spacing w:val="0"/>
      <w:kern w:val="1"/>
      <w:position w:val="0"/>
      <w:sz w:val="24"/>
      <w:u w:val="none"/>
      <w:vertAlign w:val="baseline"/>
      <w:em w:val="none"/>
    </w:rPr>
  </w:style>
  <w:style w:type="character" w:customStyle="1" w:styleId="WW8Num26z1">
    <w:name w:val="WW8Num26z1"/>
    <w:rsid w:val="004A3979"/>
    <w:rPr>
      <w:rFonts w:cs="Times New Roman"/>
    </w:rPr>
  </w:style>
  <w:style w:type="character" w:customStyle="1" w:styleId="WW8Num27z0">
    <w:name w:val="WW8Num27z0"/>
    <w:rsid w:val="004A3979"/>
    <w:rPr>
      <w:rFonts w:ascii="Symbol" w:hAnsi="Symbol"/>
    </w:rPr>
  </w:style>
  <w:style w:type="character" w:customStyle="1" w:styleId="WW8Num33z0">
    <w:name w:val="WW8Num33z0"/>
    <w:rsid w:val="004A3979"/>
    <w:rPr>
      <w:rFonts w:ascii="Symbol" w:hAnsi="Symbol"/>
    </w:rPr>
  </w:style>
  <w:style w:type="character" w:customStyle="1" w:styleId="WW8Num34z0">
    <w:name w:val="WW8Num34z0"/>
    <w:rsid w:val="004A3979"/>
    <w:rPr>
      <w:rFonts w:ascii="Symbol" w:hAnsi="Symbol"/>
    </w:rPr>
  </w:style>
  <w:style w:type="character" w:customStyle="1" w:styleId="WW8Num35z0">
    <w:name w:val="WW8Num35z0"/>
    <w:rsid w:val="004A3979"/>
    <w:rPr>
      <w:rFonts w:ascii="Times New Roman" w:hAnsi="Times New Roman" w:cs="Maiandra GD"/>
      <w:b w:val="0"/>
      <w:bCs w:val="0"/>
      <w:i w:val="0"/>
      <w:iCs w:val="0"/>
      <w:caps w:val="0"/>
      <w:smallCaps w:val="0"/>
      <w:strike w:val="0"/>
      <w:dstrike w:val="0"/>
      <w:vanish w:val="0"/>
      <w:color w:val="000000"/>
      <w:spacing w:val="0"/>
      <w:kern w:val="1"/>
      <w:position w:val="0"/>
      <w:sz w:val="24"/>
      <w:u w:val="none"/>
      <w:vertAlign w:val="baseline"/>
      <w:em w:val="none"/>
    </w:rPr>
  </w:style>
  <w:style w:type="character" w:customStyle="1" w:styleId="WW8Num36z0">
    <w:name w:val="WW8Num36z0"/>
    <w:rsid w:val="004A3979"/>
    <w:rPr>
      <w:rFonts w:ascii="Symbol" w:hAnsi="Symbol"/>
    </w:rPr>
  </w:style>
  <w:style w:type="character" w:customStyle="1" w:styleId="WW8Num37z0">
    <w:name w:val="WW8Num37z0"/>
    <w:rsid w:val="004A3979"/>
    <w:rPr>
      <w:rFonts w:ascii="Symbol" w:hAnsi="Symbol"/>
    </w:rPr>
  </w:style>
  <w:style w:type="character" w:customStyle="1" w:styleId="Absatz-Standardschriftart">
    <w:name w:val="Absatz-Standardschriftart"/>
    <w:rsid w:val="004A3979"/>
  </w:style>
  <w:style w:type="character" w:customStyle="1" w:styleId="WW-Absatz-Standardschriftart">
    <w:name w:val="WW-Absatz-Standardschriftart"/>
    <w:rsid w:val="004A3979"/>
  </w:style>
  <w:style w:type="character" w:customStyle="1" w:styleId="WW8Num4z0">
    <w:name w:val="WW8Num4z0"/>
    <w:rsid w:val="004A3979"/>
    <w:rPr>
      <w:rFonts w:ascii="Symbol" w:hAnsi="Symbol"/>
    </w:rPr>
  </w:style>
  <w:style w:type="character" w:customStyle="1" w:styleId="WW8Num6z2">
    <w:name w:val="WW8Num6z2"/>
    <w:rsid w:val="004A3979"/>
    <w:rPr>
      <w:rFonts w:cs="Symbol"/>
      <w:b/>
      <w:bCs/>
      <w:i/>
      <w:sz w:val="24"/>
      <w:szCs w:val="26"/>
    </w:rPr>
  </w:style>
  <w:style w:type="character" w:customStyle="1" w:styleId="WW8Num6z3">
    <w:name w:val="WW8Num6z3"/>
    <w:rsid w:val="004A3979"/>
    <w:rPr>
      <w:rFonts w:cs="Symbol"/>
      <w:b/>
      <w:sz w:val="24"/>
      <w:szCs w:val="28"/>
    </w:rPr>
  </w:style>
  <w:style w:type="character" w:customStyle="1" w:styleId="WW8Num6z8">
    <w:name w:val="WW8Num6z8"/>
    <w:rsid w:val="004A3979"/>
    <w:rPr>
      <w:rFonts w:ascii="Times New Roman" w:hAnsi="Times New Roman"/>
      <w:b/>
      <w:i w:val="0"/>
      <w:iCs w:val="0"/>
      <w:caps w:val="0"/>
      <w:smallCaps w:val="0"/>
      <w:strike w:val="0"/>
      <w:dstrike w:val="0"/>
      <w:vanish w:val="0"/>
      <w:color w:val="000000"/>
      <w:spacing w:val="0"/>
      <w:kern w:val="1"/>
      <w:position w:val="0"/>
      <w:sz w:val="18"/>
      <w:u w:val="none"/>
      <w:vertAlign w:val="baseline"/>
      <w:em w:val="none"/>
    </w:rPr>
  </w:style>
  <w:style w:type="character" w:customStyle="1" w:styleId="WW8Num9z0">
    <w:name w:val="WW8Num9z0"/>
    <w:rsid w:val="004A3979"/>
    <w:rPr>
      <w:rFonts w:ascii="Symbol" w:hAnsi="Symbol"/>
      <w:sz w:val="24"/>
    </w:rPr>
  </w:style>
  <w:style w:type="character" w:customStyle="1" w:styleId="WW8Num9z1">
    <w:name w:val="WW8Num9z1"/>
    <w:rsid w:val="004A3979"/>
    <w:rPr>
      <w:rFonts w:ascii="Symbol" w:hAnsi="Symbol" w:cs="Courier New"/>
    </w:rPr>
  </w:style>
  <w:style w:type="character" w:customStyle="1" w:styleId="WW8Num9z2">
    <w:name w:val="WW8Num9z2"/>
    <w:rsid w:val="004A3979"/>
    <w:rPr>
      <w:rFonts w:ascii="Wingdings" w:hAnsi="Wingdings"/>
    </w:rPr>
  </w:style>
  <w:style w:type="character" w:customStyle="1" w:styleId="WW8Num9z3">
    <w:name w:val="WW8Num9z3"/>
    <w:rsid w:val="004A3979"/>
    <w:rPr>
      <w:rFonts w:ascii="Symbol" w:hAnsi="Symbol"/>
    </w:rPr>
  </w:style>
  <w:style w:type="character" w:customStyle="1" w:styleId="WW8Num9z4">
    <w:name w:val="WW8Num9z4"/>
    <w:rsid w:val="004A3979"/>
    <w:rPr>
      <w:rFonts w:ascii="Courier New" w:hAnsi="Courier New"/>
    </w:rPr>
  </w:style>
  <w:style w:type="character" w:customStyle="1" w:styleId="WW8Num15z2">
    <w:name w:val="WW8Num15z2"/>
    <w:rsid w:val="004A3979"/>
    <w:rPr>
      <w:rFonts w:ascii="Symbol" w:hAnsi="Symbol"/>
    </w:rPr>
  </w:style>
  <w:style w:type="character" w:customStyle="1" w:styleId="WW8Num17z1">
    <w:name w:val="WW8Num17z1"/>
    <w:rsid w:val="004A3979"/>
    <w:rPr>
      <w:rFonts w:ascii="Courier New" w:hAnsi="Courier New" w:cs="Courier New"/>
    </w:rPr>
  </w:style>
  <w:style w:type="character" w:customStyle="1" w:styleId="WW8Num17z3">
    <w:name w:val="WW8Num17z3"/>
    <w:rsid w:val="004A3979"/>
    <w:rPr>
      <w:rFonts w:ascii="Symbol" w:hAnsi="Symbol"/>
    </w:rPr>
  </w:style>
  <w:style w:type="character" w:customStyle="1" w:styleId="WW8Num18z0">
    <w:name w:val="WW8Num18z0"/>
    <w:rsid w:val="004A3979"/>
    <w:rPr>
      <w:rFonts w:ascii="Symbol" w:hAnsi="Symbol"/>
      <w:sz w:val="28"/>
    </w:rPr>
  </w:style>
  <w:style w:type="character" w:customStyle="1" w:styleId="WW8Num18z1">
    <w:name w:val="WW8Num18z1"/>
    <w:rsid w:val="004A3979"/>
    <w:rPr>
      <w:rFonts w:ascii="Courier New" w:hAnsi="Courier New"/>
    </w:rPr>
  </w:style>
  <w:style w:type="character" w:customStyle="1" w:styleId="WW8Num18z2">
    <w:name w:val="WW8Num18z2"/>
    <w:rsid w:val="004A3979"/>
    <w:rPr>
      <w:rFonts w:ascii="Wingdings" w:hAnsi="Wingdings"/>
    </w:rPr>
  </w:style>
  <w:style w:type="character" w:customStyle="1" w:styleId="WW8Num18z3">
    <w:name w:val="WW8Num18z3"/>
    <w:rsid w:val="004A3979"/>
    <w:rPr>
      <w:rFonts w:ascii="Symbol" w:hAnsi="Symbol"/>
    </w:rPr>
  </w:style>
  <w:style w:type="character" w:customStyle="1" w:styleId="WW8Num18z4">
    <w:name w:val="WW8Num18z4"/>
    <w:rsid w:val="004A3979"/>
    <w:rPr>
      <w:rFonts w:ascii="Courier New" w:hAnsi="Courier New" w:cs="Courier New"/>
    </w:rPr>
  </w:style>
  <w:style w:type="character" w:customStyle="1" w:styleId="WW8Num20z1">
    <w:name w:val="WW8Num20z1"/>
    <w:rsid w:val="004A3979"/>
    <w:rPr>
      <w:rFonts w:ascii="Courier New" w:hAnsi="Courier New" w:cs="Courier New"/>
    </w:rPr>
  </w:style>
  <w:style w:type="character" w:customStyle="1" w:styleId="WW8Num20z2">
    <w:name w:val="WW8Num20z2"/>
    <w:rsid w:val="004A3979"/>
    <w:rPr>
      <w:rFonts w:ascii="Wingdings" w:hAnsi="Wingdings"/>
    </w:rPr>
  </w:style>
  <w:style w:type="character" w:customStyle="1" w:styleId="WW8Num21z4">
    <w:name w:val="WW8Num21z4"/>
    <w:rsid w:val="004A3979"/>
    <w:rPr>
      <w:rFonts w:ascii="Symbol" w:hAnsi="Symbol" w:cs="Symbol"/>
      <w:b/>
      <w:bCs/>
      <w:i w:val="0"/>
      <w:iCs w:val="0"/>
      <w:caps w:val="0"/>
      <w:smallCaps w:val="0"/>
      <w:strike w:val="0"/>
      <w:dstrike w:val="0"/>
      <w:vanish w:val="0"/>
      <w:color w:val="000000"/>
      <w:spacing w:val="0"/>
      <w:position w:val="0"/>
      <w:sz w:val="24"/>
      <w:szCs w:val="24"/>
      <w:u w:val="none"/>
      <w:vertAlign w:val="baseline"/>
      <w:em w:val="none"/>
    </w:rPr>
  </w:style>
  <w:style w:type="character" w:customStyle="1" w:styleId="WW8Num22z1">
    <w:name w:val="WW8Num22z1"/>
    <w:rsid w:val="004A3979"/>
    <w:rPr>
      <w:rFonts w:ascii="Arial CYR" w:eastAsia="Times New Roman" w:hAnsi="Arial CYR" w:cs="Arial CYR"/>
    </w:rPr>
  </w:style>
  <w:style w:type="character" w:customStyle="1" w:styleId="WW8Num22z2">
    <w:name w:val="WW8Num22z2"/>
    <w:rsid w:val="004A3979"/>
    <w:rPr>
      <w:rFonts w:ascii="Wingdings" w:hAnsi="Wingdings"/>
    </w:rPr>
  </w:style>
  <w:style w:type="character" w:customStyle="1" w:styleId="WW8Num22z3">
    <w:name w:val="WW8Num22z3"/>
    <w:rsid w:val="004A3979"/>
    <w:rPr>
      <w:rFonts w:ascii="Symbol" w:hAnsi="Symbol"/>
    </w:rPr>
  </w:style>
  <w:style w:type="character" w:customStyle="1" w:styleId="WW8Num22z4">
    <w:name w:val="WW8Num22z4"/>
    <w:rsid w:val="004A3979"/>
    <w:rPr>
      <w:rFonts w:ascii="Courier New" w:hAnsi="Courier New"/>
    </w:rPr>
  </w:style>
  <w:style w:type="character" w:customStyle="1" w:styleId="WW8Num23z0">
    <w:name w:val="WW8Num23z0"/>
    <w:rsid w:val="004A3979"/>
    <w:rPr>
      <w:rFonts w:ascii="Symbol" w:hAnsi="Symbol"/>
    </w:rPr>
  </w:style>
  <w:style w:type="character" w:customStyle="1" w:styleId="WW8Num23z1">
    <w:name w:val="WW8Num23z1"/>
    <w:rsid w:val="004A3979"/>
    <w:rPr>
      <w:rFonts w:ascii="Courier New" w:hAnsi="Courier New"/>
      <w:sz w:val="24"/>
    </w:rPr>
  </w:style>
  <w:style w:type="character" w:customStyle="1" w:styleId="WW8Num23z2">
    <w:name w:val="WW8Num23z2"/>
    <w:rsid w:val="004A3979"/>
    <w:rPr>
      <w:rFonts w:ascii="Wingdings" w:hAnsi="Wingdings"/>
    </w:rPr>
  </w:style>
  <w:style w:type="character" w:customStyle="1" w:styleId="WW8Num23z4">
    <w:name w:val="WW8Num23z4"/>
    <w:rsid w:val="004A3979"/>
    <w:rPr>
      <w:rFonts w:ascii="Courier New" w:hAnsi="Courier New" w:cs="Courier New"/>
    </w:rPr>
  </w:style>
  <w:style w:type="character" w:customStyle="1" w:styleId="WW8Num28z0">
    <w:name w:val="WW8Num28z0"/>
    <w:rsid w:val="004A3979"/>
    <w:rPr>
      <w:rFonts w:ascii="Symbol" w:hAnsi="Symbol"/>
    </w:rPr>
  </w:style>
  <w:style w:type="character" w:customStyle="1" w:styleId="WW8Num29z0">
    <w:name w:val="WW8Num29z0"/>
    <w:rsid w:val="004A3979"/>
    <w:rPr>
      <w:rFonts w:ascii="Symbol" w:hAnsi="Symbol"/>
      <w:lang w:val="ru-RU"/>
    </w:rPr>
  </w:style>
  <w:style w:type="character" w:customStyle="1" w:styleId="WW8Num29z1">
    <w:name w:val="WW8Num29z1"/>
    <w:rsid w:val="004A3979"/>
    <w:rPr>
      <w:rFonts w:ascii="Times New Roman" w:hAnsi="Times New Roman"/>
      <w:b w:val="0"/>
      <w:i w:val="0"/>
      <w:sz w:val="24"/>
    </w:rPr>
  </w:style>
  <w:style w:type="character" w:customStyle="1" w:styleId="WW8Num29z2">
    <w:name w:val="WW8Num29z2"/>
    <w:rsid w:val="004A3979"/>
    <w:rPr>
      <w:rFonts w:ascii="Wingdings" w:hAnsi="Wingdings"/>
    </w:rPr>
  </w:style>
  <w:style w:type="character" w:customStyle="1" w:styleId="WW8Num29z3">
    <w:name w:val="WW8Num29z3"/>
    <w:rsid w:val="004A3979"/>
    <w:rPr>
      <w:rFonts w:ascii="Symbol" w:hAnsi="Symbol"/>
    </w:rPr>
  </w:style>
  <w:style w:type="character" w:customStyle="1" w:styleId="WW8Num29z4">
    <w:name w:val="WW8Num29z4"/>
    <w:rsid w:val="004A3979"/>
    <w:rPr>
      <w:rFonts w:ascii="Courier New" w:hAnsi="Courier New"/>
    </w:rPr>
  </w:style>
  <w:style w:type="character" w:customStyle="1" w:styleId="WW8Num30z0">
    <w:name w:val="WW8Num30z0"/>
    <w:rsid w:val="004A3979"/>
    <w:rPr>
      <w:rFonts w:ascii="Symbol" w:hAnsi="Symbol"/>
    </w:rPr>
  </w:style>
  <w:style w:type="character" w:customStyle="1" w:styleId="WW8Num30z2">
    <w:name w:val="WW8Num30z2"/>
    <w:rsid w:val="004A3979"/>
    <w:rPr>
      <w:rFonts w:ascii="Wingdings" w:hAnsi="Wingdings"/>
    </w:rPr>
  </w:style>
  <w:style w:type="character" w:customStyle="1" w:styleId="WW8Num30z4">
    <w:name w:val="WW8Num30z4"/>
    <w:rsid w:val="004A3979"/>
    <w:rPr>
      <w:rFonts w:ascii="Courier New" w:hAnsi="Courier New" w:cs="Courier New"/>
    </w:rPr>
  </w:style>
  <w:style w:type="character" w:customStyle="1" w:styleId="WW8Num33z1">
    <w:name w:val="WW8Num33z1"/>
    <w:rsid w:val="004A3979"/>
    <w:rPr>
      <w:rFonts w:ascii="Courier New" w:hAnsi="Courier New" w:cs="Courier New"/>
    </w:rPr>
  </w:style>
  <w:style w:type="character" w:customStyle="1" w:styleId="WW8Num33z2">
    <w:name w:val="WW8Num33z2"/>
    <w:rsid w:val="004A3979"/>
    <w:rPr>
      <w:rFonts w:ascii="Wingdings" w:hAnsi="Wingdings"/>
      <w:sz w:val="24"/>
    </w:rPr>
  </w:style>
  <w:style w:type="character" w:customStyle="1" w:styleId="WW8Num33z5">
    <w:name w:val="WW8Num33z5"/>
    <w:rsid w:val="004A3979"/>
    <w:rPr>
      <w:rFonts w:ascii="Wingdings" w:hAnsi="Wingdings"/>
    </w:rPr>
  </w:style>
  <w:style w:type="character" w:customStyle="1" w:styleId="WW8Num35z1">
    <w:name w:val="WW8Num35z1"/>
    <w:rsid w:val="004A3979"/>
    <w:rPr>
      <w:rFonts w:ascii="Symbol" w:hAnsi="Symbol"/>
      <w:b w:val="0"/>
      <w:i w:val="0"/>
      <w:sz w:val="24"/>
    </w:rPr>
  </w:style>
  <w:style w:type="character" w:customStyle="1" w:styleId="WW8Num35z2">
    <w:name w:val="WW8Num35z2"/>
    <w:rsid w:val="004A3979"/>
    <w:rPr>
      <w:rFonts w:ascii="Symbol" w:hAnsi="Symbol"/>
    </w:rPr>
  </w:style>
  <w:style w:type="character" w:customStyle="1" w:styleId="WW8Num37z1">
    <w:name w:val="WW8Num37z1"/>
    <w:rsid w:val="004A3979"/>
    <w:rPr>
      <w:rFonts w:ascii="Symbol" w:hAnsi="Symbol"/>
      <w:color w:val="auto"/>
    </w:rPr>
  </w:style>
  <w:style w:type="character" w:customStyle="1" w:styleId="WW8Num39z0">
    <w:name w:val="WW8Num39z0"/>
    <w:rsid w:val="004A3979"/>
    <w:rPr>
      <w:sz w:val="24"/>
    </w:rPr>
  </w:style>
  <w:style w:type="character" w:customStyle="1" w:styleId="WW8Num40z0">
    <w:name w:val="WW8Num40z0"/>
    <w:rsid w:val="004A3979"/>
    <w:rPr>
      <w:rFonts w:ascii="Times New Roman" w:hAnsi="Times New Roman" w:cs="Times New Roman"/>
      <w:b w:val="0"/>
      <w:bCs w:val="0"/>
      <w:i w:val="0"/>
      <w:iCs w:val="0"/>
      <w:caps w:val="0"/>
      <w:smallCaps w:val="0"/>
      <w:strike w:val="0"/>
      <w:dstrike w:val="0"/>
      <w:vanish w:val="0"/>
      <w:color w:val="000000"/>
      <w:spacing w:val="0"/>
      <w:kern w:val="1"/>
      <w:position w:val="0"/>
      <w:sz w:val="24"/>
      <w:u w:val="none"/>
      <w:vertAlign w:val="baseline"/>
      <w:em w:val="none"/>
    </w:rPr>
  </w:style>
  <w:style w:type="character" w:customStyle="1" w:styleId="WW8Num41z0">
    <w:name w:val="WW8Num41z0"/>
    <w:rsid w:val="004A3979"/>
    <w:rPr>
      <w:rFonts w:ascii="Symbol" w:hAnsi="Symbol"/>
    </w:rPr>
  </w:style>
  <w:style w:type="character" w:customStyle="1" w:styleId="WW8Num41z1">
    <w:name w:val="WW8Num41z1"/>
    <w:rsid w:val="004A3979"/>
    <w:rPr>
      <w:rFonts w:ascii="Courier New" w:hAnsi="Courier New" w:cs="Courier New"/>
    </w:rPr>
  </w:style>
  <w:style w:type="character" w:customStyle="1" w:styleId="WW8Num41z2">
    <w:name w:val="WW8Num41z2"/>
    <w:rsid w:val="004A3979"/>
    <w:rPr>
      <w:rFonts w:ascii="Wingdings" w:hAnsi="Wingdings"/>
      <w:sz w:val="24"/>
    </w:rPr>
  </w:style>
  <w:style w:type="character" w:customStyle="1" w:styleId="WW8Num41z5">
    <w:name w:val="WW8Num41z5"/>
    <w:rsid w:val="004A3979"/>
    <w:rPr>
      <w:rFonts w:ascii="Wingdings" w:hAnsi="Wingdings"/>
    </w:rPr>
  </w:style>
  <w:style w:type="character" w:customStyle="1" w:styleId="WW8Num42z0">
    <w:name w:val="WW8Num42z0"/>
    <w:rsid w:val="004A3979"/>
    <w:rPr>
      <w:sz w:val="24"/>
    </w:rPr>
  </w:style>
  <w:style w:type="character" w:customStyle="1" w:styleId="WW8Num43z0">
    <w:name w:val="WW8Num43z0"/>
    <w:rsid w:val="004A3979"/>
    <w:rPr>
      <w:rFonts w:ascii="Symbol" w:hAnsi="Symbol"/>
    </w:rPr>
  </w:style>
  <w:style w:type="character" w:customStyle="1" w:styleId="WW8Num44z0">
    <w:name w:val="WW8Num44z0"/>
    <w:rsid w:val="004A3979"/>
    <w:rPr>
      <w:rFonts w:ascii="Symbol" w:hAnsi="Symbol" w:cs="Symbol"/>
      <w:b/>
      <w:bCs/>
      <w:i w:val="0"/>
      <w:iCs w:val="0"/>
      <w:caps w:val="0"/>
      <w:smallCaps w:val="0"/>
      <w:strike w:val="0"/>
      <w:dstrike w:val="0"/>
      <w:vanish w:val="0"/>
      <w:color w:val="000000"/>
      <w:spacing w:val="0"/>
      <w:position w:val="0"/>
      <w:sz w:val="24"/>
      <w:szCs w:val="24"/>
      <w:u w:val="none"/>
      <w:vertAlign w:val="baseline"/>
      <w:em w:val="none"/>
    </w:rPr>
  </w:style>
  <w:style w:type="character" w:customStyle="1" w:styleId="WW8Num44z1">
    <w:name w:val="WW8Num44z1"/>
    <w:rsid w:val="004A3979"/>
    <w:rPr>
      <w:rFonts w:cs="Times New Roman"/>
    </w:rPr>
  </w:style>
  <w:style w:type="character" w:customStyle="1" w:styleId="WW8Num45z0">
    <w:name w:val="WW8Num45z0"/>
    <w:rsid w:val="004A3979"/>
    <w:rPr>
      <w:rFonts w:cs="Times New Roman"/>
    </w:rPr>
  </w:style>
  <w:style w:type="character" w:customStyle="1" w:styleId="WW8Num45z4">
    <w:name w:val="WW8Num45z4"/>
    <w:rsid w:val="004A3979"/>
    <w:rPr>
      <w:rFonts w:ascii="Symbol" w:hAnsi="Symbol" w:cs="Symbol"/>
      <w:b/>
      <w:bCs/>
      <w:i w:val="0"/>
      <w:iCs w:val="0"/>
      <w:caps w:val="0"/>
      <w:smallCaps w:val="0"/>
      <w:strike w:val="0"/>
      <w:dstrike w:val="0"/>
      <w:vanish w:val="0"/>
      <w:color w:val="000000"/>
      <w:spacing w:val="0"/>
      <w:kern w:val="1"/>
      <w:position w:val="0"/>
      <w:sz w:val="24"/>
      <w:szCs w:val="24"/>
      <w:u w:val="none"/>
      <w:vertAlign w:val="baseline"/>
      <w:em w:val="none"/>
    </w:rPr>
  </w:style>
  <w:style w:type="character" w:customStyle="1" w:styleId="WW8Num46z0">
    <w:name w:val="WW8Num46z0"/>
    <w:rsid w:val="004A3979"/>
    <w:rPr>
      <w:rFonts w:ascii="Symbol" w:hAnsi="Symbol"/>
    </w:rPr>
  </w:style>
  <w:style w:type="character" w:customStyle="1" w:styleId="WW8Num46z1">
    <w:name w:val="WW8Num46z1"/>
    <w:rsid w:val="004A3979"/>
    <w:rPr>
      <w:rFonts w:ascii="Courier New" w:hAnsi="Courier New" w:cs="Courier New"/>
    </w:rPr>
  </w:style>
  <w:style w:type="character" w:customStyle="1" w:styleId="WW8Num46z2">
    <w:name w:val="WW8Num46z2"/>
    <w:rsid w:val="004A3979"/>
    <w:rPr>
      <w:rFonts w:ascii="Wingdings" w:hAnsi="Wingdings"/>
    </w:rPr>
  </w:style>
  <w:style w:type="character" w:customStyle="1" w:styleId="WW8Num47z0">
    <w:name w:val="WW8Num47z0"/>
    <w:rsid w:val="004A3979"/>
    <w:rPr>
      <w:rFonts w:ascii="Symbol" w:hAnsi="Symbol"/>
    </w:rPr>
  </w:style>
  <w:style w:type="character" w:customStyle="1" w:styleId="WW8Num54z0">
    <w:name w:val="WW8Num54z0"/>
    <w:rsid w:val="004A3979"/>
    <w:rPr>
      <w:rFonts w:ascii="Times New Roman" w:eastAsia="Times New Roman" w:hAnsi="Times New Roman" w:cs="Times New Roman"/>
    </w:rPr>
  </w:style>
  <w:style w:type="character" w:customStyle="1" w:styleId="WW8Num54z1">
    <w:name w:val="WW8Num54z1"/>
    <w:rsid w:val="004A3979"/>
    <w:rPr>
      <w:rFonts w:ascii="Courier New" w:hAnsi="Courier New"/>
    </w:rPr>
  </w:style>
  <w:style w:type="character" w:customStyle="1" w:styleId="WW8Num54z2">
    <w:name w:val="WW8Num54z2"/>
    <w:rsid w:val="004A3979"/>
    <w:rPr>
      <w:rFonts w:ascii="Wingdings" w:hAnsi="Wingdings"/>
    </w:rPr>
  </w:style>
  <w:style w:type="character" w:customStyle="1" w:styleId="WW8Num54z3">
    <w:name w:val="WW8Num54z3"/>
    <w:rsid w:val="004A3979"/>
    <w:rPr>
      <w:rFonts w:ascii="Symbol" w:hAnsi="Symbol"/>
    </w:rPr>
  </w:style>
  <w:style w:type="character" w:customStyle="1" w:styleId="WW8Num55z0">
    <w:name w:val="WW8Num55z0"/>
    <w:rsid w:val="004A3979"/>
    <w:rPr>
      <w:rFonts w:ascii="Symbol" w:hAnsi="Symbol"/>
    </w:rPr>
  </w:style>
  <w:style w:type="character" w:customStyle="1" w:styleId="WW8Num55z1">
    <w:name w:val="WW8Num55z1"/>
    <w:rsid w:val="004A3979"/>
    <w:rPr>
      <w:rFonts w:ascii="Courier New" w:hAnsi="Courier New" w:cs="Courier New"/>
    </w:rPr>
  </w:style>
  <w:style w:type="character" w:customStyle="1" w:styleId="WW8Num55z2">
    <w:name w:val="WW8Num55z2"/>
    <w:rsid w:val="004A3979"/>
    <w:rPr>
      <w:rFonts w:ascii="Wingdings" w:hAnsi="Wingdings"/>
    </w:rPr>
  </w:style>
  <w:style w:type="character" w:customStyle="1" w:styleId="WW8Num56z0">
    <w:name w:val="WW8Num56z0"/>
    <w:rsid w:val="004A3979"/>
    <w:rPr>
      <w:rFonts w:ascii="Symbol" w:hAnsi="Symbol"/>
      <w:sz w:val="24"/>
    </w:rPr>
  </w:style>
  <w:style w:type="character" w:customStyle="1" w:styleId="WW8Num56z1">
    <w:name w:val="WW8Num56z1"/>
    <w:rsid w:val="004A3979"/>
    <w:rPr>
      <w:rFonts w:ascii="Courier New" w:hAnsi="Courier New" w:cs="Courier New"/>
    </w:rPr>
  </w:style>
  <w:style w:type="character" w:customStyle="1" w:styleId="WW8Num56z2">
    <w:name w:val="WW8Num56z2"/>
    <w:rsid w:val="004A3979"/>
    <w:rPr>
      <w:rFonts w:ascii="Wingdings" w:hAnsi="Wingdings"/>
    </w:rPr>
  </w:style>
  <w:style w:type="character" w:customStyle="1" w:styleId="WW8Num56z3">
    <w:name w:val="WW8Num56z3"/>
    <w:rsid w:val="004A3979"/>
    <w:rPr>
      <w:rFonts w:ascii="Symbol" w:hAnsi="Symbol"/>
    </w:rPr>
  </w:style>
  <w:style w:type="character" w:customStyle="1" w:styleId="WW8Num57z0">
    <w:name w:val="WW8Num57z0"/>
    <w:rsid w:val="004A3979"/>
    <w:rPr>
      <w:rFonts w:ascii="Symbol" w:hAnsi="Symbol"/>
    </w:rPr>
  </w:style>
  <w:style w:type="character" w:customStyle="1" w:styleId="WW8Num57z1">
    <w:name w:val="WW8Num57z1"/>
    <w:rsid w:val="004A3979"/>
    <w:rPr>
      <w:rFonts w:ascii="Courier New" w:hAnsi="Courier New" w:cs="Courier New"/>
    </w:rPr>
  </w:style>
  <w:style w:type="character" w:customStyle="1" w:styleId="WW8Num57z2">
    <w:name w:val="WW8Num57z2"/>
    <w:rsid w:val="004A3979"/>
    <w:rPr>
      <w:rFonts w:ascii="Wingdings" w:hAnsi="Wingdings"/>
    </w:rPr>
  </w:style>
  <w:style w:type="character" w:customStyle="1" w:styleId="WW8Num58z0">
    <w:name w:val="WW8Num58z0"/>
    <w:rsid w:val="004A3979"/>
    <w:rPr>
      <w:rFonts w:ascii="Symbol" w:hAnsi="Symbol"/>
    </w:rPr>
  </w:style>
  <w:style w:type="character" w:customStyle="1" w:styleId="WW8Num58z1">
    <w:name w:val="WW8Num58z1"/>
    <w:rsid w:val="004A3979"/>
    <w:rPr>
      <w:rFonts w:ascii="Courier New" w:hAnsi="Courier New" w:cs="Courier New"/>
    </w:rPr>
  </w:style>
  <w:style w:type="character" w:customStyle="1" w:styleId="WW8Num58z2">
    <w:name w:val="WW8Num58z2"/>
    <w:rsid w:val="004A3979"/>
    <w:rPr>
      <w:rFonts w:ascii="Wingdings" w:hAnsi="Wingdings"/>
    </w:rPr>
  </w:style>
  <w:style w:type="character" w:customStyle="1" w:styleId="16">
    <w:name w:val="Основной шрифт абзаца1"/>
    <w:rsid w:val="004A3979"/>
  </w:style>
  <w:style w:type="character" w:customStyle="1" w:styleId="DocumentMapChar">
    <w:name w:val="Document Map Char"/>
    <w:rsid w:val="004A3979"/>
    <w:rPr>
      <w:rFonts w:ascii="Tahoma" w:hAnsi="Tahoma" w:cs="Tahoma"/>
      <w:i/>
      <w:sz w:val="16"/>
      <w:szCs w:val="16"/>
      <w:lang w:val="ru-RU"/>
    </w:rPr>
  </w:style>
  <w:style w:type="character" w:customStyle="1" w:styleId="TitleChar">
    <w:name w:val="Title Char"/>
    <w:rsid w:val="004A3979"/>
    <w:rPr>
      <w:rFonts w:ascii="Cambria" w:eastAsia="Times New Roman" w:hAnsi="Cambria" w:cs="Times New Roman"/>
      <w:b/>
      <w:bCs/>
      <w:i/>
      <w:kern w:val="1"/>
      <w:sz w:val="32"/>
      <w:szCs w:val="32"/>
      <w:lang w:val="ru-RU"/>
    </w:rPr>
  </w:style>
  <w:style w:type="character" w:customStyle="1" w:styleId="TitleChar1">
    <w:name w:val="Title Char1"/>
    <w:rsid w:val="004A3979"/>
    <w:rPr>
      <w:rFonts w:ascii="Cambria" w:hAnsi="Cambria" w:cs="Cambria"/>
      <w:b/>
      <w:bCs/>
      <w:kern w:val="1"/>
      <w:sz w:val="32"/>
      <w:szCs w:val="32"/>
      <w:lang w:val="ru-RU"/>
    </w:rPr>
  </w:style>
  <w:style w:type="character" w:customStyle="1" w:styleId="FooterChar1">
    <w:name w:val="Footer Char1"/>
    <w:rsid w:val="004A3979"/>
    <w:rPr>
      <w:rFonts w:ascii="ГОСТ тип А" w:hAnsi="ГОСТ тип А"/>
      <w:i/>
      <w:sz w:val="28"/>
      <w:lang w:val="ru-RU"/>
    </w:rPr>
  </w:style>
  <w:style w:type="character" w:styleId="aff">
    <w:name w:val="Hyperlink"/>
    <w:uiPriority w:val="99"/>
    <w:rsid w:val="004A3979"/>
    <w:rPr>
      <w:rFonts w:cs="Times New Roman"/>
      <w:color w:val="0000FF"/>
      <w:u w:val="single"/>
    </w:rPr>
  </w:style>
  <w:style w:type="character" w:customStyle="1" w:styleId="Char">
    <w:name w:val="титульный лист центр Char"/>
    <w:rsid w:val="004A3979"/>
    <w:rPr>
      <w:b/>
      <w:bCs/>
      <w:sz w:val="28"/>
      <w:szCs w:val="28"/>
      <w:lang w:val="ru-RU"/>
    </w:rPr>
  </w:style>
  <w:style w:type="character" w:customStyle="1" w:styleId="BalloonTextChar">
    <w:name w:val="Balloon Text Char"/>
    <w:rsid w:val="004A3979"/>
    <w:rPr>
      <w:rFonts w:ascii="Tahoma" w:hAnsi="Tahoma" w:cs="Tahoma"/>
      <w:i/>
      <w:sz w:val="16"/>
      <w:szCs w:val="16"/>
      <w:lang w:val="ru-RU"/>
    </w:rPr>
  </w:style>
  <w:style w:type="character" w:customStyle="1" w:styleId="Heading4Char">
    <w:name w:val="Heading 4 Char"/>
    <w:rsid w:val="004A3979"/>
    <w:rPr>
      <w:rFonts w:ascii="Times New Roman Bold" w:hAnsi="Times New Roman Bold"/>
      <w:b/>
      <w:sz w:val="24"/>
      <w:szCs w:val="28"/>
      <w:lang w:val="ru-RU"/>
    </w:rPr>
  </w:style>
  <w:style w:type="character" w:customStyle="1" w:styleId="Heading5Char">
    <w:name w:val="Heading 5 Char"/>
    <w:rsid w:val="004A3979"/>
    <w:rPr>
      <w:rFonts w:ascii="Calibri" w:hAnsi="Calibri"/>
      <w:b/>
      <w:bCs/>
      <w:iCs/>
      <w:sz w:val="26"/>
      <w:szCs w:val="26"/>
      <w:lang w:val="ru-RU"/>
    </w:rPr>
  </w:style>
  <w:style w:type="character" w:customStyle="1" w:styleId="Heading6Char">
    <w:name w:val="Heading 6 Char"/>
    <w:rsid w:val="004A3979"/>
    <w:rPr>
      <w:rFonts w:ascii="Calibri" w:hAnsi="Calibri"/>
      <w:b/>
      <w:bCs/>
      <w:sz w:val="22"/>
      <w:szCs w:val="22"/>
      <w:lang w:val="ru-RU"/>
    </w:rPr>
  </w:style>
  <w:style w:type="character" w:customStyle="1" w:styleId="Heading7Char">
    <w:name w:val="Heading 7 Char"/>
    <w:rsid w:val="004A3979"/>
    <w:rPr>
      <w:rFonts w:ascii="Calibri" w:eastAsia="Times New Roman" w:hAnsi="Calibri" w:cs="Times New Roman"/>
      <w:i/>
      <w:sz w:val="24"/>
      <w:szCs w:val="24"/>
      <w:lang w:val="ru-RU"/>
    </w:rPr>
  </w:style>
  <w:style w:type="character" w:customStyle="1" w:styleId="Heading8Char">
    <w:name w:val="Heading 8 Char"/>
    <w:rsid w:val="004A3979"/>
    <w:rPr>
      <w:rFonts w:ascii="Calibri" w:eastAsia="Times New Roman" w:hAnsi="Calibri" w:cs="Times New Roman"/>
      <w:iCs/>
      <w:sz w:val="24"/>
      <w:szCs w:val="24"/>
      <w:lang w:val="ru-RU"/>
    </w:rPr>
  </w:style>
  <w:style w:type="character" w:customStyle="1" w:styleId="Heading9Char">
    <w:name w:val="Heading 9 Char"/>
    <w:rsid w:val="004A3979"/>
    <w:rPr>
      <w:rFonts w:ascii="Cambria" w:eastAsia="Times New Roman" w:hAnsi="Cambria" w:cs="Times New Roman"/>
      <w:i/>
      <w:sz w:val="22"/>
      <w:szCs w:val="22"/>
      <w:lang w:val="ru-RU"/>
    </w:rPr>
  </w:style>
  <w:style w:type="character" w:customStyle="1" w:styleId="Heading1Char">
    <w:name w:val="Heading 1 Char"/>
    <w:rsid w:val="004A3979"/>
    <w:rPr>
      <w:b/>
      <w:i/>
      <w:sz w:val="24"/>
      <w:lang w:val="ru-RU"/>
    </w:rPr>
  </w:style>
  <w:style w:type="character" w:customStyle="1" w:styleId="Heading2Char">
    <w:name w:val="Heading 2 Char"/>
    <w:rsid w:val="004A3979"/>
    <w:rPr>
      <w:b/>
      <w:bCs/>
      <w:iCs/>
      <w:sz w:val="24"/>
      <w:szCs w:val="28"/>
      <w:lang w:val="ru-RU"/>
    </w:rPr>
  </w:style>
  <w:style w:type="character" w:customStyle="1" w:styleId="Heading3Char">
    <w:name w:val="Heading 3 Char"/>
    <w:rsid w:val="004A3979"/>
    <w:rPr>
      <w:b/>
      <w:bCs/>
      <w:sz w:val="24"/>
      <w:szCs w:val="26"/>
      <w:lang w:val="ru-RU"/>
    </w:rPr>
  </w:style>
  <w:style w:type="character" w:customStyle="1" w:styleId="BalloonTextChar1">
    <w:name w:val="Balloon Text Char1"/>
    <w:rsid w:val="004A3979"/>
    <w:rPr>
      <w:rFonts w:ascii="Tahoma" w:hAnsi="Tahoma" w:cs="Tahoma"/>
      <w:sz w:val="16"/>
      <w:szCs w:val="16"/>
    </w:rPr>
  </w:style>
  <w:style w:type="character" w:customStyle="1" w:styleId="Heading1Char1">
    <w:name w:val="Heading 1 Char1"/>
    <w:rsid w:val="004A3979"/>
    <w:rPr>
      <w:rFonts w:ascii="Arial" w:hAnsi="Arial" w:cs="Arial"/>
      <w:b/>
      <w:bCs/>
      <w:caps/>
      <w:kern w:val="1"/>
      <w:sz w:val="24"/>
      <w:szCs w:val="24"/>
    </w:rPr>
  </w:style>
  <w:style w:type="character" w:customStyle="1" w:styleId="Heading2Char1">
    <w:name w:val="Heading 2 Char1"/>
    <w:rsid w:val="004A3979"/>
    <w:rPr>
      <w:rFonts w:ascii="Arial" w:hAnsi="Arial" w:cs="Arial"/>
      <w:b/>
      <w:bCs/>
      <w:sz w:val="24"/>
      <w:szCs w:val="24"/>
    </w:rPr>
  </w:style>
  <w:style w:type="character" w:customStyle="1" w:styleId="SubtitleChar">
    <w:name w:val="Subtitle Char"/>
    <w:rsid w:val="004A3979"/>
    <w:rPr>
      <w:rFonts w:ascii="Cambria" w:eastAsia="Times New Roman" w:hAnsi="Cambria" w:cs="Times New Roman"/>
      <w:i/>
      <w:sz w:val="24"/>
      <w:szCs w:val="24"/>
      <w:lang w:val="ru-RU"/>
    </w:rPr>
  </w:style>
  <w:style w:type="character" w:customStyle="1" w:styleId="SubtitleChar1">
    <w:name w:val="Subtitle Char1"/>
    <w:rsid w:val="004A3979"/>
    <w:rPr>
      <w:rFonts w:ascii="Cambria" w:hAnsi="Cambria" w:cs="Cambria"/>
      <w:sz w:val="24"/>
      <w:szCs w:val="24"/>
      <w:lang w:val="ru-RU"/>
    </w:rPr>
  </w:style>
  <w:style w:type="character" w:customStyle="1" w:styleId="QuoteChar">
    <w:name w:val="Quote Char"/>
    <w:rsid w:val="004A3979"/>
    <w:rPr>
      <w:i/>
      <w:iCs/>
      <w:color w:val="000000"/>
      <w:sz w:val="24"/>
      <w:szCs w:val="24"/>
      <w:lang w:val="ru-RU"/>
    </w:rPr>
  </w:style>
  <w:style w:type="character" w:customStyle="1" w:styleId="Heading3Char1">
    <w:name w:val="Heading 3 Char1"/>
    <w:rsid w:val="004A3979"/>
    <w:rPr>
      <w:rFonts w:ascii="Arial" w:hAnsi="Arial" w:cs="Arial"/>
      <w:b/>
      <w:bCs/>
      <w:sz w:val="24"/>
      <w:szCs w:val="24"/>
    </w:rPr>
  </w:style>
  <w:style w:type="character" w:customStyle="1" w:styleId="Heading4Char1">
    <w:name w:val="Heading 4 Char1"/>
    <w:rsid w:val="004A3979"/>
    <w:rPr>
      <w:rFonts w:ascii="Arial" w:hAnsi="Arial" w:cs="Arial"/>
      <w:b/>
      <w:bCs/>
      <w:sz w:val="24"/>
      <w:szCs w:val="24"/>
    </w:rPr>
  </w:style>
  <w:style w:type="character" w:customStyle="1" w:styleId="Heading5Char1">
    <w:name w:val="Heading 5 Char1"/>
    <w:rsid w:val="004A3979"/>
    <w:rPr>
      <w:rFonts w:ascii="Arial" w:hAnsi="Arial" w:cs="Arial"/>
      <w:b/>
      <w:bCs/>
      <w:i/>
      <w:iCs/>
      <w:sz w:val="24"/>
      <w:szCs w:val="24"/>
    </w:rPr>
  </w:style>
  <w:style w:type="character" w:customStyle="1" w:styleId="Heading6Char1">
    <w:name w:val="Heading 6 Char1"/>
    <w:rsid w:val="004A3979"/>
    <w:rPr>
      <w:rFonts w:ascii="Arial" w:hAnsi="Arial" w:cs="Arial"/>
      <w:b/>
      <w:bCs/>
      <w:i/>
      <w:iCs/>
      <w:sz w:val="24"/>
      <w:szCs w:val="24"/>
    </w:rPr>
  </w:style>
  <w:style w:type="character" w:customStyle="1" w:styleId="Heading7Char1">
    <w:name w:val="Heading 7 Char1"/>
    <w:rsid w:val="004A3979"/>
    <w:rPr>
      <w:rFonts w:ascii="Arial" w:hAnsi="Arial"/>
      <w:iCs/>
      <w:sz w:val="24"/>
      <w:szCs w:val="24"/>
      <w:lang w:val="ru-RU"/>
    </w:rPr>
  </w:style>
  <w:style w:type="character" w:customStyle="1" w:styleId="Heading8Char1">
    <w:name w:val="Heading 8 Char1"/>
    <w:rsid w:val="004A3979"/>
    <w:rPr>
      <w:rFonts w:ascii="Arial" w:hAnsi="Arial"/>
      <w:iCs/>
      <w:sz w:val="24"/>
      <w:szCs w:val="24"/>
      <w:lang w:val="ru-RU"/>
    </w:rPr>
  </w:style>
  <w:style w:type="character" w:customStyle="1" w:styleId="Heading9Char1">
    <w:name w:val="Heading 9 Char1"/>
    <w:rsid w:val="004A3979"/>
    <w:rPr>
      <w:rFonts w:ascii="Arial" w:hAnsi="Arial"/>
      <w:i/>
      <w:sz w:val="22"/>
      <w:szCs w:val="22"/>
      <w:lang w:val="ru-RU"/>
    </w:rPr>
  </w:style>
  <w:style w:type="character" w:customStyle="1" w:styleId="CommentReference1">
    <w:name w:val="Comment Reference1"/>
    <w:rsid w:val="004A3979"/>
    <w:rPr>
      <w:sz w:val="16"/>
      <w:szCs w:val="16"/>
    </w:rPr>
  </w:style>
  <w:style w:type="character" w:customStyle="1" w:styleId="CommentTextChar">
    <w:name w:val="Comment Text Char"/>
    <w:rsid w:val="004A3979"/>
    <w:rPr>
      <w:lang w:val="ru-RU"/>
    </w:rPr>
  </w:style>
  <w:style w:type="character" w:customStyle="1" w:styleId="HeaderChar">
    <w:name w:val="Header Char"/>
    <w:rsid w:val="004A3979"/>
    <w:rPr>
      <w:rFonts w:ascii="ГОСТ тип А" w:hAnsi="ГОСТ тип А"/>
      <w:i/>
      <w:sz w:val="28"/>
      <w:lang w:val="ru-RU"/>
    </w:rPr>
  </w:style>
  <w:style w:type="character" w:customStyle="1" w:styleId="HeaderChar1">
    <w:name w:val="Header Char1"/>
    <w:rsid w:val="004A3979"/>
    <w:rPr>
      <w:rFonts w:cs="Times New Roman"/>
      <w:sz w:val="24"/>
      <w:szCs w:val="24"/>
      <w:lang w:val="ru-RU"/>
    </w:rPr>
  </w:style>
  <w:style w:type="character" w:customStyle="1" w:styleId="FooterChar">
    <w:name w:val="Footer Char"/>
    <w:rsid w:val="004A3979"/>
    <w:rPr>
      <w:rFonts w:cs="Times New Roman"/>
      <w:sz w:val="24"/>
      <w:szCs w:val="24"/>
      <w:lang w:val="ru-RU"/>
    </w:rPr>
  </w:style>
  <w:style w:type="character" w:customStyle="1" w:styleId="DocumentMapChar1">
    <w:name w:val="Document Map Char1"/>
    <w:rsid w:val="004A3979"/>
    <w:rPr>
      <w:rFonts w:ascii="Tahoma" w:hAnsi="Tahoma" w:cs="Tahoma"/>
      <w:sz w:val="16"/>
      <w:szCs w:val="16"/>
      <w:lang w:val="ru-RU"/>
    </w:rPr>
  </w:style>
  <w:style w:type="character" w:customStyle="1" w:styleId="Char0">
    <w:name w:val="Перечисление_ненумерованное Char"/>
    <w:rsid w:val="004A3979"/>
    <w:rPr>
      <w:sz w:val="24"/>
      <w:szCs w:val="24"/>
      <w:lang w:val="ru-RU"/>
    </w:rPr>
  </w:style>
  <w:style w:type="character" w:customStyle="1" w:styleId="phBulletCharChar">
    <w:name w:val="ph_Bullet Char Char"/>
    <w:rsid w:val="004A3979"/>
    <w:rPr>
      <w:i/>
      <w:sz w:val="24"/>
      <w:szCs w:val="24"/>
      <w:lang w:val="ru-RU"/>
    </w:rPr>
  </w:style>
  <w:style w:type="character" w:customStyle="1" w:styleId="CharChar">
    <w:name w:val="титульний лист текст Char Char"/>
    <w:rsid w:val="004A3979"/>
    <w:rPr>
      <w:sz w:val="24"/>
      <w:szCs w:val="24"/>
      <w:lang w:val="ru-RU"/>
    </w:rPr>
  </w:style>
  <w:style w:type="character" w:customStyle="1" w:styleId="CharChar0">
    <w:name w:val="титульний лист подчеркнутый Char Char"/>
    <w:rsid w:val="004A3979"/>
    <w:rPr>
      <w:sz w:val="24"/>
      <w:szCs w:val="24"/>
      <w:u w:val="single"/>
      <w:lang w:val="ru-RU"/>
    </w:rPr>
  </w:style>
  <w:style w:type="character" w:styleId="aff0">
    <w:name w:val="FollowedHyperlink"/>
    <w:uiPriority w:val="99"/>
    <w:semiHidden/>
    <w:rsid w:val="004A3979"/>
    <w:rPr>
      <w:color w:val="800080"/>
      <w:u w:val="single"/>
    </w:rPr>
  </w:style>
  <w:style w:type="character" w:customStyle="1" w:styleId="CommentSubjectChar">
    <w:name w:val="Comment Subject Char"/>
    <w:rsid w:val="004A3979"/>
    <w:rPr>
      <w:b/>
      <w:bCs/>
      <w:lang w:val="ru-RU"/>
    </w:rPr>
  </w:style>
  <w:style w:type="character" w:customStyle="1" w:styleId="TableTextCharChar">
    <w:name w:val="Table Text Char Char"/>
    <w:rsid w:val="004A3979"/>
    <w:rPr>
      <w:sz w:val="18"/>
      <w:lang w:val="en-GB"/>
    </w:rPr>
  </w:style>
  <w:style w:type="character" w:styleId="aff1">
    <w:name w:val="page number"/>
    <w:basedOn w:val="16"/>
    <w:semiHidden/>
    <w:rsid w:val="004A3979"/>
  </w:style>
  <w:style w:type="character" w:customStyle="1" w:styleId="BodyTextChar">
    <w:name w:val="Body Text Char"/>
    <w:rsid w:val="004A3979"/>
    <w:rPr>
      <w:sz w:val="24"/>
      <w:lang w:val="ru-RU" w:eastAsia="ar-SA" w:bidi="ar-SA"/>
    </w:rPr>
  </w:style>
  <w:style w:type="character" w:customStyle="1" w:styleId="FootnoteTextChar">
    <w:name w:val="Footnote Text Char"/>
    <w:uiPriority w:val="99"/>
    <w:rsid w:val="004A3979"/>
    <w:rPr>
      <w:sz w:val="24"/>
      <w:szCs w:val="24"/>
      <w:lang w:val="ru-RU"/>
    </w:rPr>
  </w:style>
  <w:style w:type="character" w:customStyle="1" w:styleId="BodyText2Char">
    <w:name w:val="Body Text 2 Char"/>
    <w:rsid w:val="004A3979"/>
    <w:rPr>
      <w:color w:val="0000FF"/>
      <w:sz w:val="24"/>
      <w:szCs w:val="24"/>
      <w:lang w:val="ru-RU"/>
    </w:rPr>
  </w:style>
  <w:style w:type="character" w:customStyle="1" w:styleId="BodyTextIndentChar">
    <w:name w:val="Body Text Indent Char"/>
    <w:rsid w:val="004A3979"/>
    <w:rPr>
      <w:sz w:val="24"/>
      <w:szCs w:val="24"/>
      <w:lang w:val="ru-RU"/>
    </w:rPr>
  </w:style>
  <w:style w:type="character" w:customStyle="1" w:styleId="EndnoteTextChar">
    <w:name w:val="Endnote Text Char"/>
    <w:rsid w:val="004A3979"/>
    <w:rPr>
      <w:rFonts w:ascii="TimesET" w:hAnsi="TimesET"/>
      <w:color w:val="000000"/>
      <w:szCs w:val="24"/>
      <w:lang w:val="ru-RU"/>
    </w:rPr>
  </w:style>
  <w:style w:type="character" w:styleId="aff2">
    <w:name w:val="line number"/>
    <w:basedOn w:val="16"/>
    <w:semiHidden/>
    <w:rsid w:val="004A3979"/>
  </w:style>
  <w:style w:type="character" w:customStyle="1" w:styleId="BodyTextIndent2Char">
    <w:name w:val="Body Text Indent 2 Char"/>
    <w:rsid w:val="004A3979"/>
    <w:rPr>
      <w:i/>
      <w:sz w:val="24"/>
      <w:szCs w:val="24"/>
      <w:lang w:val="ru-RU"/>
    </w:rPr>
  </w:style>
  <w:style w:type="character" w:customStyle="1" w:styleId="aff3">
    <w:name w:val="Основной шрифт"/>
    <w:rsid w:val="004A3979"/>
  </w:style>
  <w:style w:type="character" w:customStyle="1" w:styleId="HTMLPreformattedChar">
    <w:name w:val="HTML Preformatted Char"/>
    <w:rsid w:val="004A3979"/>
    <w:rPr>
      <w:rFonts w:ascii="Courier" w:eastAsia="Courier New" w:hAnsi="Courier" w:cs="Courier New"/>
      <w:color w:val="000000"/>
      <w:sz w:val="18"/>
      <w:szCs w:val="18"/>
      <w:lang w:val="ru-RU"/>
    </w:rPr>
  </w:style>
  <w:style w:type="character" w:customStyle="1" w:styleId="tx1">
    <w:name w:val="tx1"/>
    <w:rsid w:val="004A3979"/>
    <w:rPr>
      <w:b/>
      <w:bCs/>
    </w:rPr>
  </w:style>
  <w:style w:type="character" w:customStyle="1" w:styleId="SalutationChar">
    <w:name w:val="Salutation Char"/>
    <w:rsid w:val="004A3979"/>
    <w:rPr>
      <w:rFonts w:ascii="Arial" w:hAnsi="Arial" w:cs="Arial"/>
      <w:b/>
      <w:bCs/>
      <w:kern w:val="1"/>
      <w:sz w:val="32"/>
      <w:szCs w:val="32"/>
      <w:lang w:val="ru-RU" w:eastAsia="ar-SA" w:bidi="ar-SA"/>
    </w:rPr>
  </w:style>
  <w:style w:type="character" w:customStyle="1" w:styleId="zag1">
    <w:name w:val="zag1"/>
    <w:basedOn w:val="16"/>
    <w:rsid w:val="004A3979"/>
  </w:style>
  <w:style w:type="character" w:styleId="aff4">
    <w:name w:val="Emphasis"/>
    <w:uiPriority w:val="20"/>
    <w:qFormat/>
    <w:rsid w:val="004A3979"/>
    <w:rPr>
      <w:i/>
      <w:iCs/>
    </w:rPr>
  </w:style>
  <w:style w:type="character" w:customStyle="1" w:styleId="m1">
    <w:name w:val="m1"/>
    <w:rsid w:val="004A3979"/>
    <w:rPr>
      <w:color w:val="0000FF"/>
    </w:rPr>
  </w:style>
  <w:style w:type="character" w:customStyle="1" w:styleId="CharChar16">
    <w:name w:val="Char Char16"/>
    <w:rsid w:val="004A3979"/>
    <w:rPr>
      <w:rFonts w:ascii="Arial" w:hAnsi="Arial" w:cs="Arial"/>
      <w:b/>
      <w:bCs/>
      <w:caps/>
      <w:kern w:val="1"/>
      <w:sz w:val="24"/>
      <w:szCs w:val="32"/>
      <w:lang w:val="ru-RU" w:eastAsia="ar-SA" w:bidi="ar-SA"/>
    </w:rPr>
  </w:style>
  <w:style w:type="character" w:customStyle="1" w:styleId="CharChar14">
    <w:name w:val="Char Char14"/>
    <w:rsid w:val="004A3979"/>
    <w:rPr>
      <w:rFonts w:ascii="Arial" w:hAnsi="Arial" w:cs="Arial"/>
      <w:b/>
      <w:bCs/>
      <w:sz w:val="24"/>
      <w:szCs w:val="26"/>
      <w:lang w:val="ru-RU" w:eastAsia="ar-SA" w:bidi="ar-SA"/>
    </w:rPr>
  </w:style>
  <w:style w:type="character" w:customStyle="1" w:styleId="CharChar12">
    <w:name w:val="Char Char12"/>
    <w:rsid w:val="004A3979"/>
    <w:rPr>
      <w:rFonts w:ascii="Arial" w:hAnsi="Arial"/>
      <w:b/>
      <w:bCs/>
      <w:i/>
      <w:iCs/>
      <w:sz w:val="24"/>
      <w:szCs w:val="26"/>
      <w:lang w:val="ru-RU" w:eastAsia="ar-SA" w:bidi="ar-SA"/>
    </w:rPr>
  </w:style>
  <w:style w:type="character" w:customStyle="1" w:styleId="17">
    <w:name w:val="Слабое выделение1"/>
    <w:rsid w:val="004A3979"/>
    <w:rPr>
      <w:rFonts w:eastAsia="Times New Roman" w:cs="Times New Roman"/>
      <w:bCs w:val="0"/>
      <w:i/>
      <w:iCs/>
      <w:color w:val="808080"/>
      <w:szCs w:val="22"/>
      <w:lang w:val="en-US"/>
    </w:rPr>
  </w:style>
  <w:style w:type="character" w:customStyle="1" w:styleId="aff5">
    <w:name w:val="Символ сноски"/>
    <w:rsid w:val="004A3979"/>
    <w:rPr>
      <w:vertAlign w:val="superscript"/>
    </w:rPr>
  </w:style>
  <w:style w:type="character" w:customStyle="1" w:styleId="BodyTextIndent3Char">
    <w:name w:val="Body Text Indent 3 Char"/>
    <w:rsid w:val="004A3979"/>
    <w:rPr>
      <w:sz w:val="16"/>
      <w:szCs w:val="16"/>
      <w:lang w:val="ru-RU"/>
    </w:rPr>
  </w:style>
  <w:style w:type="character" w:customStyle="1" w:styleId="s1">
    <w:name w:val="s1"/>
    <w:rsid w:val="004A3979"/>
    <w:rPr>
      <w:rFonts w:ascii="Times New Roman" w:hAnsi="Times New Roman" w:cs="Times New Roman"/>
      <w:b/>
      <w:bCs/>
      <w:i w:val="0"/>
      <w:iCs w:val="0"/>
      <w:strike w:val="0"/>
      <w:dstrike w:val="0"/>
      <w:color w:val="000000"/>
      <w:sz w:val="20"/>
      <w:szCs w:val="20"/>
      <w:u w:val="none"/>
      <w:lang w:val="en-US" w:eastAsia="ar-SA" w:bidi="ar-SA"/>
    </w:rPr>
  </w:style>
  <w:style w:type="character" w:customStyle="1" w:styleId="PlainTextChar">
    <w:name w:val="Plain Text Char"/>
    <w:rsid w:val="004A3979"/>
    <w:rPr>
      <w:rFonts w:ascii="Courier New" w:hAnsi="Courier New" w:cs="Courier New"/>
      <w:lang w:val="ru-RU"/>
    </w:rPr>
  </w:style>
  <w:style w:type="character" w:customStyle="1" w:styleId="H1Char">
    <w:name w:val="H1 Char"/>
    <w:rsid w:val="004A3979"/>
    <w:rPr>
      <w:rFonts w:ascii="Arial" w:hAnsi="Arial" w:cs="Arial"/>
      <w:b/>
      <w:bCs/>
      <w:kern w:val="1"/>
      <w:sz w:val="32"/>
      <w:szCs w:val="32"/>
      <w:lang w:val="ru-RU" w:eastAsia="ar-SA" w:bidi="ar-SA"/>
    </w:rPr>
  </w:style>
  <w:style w:type="character" w:customStyle="1" w:styleId="Heading3CharChar">
    <w:name w:val="Heading 3 Char Char"/>
    <w:rsid w:val="004A3979"/>
    <w:rPr>
      <w:rFonts w:ascii="Arial" w:hAnsi="Arial" w:cs="Arial"/>
      <w:b/>
      <w:bCs/>
      <w:sz w:val="28"/>
      <w:szCs w:val="26"/>
      <w:lang w:val="ru-RU" w:eastAsia="ar-SA" w:bidi="ar-SA"/>
    </w:rPr>
  </w:style>
  <w:style w:type="character" w:customStyle="1" w:styleId="BodyText3Char">
    <w:name w:val="Body Text 3 Char"/>
    <w:rsid w:val="004A3979"/>
    <w:rPr>
      <w:sz w:val="16"/>
      <w:szCs w:val="16"/>
    </w:rPr>
  </w:style>
  <w:style w:type="character" w:customStyle="1" w:styleId="pi1">
    <w:name w:val="pi1"/>
    <w:rsid w:val="004A3979"/>
    <w:rPr>
      <w:color w:val="0000FF"/>
    </w:rPr>
  </w:style>
  <w:style w:type="character" w:customStyle="1" w:styleId="t1">
    <w:name w:val="t1"/>
    <w:rsid w:val="004A3979"/>
    <w:rPr>
      <w:color w:val="990000"/>
    </w:rPr>
  </w:style>
  <w:style w:type="character" w:customStyle="1" w:styleId="ListParagraphChar">
    <w:name w:val="List Paragraph Char"/>
    <w:rsid w:val="004A3979"/>
    <w:rPr>
      <w:sz w:val="24"/>
      <w:szCs w:val="24"/>
      <w:lang w:val="ru-RU"/>
    </w:rPr>
  </w:style>
  <w:style w:type="character" w:customStyle="1" w:styleId="StyleListParagraphAfter10ptLinespacingMultiple115Char">
    <w:name w:val="Style List Paragraph + After:  10 pt Line spacing:  Multiple 1.15 ... Char"/>
    <w:basedOn w:val="ListParagraphChar"/>
    <w:rsid w:val="004A3979"/>
    <w:rPr>
      <w:sz w:val="24"/>
      <w:szCs w:val="24"/>
      <w:lang w:val="ru-RU"/>
    </w:rPr>
  </w:style>
  <w:style w:type="character" w:customStyle="1" w:styleId="listBulletedCharChar">
    <w:name w:val="list_Bulleted Char Char"/>
    <w:rsid w:val="004A3979"/>
    <w:rPr>
      <w:i/>
      <w:sz w:val="24"/>
      <w:szCs w:val="24"/>
    </w:rPr>
  </w:style>
  <w:style w:type="character" w:customStyle="1" w:styleId="Heading2CharChar">
    <w:name w:val="Heading 2 Char Char"/>
    <w:rsid w:val="004A3979"/>
    <w:rPr>
      <w:rFonts w:cs="Arial"/>
      <w:b/>
      <w:bCs/>
      <w:iCs/>
      <w:sz w:val="24"/>
      <w:szCs w:val="28"/>
      <w:lang w:val="ru-RU" w:eastAsia="ar-SA" w:bidi="ar-SA"/>
    </w:rPr>
  </w:style>
  <w:style w:type="character" w:customStyle="1" w:styleId="CharChar44">
    <w:name w:val="Char Char44"/>
    <w:rsid w:val="004A3979"/>
    <w:rPr>
      <w:sz w:val="22"/>
      <w:szCs w:val="22"/>
    </w:rPr>
  </w:style>
  <w:style w:type="character" w:customStyle="1" w:styleId="CharChar43">
    <w:name w:val="Char Char43"/>
    <w:rsid w:val="004A3979"/>
    <w:rPr>
      <w:sz w:val="22"/>
      <w:szCs w:val="22"/>
    </w:rPr>
  </w:style>
  <w:style w:type="character" w:customStyle="1" w:styleId="CharChar42">
    <w:name w:val="Char Char42"/>
    <w:rsid w:val="004A3979"/>
    <w:rPr>
      <w:rFonts w:ascii="Tahoma" w:hAnsi="Tahoma" w:cs="Tahoma"/>
      <w:sz w:val="16"/>
      <w:szCs w:val="16"/>
    </w:rPr>
  </w:style>
  <w:style w:type="character" w:customStyle="1" w:styleId="CharChar49">
    <w:name w:val="Char Char49"/>
    <w:rsid w:val="004A3979"/>
    <w:rPr>
      <w:rFonts w:ascii="Times New Roman Bold" w:hAnsi="Times New Roman Bold"/>
      <w:color w:val="0070C0"/>
      <w:sz w:val="24"/>
      <w:szCs w:val="28"/>
      <w:lang w:val="ru-RU" w:eastAsia="ar-SA" w:bidi="ar-SA"/>
    </w:rPr>
  </w:style>
  <w:style w:type="character" w:customStyle="1" w:styleId="MyCaptionCenterChar">
    <w:name w:val="MyCaptionCenter Char"/>
    <w:rsid w:val="004A3979"/>
    <w:rPr>
      <w:i/>
      <w:szCs w:val="24"/>
      <w:lang w:val="ru-RU" w:eastAsia="ar-SA" w:bidi="ar-SA"/>
    </w:rPr>
  </w:style>
  <w:style w:type="character" w:customStyle="1" w:styleId="CharChar48">
    <w:name w:val="Char Char48"/>
    <w:rsid w:val="004A3979"/>
    <w:rPr>
      <w:rFonts w:ascii="Calibri" w:eastAsia="Times New Roman" w:hAnsi="Calibri" w:cs="Times New Roman"/>
      <w:b/>
      <w:bCs/>
      <w:i/>
      <w:iCs/>
      <w:sz w:val="26"/>
      <w:szCs w:val="26"/>
    </w:rPr>
  </w:style>
  <w:style w:type="character" w:customStyle="1" w:styleId="ListBullet2Char">
    <w:name w:val="List Bullet 2 Char"/>
    <w:rsid w:val="004A3979"/>
    <w:rPr>
      <w:sz w:val="28"/>
      <w:lang w:val="ru-RU" w:eastAsia="ar-SA" w:bidi="ar-SA"/>
    </w:rPr>
  </w:style>
  <w:style w:type="character" w:customStyle="1" w:styleId="CharChar50">
    <w:name w:val="Char Char50"/>
    <w:rsid w:val="004A3979"/>
    <w:rPr>
      <w:rFonts w:ascii="Cambria" w:hAnsi="Cambria"/>
      <w:b/>
      <w:bCs/>
      <w:color w:val="0070C0"/>
      <w:sz w:val="26"/>
      <w:szCs w:val="26"/>
      <w:lang w:val="ru-RU" w:eastAsia="ar-SA" w:bidi="ar-SA"/>
    </w:rPr>
  </w:style>
  <w:style w:type="character" w:customStyle="1" w:styleId="CharChar47">
    <w:name w:val="Char Char47"/>
    <w:rsid w:val="004A3979"/>
    <w:rPr>
      <w:rFonts w:ascii="Times New Roman" w:eastAsia="Times New Roman" w:hAnsi="Times New Roman"/>
      <w:i/>
      <w:iCs/>
      <w:sz w:val="22"/>
      <w:szCs w:val="22"/>
    </w:rPr>
  </w:style>
  <w:style w:type="character" w:customStyle="1" w:styleId="CharChar46">
    <w:name w:val="Char Char46"/>
    <w:rsid w:val="004A3979"/>
    <w:rPr>
      <w:rFonts w:ascii="Arial" w:eastAsia="Times New Roman" w:hAnsi="Arial" w:cs="Arial"/>
      <w:sz w:val="24"/>
      <w:szCs w:val="24"/>
    </w:rPr>
  </w:style>
  <w:style w:type="character" w:customStyle="1" w:styleId="CharChar45">
    <w:name w:val="Char Char45"/>
    <w:rsid w:val="004A3979"/>
    <w:rPr>
      <w:rFonts w:ascii="Arial" w:eastAsia="Times New Roman" w:hAnsi="Arial" w:cs="Arial"/>
      <w:i/>
      <w:iCs/>
      <w:sz w:val="24"/>
      <w:szCs w:val="24"/>
    </w:rPr>
  </w:style>
  <w:style w:type="character" w:customStyle="1" w:styleId="90CharChar1">
    <w:name w:val="Заголовок 90 Char Char1"/>
    <w:rsid w:val="004A3979"/>
    <w:rPr>
      <w:rFonts w:ascii="Arial" w:eastAsia="Times New Roman" w:hAnsi="Arial" w:cs="Arial"/>
      <w:b/>
      <w:bCs/>
      <w:i/>
      <w:iCs/>
      <w:sz w:val="18"/>
      <w:szCs w:val="18"/>
    </w:rPr>
  </w:style>
  <w:style w:type="character" w:customStyle="1" w:styleId="CharChar40">
    <w:name w:val="Char Char40"/>
    <w:rsid w:val="004A3979"/>
    <w:rPr>
      <w:rFonts w:ascii="Tahoma" w:eastAsia="Times New Roman" w:hAnsi="Tahoma" w:cs="Tahoma"/>
      <w:sz w:val="16"/>
      <w:szCs w:val="16"/>
    </w:rPr>
  </w:style>
  <w:style w:type="character" w:customStyle="1" w:styleId="CharChar39">
    <w:name w:val="Char Char39"/>
    <w:rsid w:val="004A3979"/>
    <w:rPr>
      <w:rFonts w:ascii="Times New Roman" w:eastAsia="Times New Roman" w:hAnsi="Times New Roman"/>
      <w:sz w:val="28"/>
    </w:rPr>
  </w:style>
  <w:style w:type="character" w:customStyle="1" w:styleId="aff6">
    <w:name w:val="Комментарии Знак Знак"/>
    <w:rsid w:val="004A3979"/>
    <w:rPr>
      <w:color w:val="0000FF"/>
      <w:sz w:val="28"/>
      <w:szCs w:val="24"/>
      <w:lang w:val="ru-RU" w:eastAsia="ar-SA" w:bidi="ar-SA"/>
    </w:rPr>
  </w:style>
  <w:style w:type="character" w:customStyle="1" w:styleId="aff7">
    <w:name w:val="Примечание Знак Знак"/>
    <w:rsid w:val="004A3979"/>
    <w:rPr>
      <w:b/>
      <w:i/>
      <w:sz w:val="24"/>
      <w:szCs w:val="24"/>
      <w:lang w:val="ru-RU" w:eastAsia="ar-SA" w:bidi="ar-SA"/>
    </w:rPr>
  </w:style>
  <w:style w:type="character" w:customStyle="1" w:styleId="CharChar38">
    <w:name w:val="Char Char38"/>
    <w:rsid w:val="004A3979"/>
    <w:rPr>
      <w:rFonts w:ascii="Arial" w:eastAsia="Times New Roman" w:hAnsi="Arial" w:cs="Arial"/>
      <w:b/>
      <w:bCs/>
      <w:kern w:val="1"/>
      <w:sz w:val="32"/>
      <w:szCs w:val="32"/>
    </w:rPr>
  </w:style>
  <w:style w:type="character" w:customStyle="1" w:styleId="CharChar37">
    <w:name w:val="Char Char37"/>
    <w:rsid w:val="004A3979"/>
    <w:rPr>
      <w:rFonts w:ascii="Times New Roman" w:eastAsia="Times New Roman" w:hAnsi="Times New Roman"/>
      <w:b/>
      <w:bCs/>
      <w:sz w:val="28"/>
      <w:szCs w:val="28"/>
    </w:rPr>
  </w:style>
  <w:style w:type="character" w:customStyle="1" w:styleId="CharChar36">
    <w:name w:val="Char Char36"/>
    <w:rsid w:val="004A3979"/>
    <w:rPr>
      <w:rFonts w:ascii="Times New Roman" w:eastAsia="Times New Roman" w:hAnsi="Times New Roman"/>
    </w:rPr>
  </w:style>
  <w:style w:type="character" w:customStyle="1" w:styleId="CharChar35">
    <w:name w:val="Char Char35"/>
    <w:rsid w:val="004A3979"/>
    <w:rPr>
      <w:rFonts w:ascii="Times New Roman" w:eastAsia="Times New Roman" w:hAnsi="Times New Roman"/>
      <w:sz w:val="24"/>
      <w:szCs w:val="24"/>
    </w:rPr>
  </w:style>
  <w:style w:type="character" w:customStyle="1" w:styleId="StyleHeading3Left03cmCharCharCharCharCharCharCharCharCharCharCharCharCharCharCharCharChar">
    <w:name w:val="Style Heading 3 + Left:  03 cm Char Char Char Char Char Char Char Char Char Char Char Char Char Char Char Char Char"/>
    <w:rsid w:val="004A3979"/>
    <w:rPr>
      <w:rFonts w:ascii="Arial" w:hAnsi="Arial" w:cs="Arial"/>
      <w:b/>
      <w:bCs/>
      <w:i/>
      <w:iCs/>
      <w:sz w:val="24"/>
      <w:szCs w:val="24"/>
      <w:lang w:val="ru-RU" w:eastAsia="ar-SA" w:bidi="ar-SA"/>
    </w:rPr>
  </w:style>
  <w:style w:type="character" w:customStyle="1" w:styleId="StyleHeading3Left03cmCharChar">
    <w:name w:val="Style Heading 3 + Left:  03 cm Char Char"/>
    <w:rsid w:val="004A3979"/>
    <w:rPr>
      <w:rFonts w:ascii="Arial" w:hAnsi="Arial" w:cs="Arial"/>
      <w:b/>
      <w:bCs/>
      <w:i/>
      <w:iCs/>
      <w:sz w:val="24"/>
      <w:szCs w:val="24"/>
      <w:lang w:val="ru-RU" w:eastAsia="ar-SA" w:bidi="ar-SA"/>
    </w:rPr>
  </w:style>
  <w:style w:type="character" w:customStyle="1" w:styleId="Heading3CharCharChar">
    <w:name w:val="Heading 3 Char Char Char"/>
    <w:rsid w:val="004A3979"/>
    <w:rPr>
      <w:rFonts w:ascii="Arial" w:hAnsi="Arial" w:cs="Arial"/>
      <w:sz w:val="24"/>
      <w:szCs w:val="24"/>
      <w:lang w:val="ru-RU" w:eastAsia="ar-SA" w:bidi="ar-SA"/>
    </w:rPr>
  </w:style>
  <w:style w:type="character" w:customStyle="1" w:styleId="StyleHeading3Left03cmCharCharChar">
    <w:name w:val="Style Heading 3 + Left:  03 cm Char Char Char"/>
    <w:rsid w:val="004A3979"/>
    <w:rPr>
      <w:rFonts w:ascii="Arial" w:hAnsi="Arial"/>
      <w:b/>
      <w:bCs/>
      <w:i/>
      <w:iCs/>
      <w:sz w:val="24"/>
      <w:lang w:val="ru-RU" w:eastAsia="ar-SA" w:bidi="ar-SA"/>
    </w:rPr>
  </w:style>
  <w:style w:type="character" w:customStyle="1" w:styleId="Heading3CharCharCharChar">
    <w:name w:val="Heading 3 Char Char Char Char"/>
    <w:rsid w:val="004A3979"/>
    <w:rPr>
      <w:rFonts w:ascii="Arial" w:hAnsi="Arial" w:cs="Arial"/>
      <w:sz w:val="24"/>
      <w:szCs w:val="24"/>
      <w:lang w:val="ru-RU" w:eastAsia="ar-SA" w:bidi="ar-SA"/>
    </w:rPr>
  </w:style>
  <w:style w:type="character" w:customStyle="1" w:styleId="StyleHeading3Left03cmCharCharCharCharCharCharCharCharChar">
    <w:name w:val="Style Heading 3 + Left:  03 cm Char Char Char Char Char Char Char Char Char"/>
    <w:rsid w:val="004A3979"/>
    <w:rPr>
      <w:rFonts w:ascii="Arial" w:hAnsi="Arial"/>
      <w:b/>
      <w:bCs/>
      <w:i/>
      <w:iCs/>
      <w:sz w:val="24"/>
      <w:lang w:val="ru-RU" w:eastAsia="ar-SA" w:bidi="ar-SA"/>
    </w:rPr>
  </w:style>
  <w:style w:type="character" w:customStyle="1" w:styleId="StyleHeading3Left03cmCharCharCharCharCharCharCharCharCharChar">
    <w:name w:val="Style Heading 3 + Left:  03 cm Char Char Char Char Char Char Char Char Char Char"/>
    <w:rsid w:val="004A3979"/>
    <w:rPr>
      <w:rFonts w:ascii="Arial" w:hAnsi="Arial" w:cs="Arial"/>
      <w:b/>
      <w:bCs/>
      <w:i/>
      <w:iCs/>
      <w:sz w:val="24"/>
      <w:szCs w:val="24"/>
      <w:lang w:val="ru-RU" w:eastAsia="ar-SA" w:bidi="ar-SA"/>
    </w:rPr>
  </w:style>
  <w:style w:type="character" w:customStyle="1" w:styleId="Heading3CharCharCharCharCharChar">
    <w:name w:val="Heading 3 Char Char Char Char Char Char"/>
    <w:rsid w:val="004A3979"/>
    <w:rPr>
      <w:rFonts w:ascii="Arial" w:hAnsi="Arial" w:cs="Arial"/>
      <w:sz w:val="24"/>
      <w:szCs w:val="24"/>
      <w:lang w:val="ru-RU" w:eastAsia="ar-SA" w:bidi="ar-SA"/>
    </w:rPr>
  </w:style>
  <w:style w:type="character" w:customStyle="1" w:styleId="StyleHeading3Left03cmCharCharCharCharCharCharCharCharCharCharCharCharChar">
    <w:name w:val="Style Heading 3 + Left:  03 cm Char Char Char Char Char Char Char Char Char Char Char Char Char"/>
    <w:rsid w:val="004A3979"/>
    <w:rPr>
      <w:rFonts w:ascii="Arial" w:hAnsi="Arial" w:cs="Arial"/>
      <w:b/>
      <w:bCs/>
      <w:i/>
      <w:iCs/>
      <w:sz w:val="24"/>
      <w:szCs w:val="24"/>
      <w:lang w:val="ru-RU" w:eastAsia="ar-SA" w:bidi="ar-SA"/>
    </w:rPr>
  </w:style>
  <w:style w:type="character" w:customStyle="1" w:styleId="Heading3CharCharCharCharCharCharChar">
    <w:name w:val="Heading 3 Char Char Char Char Char Char Char"/>
    <w:rsid w:val="004A3979"/>
    <w:rPr>
      <w:rFonts w:ascii="Arial" w:hAnsi="Arial" w:cs="Arial"/>
      <w:sz w:val="24"/>
      <w:szCs w:val="24"/>
      <w:lang w:val="ru-RU" w:eastAsia="ar-SA" w:bidi="ar-SA"/>
    </w:rPr>
  </w:style>
  <w:style w:type="character" w:customStyle="1" w:styleId="StyleHeading3Left03cmCharCharCharCharCharCharCharCharCharCharCharChar">
    <w:name w:val="Style Heading 3 + Left:  03 cm Char Char Char Char Char Char Char Char Char Char Char Char"/>
    <w:rsid w:val="004A3979"/>
    <w:rPr>
      <w:rFonts w:ascii="Arial" w:hAnsi="Arial" w:cs="Arial"/>
      <w:b/>
      <w:bCs/>
      <w:i/>
      <w:iCs/>
      <w:sz w:val="24"/>
      <w:szCs w:val="24"/>
      <w:lang w:val="ru-RU" w:eastAsia="ar-SA" w:bidi="ar-SA"/>
    </w:rPr>
  </w:style>
  <w:style w:type="character" w:customStyle="1" w:styleId="Heading3CharCharCharCharCharCharCharChar">
    <w:name w:val="Heading 3 Char Char Char Char Char Char Char Char"/>
    <w:rsid w:val="004A3979"/>
    <w:rPr>
      <w:rFonts w:ascii="Arial" w:hAnsi="Arial" w:cs="Arial"/>
      <w:sz w:val="24"/>
      <w:szCs w:val="24"/>
      <w:lang w:val="ru-RU" w:eastAsia="ar-SA" w:bidi="ar-SA"/>
    </w:rPr>
  </w:style>
  <w:style w:type="character" w:customStyle="1" w:styleId="Heading3CharCharCharCharCharCharCharCharChar">
    <w:name w:val="Heading 3 Char Char Char Char Char Char Char Char Char"/>
    <w:rsid w:val="004A3979"/>
    <w:rPr>
      <w:rFonts w:ascii="Arial" w:hAnsi="Arial" w:cs="Arial"/>
      <w:sz w:val="24"/>
      <w:szCs w:val="24"/>
      <w:lang w:val="ru-RU" w:eastAsia="ar-SA" w:bidi="ar-SA"/>
    </w:rPr>
  </w:style>
  <w:style w:type="character" w:customStyle="1" w:styleId="StyleHeading3Left03cmCharCharCharCharCharCharCharCharCharCharCharCharCharCharChar">
    <w:name w:val="Style Heading 3 + Left:  03 cm Char Char Char Char Char Char Char Char Char Char Char Char Char Char Char"/>
    <w:rsid w:val="004A3979"/>
    <w:rPr>
      <w:rFonts w:ascii="Arial" w:hAnsi="Arial" w:cs="Arial"/>
      <w:b/>
      <w:bCs/>
      <w:i/>
      <w:iCs/>
      <w:sz w:val="24"/>
      <w:szCs w:val="24"/>
      <w:lang w:val="ru-RU" w:eastAsia="ar-SA" w:bidi="ar-SA"/>
    </w:rPr>
  </w:style>
  <w:style w:type="character" w:customStyle="1" w:styleId="Heading3CharCharCharCharCharCharCharCharCharChar">
    <w:name w:val="Heading 3 Char Char Char Char Char Char Char Char Char Char"/>
    <w:rsid w:val="004A3979"/>
    <w:rPr>
      <w:rFonts w:ascii="Arial" w:hAnsi="Arial" w:cs="Arial"/>
      <w:sz w:val="24"/>
      <w:szCs w:val="24"/>
      <w:lang w:val="ru-RU" w:eastAsia="ar-SA" w:bidi="ar-SA"/>
    </w:rPr>
  </w:style>
  <w:style w:type="character" w:customStyle="1" w:styleId="StyleHeading3Left03cmCharCharCharCharChar">
    <w:name w:val="Style Heading 3 + Left:  03 cm Char Char Char Char Char"/>
    <w:rsid w:val="004A3979"/>
    <w:rPr>
      <w:rFonts w:ascii="Arial" w:hAnsi="Arial"/>
      <w:b/>
      <w:bCs/>
      <w:i/>
      <w:iCs/>
      <w:sz w:val="24"/>
      <w:lang w:val="ru-RU" w:eastAsia="ar-SA" w:bidi="ar-SA"/>
    </w:rPr>
  </w:style>
  <w:style w:type="character" w:customStyle="1" w:styleId="StyleHeading3Left03cmCharCharCharCharCharCharCharCharCharCharCharCharCharChar">
    <w:name w:val="Style Heading 3 + Left:  03 cm Char Char Char Char Char Char Char Char Char Char Char Char Char Char"/>
    <w:rsid w:val="004A3979"/>
    <w:rPr>
      <w:rFonts w:ascii="Arial" w:hAnsi="Arial" w:cs="Arial"/>
      <w:b/>
      <w:bCs/>
      <w:i/>
      <w:iCs/>
      <w:sz w:val="24"/>
      <w:szCs w:val="24"/>
      <w:lang w:val="ru-RU" w:eastAsia="ar-SA" w:bidi="ar-SA"/>
    </w:rPr>
  </w:style>
  <w:style w:type="character" w:customStyle="1" w:styleId="Heading3CharCharCharCharCharCharCharCharCharCharChar">
    <w:name w:val="Heading 3 Char Char Char Char Char Char Char Char Char Char Char"/>
    <w:rsid w:val="004A3979"/>
    <w:rPr>
      <w:rFonts w:ascii="Arial" w:hAnsi="Arial" w:cs="Arial"/>
      <w:sz w:val="24"/>
      <w:szCs w:val="24"/>
      <w:lang w:val="ru-RU" w:eastAsia="ar-SA" w:bidi="ar-SA"/>
    </w:rPr>
  </w:style>
  <w:style w:type="character" w:customStyle="1" w:styleId="StyleHeading3Left03cmCharCharCharCharCharChar">
    <w:name w:val="Style Heading 3 + Left:  03 cm Char Char Char Char Char Char"/>
    <w:rsid w:val="004A3979"/>
    <w:rPr>
      <w:rFonts w:ascii="Arial" w:hAnsi="Arial" w:cs="Arial"/>
      <w:b/>
      <w:bCs/>
      <w:i/>
      <w:iCs/>
      <w:sz w:val="24"/>
      <w:szCs w:val="24"/>
      <w:lang w:val="ru-RU" w:eastAsia="ar-SA" w:bidi="ar-SA"/>
    </w:rPr>
  </w:style>
  <w:style w:type="character" w:customStyle="1" w:styleId="StyleHeading3Left03cmCharCharCharCharCharCharChar">
    <w:name w:val="Style Heading 3 + Left:  03 cm Char Char Char Char Char Char Char"/>
    <w:rsid w:val="004A3979"/>
    <w:rPr>
      <w:rFonts w:ascii="Arial" w:hAnsi="Arial" w:cs="Arial"/>
      <w:b/>
      <w:bCs/>
      <w:i/>
      <w:iCs/>
      <w:sz w:val="24"/>
      <w:szCs w:val="24"/>
      <w:lang w:val="ru-RU" w:eastAsia="ar-SA" w:bidi="ar-SA"/>
    </w:rPr>
  </w:style>
  <w:style w:type="character" w:customStyle="1" w:styleId="CharChar34">
    <w:name w:val="Char Char34"/>
    <w:rsid w:val="004A3979"/>
    <w:rPr>
      <w:rFonts w:ascii="Times New Roman" w:eastAsia="Times New Roman" w:hAnsi="Times New Roman"/>
      <w:sz w:val="24"/>
      <w:szCs w:val="24"/>
    </w:rPr>
  </w:style>
  <w:style w:type="character" w:customStyle="1" w:styleId="BodyTextFirstIndentChar">
    <w:name w:val="Body Text First Indent Char"/>
    <w:rsid w:val="004A3979"/>
    <w:rPr>
      <w:rFonts w:ascii="Times New Roman" w:eastAsia="Times New Roman" w:hAnsi="Times New Roman"/>
      <w:sz w:val="24"/>
      <w:szCs w:val="24"/>
      <w:lang w:val="ru-RU" w:eastAsia="ar-SA" w:bidi="ar-SA"/>
    </w:rPr>
  </w:style>
  <w:style w:type="character" w:customStyle="1" w:styleId="BodyTextFirstIndent2Char">
    <w:name w:val="Body Text First Indent 2 Char"/>
    <w:rsid w:val="004A3979"/>
    <w:rPr>
      <w:rFonts w:ascii="Times New Roman" w:eastAsia="Times New Roman" w:hAnsi="Times New Roman"/>
      <w:sz w:val="24"/>
      <w:szCs w:val="24"/>
      <w:lang w:val="ru-RU" w:eastAsia="ar-SA" w:bidi="ar-SA"/>
    </w:rPr>
  </w:style>
  <w:style w:type="character" w:customStyle="1" w:styleId="CharChar31">
    <w:name w:val="Char Char31"/>
    <w:rsid w:val="004A3979"/>
    <w:rPr>
      <w:rFonts w:ascii="Times New Roman" w:eastAsia="Times New Roman" w:hAnsi="Times New Roman"/>
      <w:sz w:val="24"/>
      <w:szCs w:val="24"/>
    </w:rPr>
  </w:style>
  <w:style w:type="character" w:customStyle="1" w:styleId="CharChar1">
    <w:name w:val="Текст Знак Char Char"/>
    <w:rsid w:val="004A3979"/>
    <w:rPr>
      <w:rFonts w:ascii="Courier New" w:eastAsia="Times New Roman" w:hAnsi="Courier New" w:cs="Courier New"/>
    </w:rPr>
  </w:style>
  <w:style w:type="character" w:customStyle="1" w:styleId="StyleHeading3Left03cmCharCharCharCharCharCharCharCharCharCharChar">
    <w:name w:val="Style Heading 3 + Left:  03 cm Char Char Char Char Char Char Char Char Char Char Char"/>
    <w:rsid w:val="004A3979"/>
    <w:rPr>
      <w:rFonts w:ascii="Arial" w:hAnsi="Arial" w:cs="Arial"/>
      <w:b/>
      <w:bCs/>
      <w:i/>
      <w:iCs/>
      <w:sz w:val="24"/>
      <w:szCs w:val="24"/>
      <w:lang w:val="ru-RU" w:eastAsia="ar-SA" w:bidi="ar-SA"/>
    </w:rPr>
  </w:style>
  <w:style w:type="character" w:customStyle="1" w:styleId="StyleHeading3Left03cmCharCharCharCharCharCharCharChar">
    <w:name w:val="Style Heading 3 + Left:  03 cm Char Char Char Char Char Char Char Char"/>
    <w:rsid w:val="004A3979"/>
    <w:rPr>
      <w:rFonts w:ascii="Arial" w:hAnsi="Arial" w:cs="Arial"/>
      <w:b/>
      <w:bCs/>
      <w:i/>
      <w:iCs/>
      <w:sz w:val="24"/>
      <w:szCs w:val="24"/>
      <w:lang w:val="ru-RU" w:eastAsia="ar-SA" w:bidi="ar-SA"/>
    </w:rPr>
  </w:style>
  <w:style w:type="character" w:customStyle="1" w:styleId="StyleHeading3Left03cmCharCharCharChar">
    <w:name w:val="Style Heading 3 + Left:  03 cm Char Char Char Char"/>
    <w:rsid w:val="004A3979"/>
    <w:rPr>
      <w:rFonts w:ascii="Arial" w:hAnsi="Arial"/>
      <w:b/>
      <w:bCs/>
      <w:i/>
      <w:iCs/>
      <w:sz w:val="24"/>
      <w:lang w:val="ru-RU" w:eastAsia="ar-SA" w:bidi="ar-SA"/>
    </w:rPr>
  </w:style>
  <w:style w:type="character" w:customStyle="1" w:styleId="StyleHeading3Left03cmCharCharCharCharCharCharCharCharCharCharCharCharCharCharCharChar">
    <w:name w:val="Style Heading 3 + Left:  03 cm Char Char Char Char Char Char Char Char Char Char Char Char Char Char Char Char"/>
    <w:rsid w:val="004A3979"/>
    <w:rPr>
      <w:rFonts w:ascii="Arial" w:hAnsi="Arial" w:cs="Arial"/>
      <w:b/>
      <w:bCs/>
      <w:i/>
      <w:iCs/>
      <w:sz w:val="24"/>
      <w:szCs w:val="24"/>
      <w:lang w:val="ru-RU" w:eastAsia="ar-SA" w:bidi="ar-SA"/>
    </w:rPr>
  </w:style>
  <w:style w:type="character" w:customStyle="1" w:styleId="MainTXT">
    <w:name w:val="MainTXT Знак Знак"/>
    <w:rsid w:val="004A3979"/>
    <w:rPr>
      <w:rFonts w:ascii="Arial" w:hAnsi="Arial"/>
      <w:sz w:val="24"/>
      <w:szCs w:val="24"/>
      <w:lang w:val="ru-RU" w:eastAsia="ar-SA" w:bidi="ar-SA"/>
    </w:rPr>
  </w:style>
  <w:style w:type="character" w:customStyle="1" w:styleId="TwordizmeChar">
    <w:name w:val="Tword_izme Char"/>
    <w:rsid w:val="004A3979"/>
    <w:rPr>
      <w:rFonts w:ascii="Arial" w:hAnsi="Arial"/>
      <w:i/>
      <w:sz w:val="16"/>
      <w:szCs w:val="24"/>
      <w:lang w:val="ru-RU" w:eastAsia="ar-SA" w:bidi="ar-SA"/>
    </w:rPr>
  </w:style>
  <w:style w:type="character" w:customStyle="1" w:styleId="aff8">
    <w:name w:val="текст без отступа Знак"/>
    <w:rsid w:val="004A3979"/>
    <w:rPr>
      <w:sz w:val="28"/>
      <w:szCs w:val="24"/>
      <w:lang w:val="ru-RU" w:eastAsia="ar-SA" w:bidi="ar-SA"/>
    </w:rPr>
  </w:style>
  <w:style w:type="character" w:customStyle="1" w:styleId="aff9">
    <w:name w:val="титульний лист;текст Знак Знак"/>
    <w:rsid w:val="004A3979"/>
    <w:rPr>
      <w:sz w:val="24"/>
      <w:szCs w:val="24"/>
      <w:lang w:val="ru-RU" w:eastAsia="ar-SA" w:bidi="ar-SA"/>
    </w:rPr>
  </w:style>
  <w:style w:type="character" w:customStyle="1" w:styleId="affa">
    <w:name w:val="титульний;подчеркивание Знак Знак"/>
    <w:rsid w:val="004A3979"/>
    <w:rPr>
      <w:sz w:val="24"/>
      <w:szCs w:val="24"/>
      <w:u w:val="single"/>
      <w:lang w:val="ru-RU" w:eastAsia="ar-SA" w:bidi="ar-SA"/>
    </w:rPr>
  </w:style>
  <w:style w:type="character" w:customStyle="1" w:styleId="phBullet0">
    <w:name w:val="ph_Bullet Знак"/>
    <w:rsid w:val="004A3979"/>
    <w:rPr>
      <w:rFonts w:ascii="Arial" w:hAnsi="Arial"/>
      <w:sz w:val="28"/>
      <w:szCs w:val="24"/>
      <w:lang w:val="ru-RU" w:eastAsia="ar-SA" w:bidi="ar-SA"/>
    </w:rPr>
  </w:style>
  <w:style w:type="character" w:customStyle="1" w:styleId="phNormal">
    <w:name w:val="ph_Normal Знак"/>
    <w:rsid w:val="004A3979"/>
    <w:rPr>
      <w:rFonts w:ascii="Arial" w:hAnsi="Arial"/>
      <w:sz w:val="28"/>
      <w:szCs w:val="24"/>
      <w:lang w:val="ru-RU" w:eastAsia="ar-SA" w:bidi="ar-SA"/>
    </w:rPr>
  </w:style>
  <w:style w:type="character" w:customStyle="1" w:styleId="s0">
    <w:name w:val="s0"/>
    <w:rsid w:val="004A3979"/>
    <w:rPr>
      <w:rFonts w:ascii="Times New Roman" w:hAnsi="Times New Roman" w:cs="Times New Roman"/>
      <w:color w:val="000000"/>
      <w:sz w:val="24"/>
      <w:szCs w:val="24"/>
    </w:rPr>
  </w:style>
  <w:style w:type="character" w:customStyle="1" w:styleId="affb">
    <w:name w:val="Символы концевой сноски"/>
    <w:rsid w:val="004A3979"/>
    <w:rPr>
      <w:vertAlign w:val="superscript"/>
    </w:rPr>
  </w:style>
  <w:style w:type="character" w:customStyle="1" w:styleId="mainarticle1">
    <w:name w:val="main_article1"/>
    <w:rsid w:val="004A3979"/>
    <w:rPr>
      <w:vanish w:val="0"/>
      <w:color w:val="333333"/>
      <w:sz w:val="29"/>
      <w:szCs w:val="29"/>
    </w:rPr>
  </w:style>
  <w:style w:type="character" w:customStyle="1" w:styleId="MyCaptionChar">
    <w:name w:val="MyCaption Char"/>
    <w:rsid w:val="004A3979"/>
    <w:rPr>
      <w:i/>
      <w:szCs w:val="24"/>
      <w:lang w:val="ru-RU" w:eastAsia="ar-SA" w:bidi="ar-SA"/>
    </w:rPr>
  </w:style>
  <w:style w:type="character" w:customStyle="1" w:styleId="CharChar29">
    <w:name w:val="Char Char29"/>
    <w:rsid w:val="004A3979"/>
    <w:rPr>
      <w:rFonts w:cs="Arial"/>
      <w:b/>
      <w:bCs/>
      <w:sz w:val="28"/>
      <w:szCs w:val="26"/>
      <w:lang w:val="ru-RU" w:eastAsia="ar-SA" w:bidi="ar-SA"/>
    </w:rPr>
  </w:style>
  <w:style w:type="character" w:customStyle="1" w:styleId="wpstinytext">
    <w:name w:val="wpstinytext"/>
    <w:basedOn w:val="16"/>
    <w:rsid w:val="004A3979"/>
  </w:style>
  <w:style w:type="character" w:customStyle="1" w:styleId="CaptionTableChar">
    <w:name w:val="Caption_Table Char"/>
    <w:rsid w:val="004A3979"/>
    <w:rPr>
      <w:b/>
      <w:bCs/>
      <w:lang w:val="ru-RU" w:eastAsia="ar-SA" w:bidi="ar-SA"/>
    </w:rPr>
  </w:style>
  <w:style w:type="character" w:customStyle="1" w:styleId="StyleBold">
    <w:name w:val="Style Bold"/>
    <w:rsid w:val="004A3979"/>
    <w:rPr>
      <w:rFonts w:ascii="Arial" w:hAnsi="Arial"/>
      <w:b/>
      <w:bCs/>
      <w:i/>
      <w:sz w:val="28"/>
    </w:rPr>
  </w:style>
  <w:style w:type="paragraph" w:styleId="affc">
    <w:name w:val="Title"/>
    <w:basedOn w:val="ab"/>
    <w:next w:val="affd"/>
    <w:link w:val="affe"/>
    <w:uiPriority w:val="99"/>
    <w:qFormat/>
    <w:rsid w:val="004A3979"/>
    <w:pPr>
      <w:keepNext/>
      <w:suppressAutoHyphens/>
      <w:spacing w:before="240" w:after="120"/>
      <w:ind w:firstLine="0"/>
    </w:pPr>
    <w:rPr>
      <w:rFonts w:ascii="Arial" w:eastAsia="Arial" w:hAnsi="Arial"/>
      <w:sz w:val="28"/>
      <w:szCs w:val="28"/>
      <w:lang w:val="x-none" w:eastAsia="ar-SA"/>
    </w:rPr>
  </w:style>
  <w:style w:type="character" w:customStyle="1" w:styleId="affe">
    <w:name w:val="Название Знак"/>
    <w:link w:val="affc"/>
    <w:uiPriority w:val="99"/>
    <w:rsid w:val="004A3979"/>
    <w:rPr>
      <w:rFonts w:ascii="Arial" w:eastAsia="Arial" w:hAnsi="Arial" w:cs="Arial"/>
      <w:sz w:val="28"/>
      <w:szCs w:val="28"/>
      <w:lang w:eastAsia="ar-SA"/>
    </w:rPr>
  </w:style>
  <w:style w:type="paragraph" w:styleId="affd">
    <w:name w:val="Body Text"/>
    <w:basedOn w:val="ab"/>
    <w:link w:val="afff"/>
    <w:rsid w:val="004A3979"/>
    <w:pPr>
      <w:suppressAutoHyphens/>
      <w:spacing w:before="0" w:line="360" w:lineRule="auto"/>
      <w:ind w:firstLine="851"/>
    </w:pPr>
    <w:rPr>
      <w:rFonts w:eastAsia="Times New Roman"/>
      <w:szCs w:val="20"/>
      <w:lang w:val="x-none" w:eastAsia="ar-SA"/>
    </w:rPr>
  </w:style>
  <w:style w:type="character" w:customStyle="1" w:styleId="afff">
    <w:name w:val="Основной текст Знак"/>
    <w:link w:val="affd"/>
    <w:rsid w:val="004A3979"/>
    <w:rPr>
      <w:rFonts w:eastAsia="Times New Roman"/>
      <w:sz w:val="24"/>
      <w:lang w:eastAsia="ar-SA"/>
    </w:rPr>
  </w:style>
  <w:style w:type="paragraph" w:styleId="afff0">
    <w:name w:val="List"/>
    <w:basedOn w:val="ab"/>
    <w:semiHidden/>
    <w:rsid w:val="004A3979"/>
    <w:pPr>
      <w:suppressAutoHyphens/>
      <w:spacing w:before="0" w:after="120"/>
      <w:ind w:left="283" w:hanging="283"/>
      <w:jc w:val="left"/>
    </w:pPr>
    <w:rPr>
      <w:rFonts w:eastAsia="Times New Roman"/>
      <w:i/>
      <w:szCs w:val="24"/>
      <w:lang w:eastAsia="ar-SA"/>
    </w:rPr>
  </w:style>
  <w:style w:type="paragraph" w:customStyle="1" w:styleId="18">
    <w:name w:val="Название1"/>
    <w:basedOn w:val="ab"/>
    <w:rsid w:val="004A3979"/>
    <w:pPr>
      <w:suppressLineNumbers/>
      <w:suppressAutoHyphens/>
      <w:spacing w:after="120"/>
      <w:ind w:firstLine="0"/>
    </w:pPr>
    <w:rPr>
      <w:rFonts w:eastAsia="Times New Roman"/>
      <w:i/>
      <w:iCs/>
      <w:szCs w:val="24"/>
      <w:lang w:eastAsia="ar-SA"/>
    </w:rPr>
  </w:style>
  <w:style w:type="paragraph" w:customStyle="1" w:styleId="19">
    <w:name w:val="Указатель1"/>
    <w:basedOn w:val="ab"/>
    <w:rsid w:val="004A3979"/>
    <w:pPr>
      <w:suppressLineNumbers/>
      <w:suppressAutoHyphens/>
      <w:spacing w:before="0"/>
      <w:ind w:firstLine="0"/>
    </w:pPr>
    <w:rPr>
      <w:rFonts w:eastAsia="Times New Roman"/>
      <w:szCs w:val="20"/>
      <w:lang w:eastAsia="ar-SA"/>
    </w:rPr>
  </w:style>
  <w:style w:type="paragraph" w:customStyle="1" w:styleId="1a">
    <w:name w:val="Схема документа1"/>
    <w:basedOn w:val="ab"/>
    <w:rsid w:val="004A3979"/>
    <w:pPr>
      <w:suppressAutoHyphens/>
      <w:spacing w:before="0"/>
      <w:ind w:firstLine="0"/>
    </w:pPr>
    <w:rPr>
      <w:rFonts w:ascii="Tahoma" w:eastAsia="Times New Roman" w:hAnsi="Tahoma"/>
      <w:i/>
      <w:sz w:val="16"/>
      <w:szCs w:val="16"/>
      <w:lang w:eastAsia="ar-SA"/>
    </w:rPr>
  </w:style>
  <w:style w:type="paragraph" w:customStyle="1" w:styleId="afff1">
    <w:name w:val="Штамп"/>
    <w:basedOn w:val="ab"/>
    <w:rsid w:val="004A3979"/>
    <w:pPr>
      <w:suppressAutoHyphens/>
      <w:spacing w:before="0"/>
      <w:ind w:firstLine="0"/>
      <w:jc w:val="center"/>
    </w:pPr>
    <w:rPr>
      <w:rFonts w:eastAsia="Times New Roman"/>
      <w:sz w:val="18"/>
      <w:szCs w:val="20"/>
      <w:lang w:eastAsia="ar-SA"/>
    </w:rPr>
  </w:style>
  <w:style w:type="paragraph" w:customStyle="1" w:styleId="afff2">
    <w:name w:val="Формула"/>
    <w:basedOn w:val="ab"/>
    <w:next w:val="ab"/>
    <w:rsid w:val="004A3979"/>
    <w:pPr>
      <w:suppressAutoHyphens/>
      <w:spacing w:before="60" w:after="60"/>
      <w:ind w:left="567" w:firstLine="0"/>
    </w:pPr>
    <w:rPr>
      <w:rFonts w:eastAsia="Times New Roman"/>
      <w:szCs w:val="20"/>
      <w:lang w:eastAsia="ar-SA"/>
    </w:rPr>
  </w:style>
  <w:style w:type="paragraph" w:customStyle="1" w:styleId="1b">
    <w:name w:val="Название объекта1"/>
    <w:basedOn w:val="ab"/>
    <w:next w:val="ab"/>
    <w:rsid w:val="004A3979"/>
    <w:pPr>
      <w:suppressAutoHyphens/>
      <w:spacing w:after="120"/>
      <w:ind w:firstLine="0"/>
      <w:jc w:val="center"/>
    </w:pPr>
    <w:rPr>
      <w:rFonts w:eastAsia="Times New Roman"/>
      <w:b/>
      <w:bCs/>
      <w:szCs w:val="20"/>
      <w:lang w:eastAsia="ar-SA"/>
    </w:rPr>
  </w:style>
  <w:style w:type="paragraph" w:customStyle="1" w:styleId="afff3">
    <w:name w:val="Таблица"/>
    <w:basedOn w:val="ab"/>
    <w:rsid w:val="004A3979"/>
    <w:pPr>
      <w:suppressAutoHyphens/>
      <w:spacing w:before="0"/>
      <w:ind w:firstLine="0"/>
      <w:jc w:val="center"/>
    </w:pPr>
    <w:rPr>
      <w:rFonts w:eastAsia="Times New Roman"/>
      <w:szCs w:val="20"/>
      <w:lang w:eastAsia="ar-SA"/>
    </w:rPr>
  </w:style>
  <w:style w:type="paragraph" w:customStyle="1" w:styleId="1c">
    <w:name w:val="Текст выноски1"/>
    <w:basedOn w:val="ab"/>
    <w:rsid w:val="004A3979"/>
    <w:pPr>
      <w:suppressAutoHyphens/>
      <w:spacing w:before="0"/>
      <w:ind w:firstLine="0"/>
    </w:pPr>
    <w:rPr>
      <w:rFonts w:ascii="Tahoma" w:eastAsia="Times New Roman" w:hAnsi="Tahoma"/>
      <w:i/>
      <w:sz w:val="16"/>
      <w:szCs w:val="16"/>
      <w:lang w:eastAsia="ar-SA"/>
    </w:rPr>
  </w:style>
  <w:style w:type="paragraph" w:customStyle="1" w:styleId="25">
    <w:name w:val="Название2"/>
    <w:basedOn w:val="1c"/>
    <w:next w:val="1c"/>
    <w:link w:val="afff4"/>
    <w:qFormat/>
    <w:rsid w:val="004A3979"/>
    <w:pPr>
      <w:spacing w:before="240" w:after="60"/>
      <w:ind w:firstLine="720"/>
      <w:jc w:val="center"/>
    </w:pPr>
    <w:rPr>
      <w:rFonts w:ascii="Cambria" w:hAnsi="Cambria"/>
      <w:b/>
      <w:bCs/>
      <w:i w:val="0"/>
      <w:kern w:val="1"/>
      <w:sz w:val="32"/>
      <w:szCs w:val="32"/>
      <w:lang w:val="x-none"/>
    </w:rPr>
  </w:style>
  <w:style w:type="paragraph" w:styleId="afff5">
    <w:name w:val="Subtitle"/>
    <w:basedOn w:val="ab"/>
    <w:next w:val="ab"/>
    <w:link w:val="afff6"/>
    <w:qFormat/>
    <w:rsid w:val="004A3979"/>
    <w:pPr>
      <w:suppressAutoHyphens/>
      <w:spacing w:before="0" w:after="60" w:line="360" w:lineRule="auto"/>
      <w:ind w:firstLine="720"/>
      <w:jc w:val="left"/>
    </w:pPr>
    <w:rPr>
      <w:rFonts w:ascii="Cambria" w:eastAsia="Times New Roman" w:hAnsi="Cambria"/>
      <w:szCs w:val="24"/>
      <w:lang w:val="x-none" w:eastAsia="ar-SA"/>
    </w:rPr>
  </w:style>
  <w:style w:type="character" w:customStyle="1" w:styleId="afff6">
    <w:name w:val="Подзаголовок Знак"/>
    <w:link w:val="afff5"/>
    <w:rsid w:val="004A3979"/>
    <w:rPr>
      <w:rFonts w:ascii="Cambria" w:eastAsia="Times New Roman" w:hAnsi="Cambria"/>
      <w:sz w:val="24"/>
      <w:szCs w:val="24"/>
      <w:lang w:eastAsia="ar-SA"/>
    </w:rPr>
  </w:style>
  <w:style w:type="paragraph" w:styleId="1d">
    <w:name w:val="toc 1"/>
    <w:basedOn w:val="ab"/>
    <w:next w:val="ab"/>
    <w:uiPriority w:val="39"/>
    <w:qFormat/>
    <w:rsid w:val="004A3979"/>
    <w:pPr>
      <w:spacing w:after="120"/>
      <w:jc w:val="left"/>
    </w:pPr>
    <w:rPr>
      <w:rFonts w:ascii="Calibri" w:hAnsi="Calibri"/>
      <w:b/>
      <w:bCs/>
      <w:caps/>
      <w:sz w:val="20"/>
      <w:szCs w:val="20"/>
    </w:rPr>
  </w:style>
  <w:style w:type="paragraph" w:styleId="26">
    <w:name w:val="toc 2"/>
    <w:basedOn w:val="ab"/>
    <w:next w:val="ab"/>
    <w:uiPriority w:val="39"/>
    <w:qFormat/>
    <w:rsid w:val="004A3979"/>
    <w:pPr>
      <w:spacing w:before="0"/>
      <w:ind w:left="240"/>
      <w:jc w:val="left"/>
    </w:pPr>
    <w:rPr>
      <w:rFonts w:ascii="Calibri" w:hAnsi="Calibri"/>
      <w:smallCaps/>
      <w:sz w:val="20"/>
      <w:szCs w:val="20"/>
    </w:rPr>
  </w:style>
  <w:style w:type="paragraph" w:styleId="33">
    <w:name w:val="toc 3"/>
    <w:basedOn w:val="ab"/>
    <w:next w:val="ab"/>
    <w:uiPriority w:val="39"/>
    <w:qFormat/>
    <w:rsid w:val="004A3979"/>
    <w:pPr>
      <w:spacing w:before="0"/>
      <w:ind w:left="480"/>
      <w:jc w:val="left"/>
    </w:pPr>
    <w:rPr>
      <w:rFonts w:ascii="Calibri" w:hAnsi="Calibri"/>
      <w:i/>
      <w:iCs/>
      <w:sz w:val="20"/>
      <w:szCs w:val="20"/>
    </w:rPr>
  </w:style>
  <w:style w:type="paragraph" w:customStyle="1" w:styleId="Heading0">
    <w:name w:val="Heading 0"/>
    <w:basedOn w:val="ab"/>
    <w:next w:val="ab"/>
    <w:rsid w:val="004A3979"/>
    <w:pPr>
      <w:keepNext/>
      <w:pageBreakBefore/>
      <w:suppressAutoHyphens/>
      <w:spacing w:before="0" w:after="120" w:line="360" w:lineRule="auto"/>
      <w:ind w:firstLine="720"/>
      <w:jc w:val="center"/>
    </w:pPr>
    <w:rPr>
      <w:rFonts w:ascii="Arial" w:eastAsia="Times New Roman" w:hAnsi="Arial" w:cs="Arial"/>
      <w:b/>
      <w:bCs/>
      <w:i/>
      <w:caps/>
      <w:szCs w:val="24"/>
      <w:lang w:val="en-US" w:eastAsia="ar-SA"/>
    </w:rPr>
  </w:style>
  <w:style w:type="paragraph" w:customStyle="1" w:styleId="afff7">
    <w:name w:val="титульный лист центр"/>
    <w:basedOn w:val="ab"/>
    <w:link w:val="afff8"/>
    <w:rsid w:val="004A3979"/>
    <w:pPr>
      <w:suppressAutoHyphens/>
      <w:spacing w:before="40"/>
      <w:ind w:firstLine="0"/>
      <w:jc w:val="center"/>
    </w:pPr>
    <w:rPr>
      <w:rFonts w:eastAsia="Times New Roman"/>
      <w:b/>
      <w:bCs/>
      <w:sz w:val="28"/>
      <w:szCs w:val="28"/>
      <w:lang w:val="x-none" w:eastAsia="ar-SA"/>
    </w:rPr>
  </w:style>
  <w:style w:type="paragraph" w:customStyle="1" w:styleId="Normal1page">
    <w:name w:val="Normal_1_page"/>
    <w:basedOn w:val="ab"/>
    <w:rsid w:val="004A3979"/>
    <w:pPr>
      <w:suppressAutoHyphens/>
      <w:spacing w:before="0"/>
      <w:ind w:firstLine="0"/>
      <w:jc w:val="left"/>
    </w:pPr>
    <w:rPr>
      <w:rFonts w:eastAsia="Times New Roman"/>
      <w:i/>
      <w:szCs w:val="24"/>
      <w:lang w:eastAsia="ar-SA"/>
    </w:rPr>
  </w:style>
  <w:style w:type="paragraph" w:customStyle="1" w:styleId="EPAMlogo">
    <w:name w:val="EPAM_logo"/>
    <w:basedOn w:val="ab"/>
    <w:rsid w:val="004A3979"/>
    <w:pPr>
      <w:widowControl w:val="0"/>
      <w:suppressAutoHyphens/>
      <w:autoSpaceDE w:val="0"/>
      <w:spacing w:before="280" w:after="280"/>
      <w:ind w:left="-288" w:firstLine="0"/>
      <w:jc w:val="left"/>
    </w:pPr>
    <w:rPr>
      <w:rFonts w:ascii="Haettenschweiler" w:eastAsia="Times New Roman" w:hAnsi="Haettenschweiler" w:cs="Haettenschweiler"/>
      <w:iCs/>
      <w:color w:val="000080"/>
      <w:sz w:val="120"/>
      <w:szCs w:val="120"/>
      <w:lang w:eastAsia="ar-SA"/>
    </w:rPr>
  </w:style>
  <w:style w:type="paragraph" w:customStyle="1" w:styleId="EPAMlogo2">
    <w:name w:val="EPAM_logo2"/>
    <w:basedOn w:val="ab"/>
    <w:rsid w:val="004A3979"/>
    <w:pPr>
      <w:suppressAutoHyphens/>
      <w:spacing w:before="0"/>
      <w:ind w:firstLine="0"/>
      <w:jc w:val="center"/>
    </w:pPr>
    <w:rPr>
      <w:rFonts w:ascii="Arial" w:eastAsia="Times New Roman" w:hAnsi="Arial" w:cs="Arial"/>
      <w:b/>
      <w:bCs/>
      <w:i/>
      <w:sz w:val="16"/>
      <w:szCs w:val="16"/>
      <w:lang w:eastAsia="ar-SA"/>
    </w:rPr>
  </w:style>
  <w:style w:type="paragraph" w:customStyle="1" w:styleId="EPAM">
    <w:name w:val="EPAM_реквизиты"/>
    <w:basedOn w:val="ab"/>
    <w:rsid w:val="004A3979"/>
    <w:pPr>
      <w:suppressAutoHyphens/>
      <w:spacing w:before="0"/>
      <w:ind w:hanging="14"/>
      <w:jc w:val="center"/>
    </w:pPr>
    <w:rPr>
      <w:rFonts w:ascii="Arial" w:eastAsia="Times New Roman" w:hAnsi="Arial" w:cs="Arial"/>
      <w:i/>
      <w:sz w:val="15"/>
      <w:szCs w:val="15"/>
      <w:lang w:eastAsia="ar-SA"/>
    </w:rPr>
  </w:style>
  <w:style w:type="paragraph" w:customStyle="1" w:styleId="1e">
    <w:name w:val="Абзац списка1"/>
    <w:basedOn w:val="ab"/>
    <w:rsid w:val="004A3979"/>
    <w:pPr>
      <w:suppressAutoHyphens/>
      <w:spacing w:before="0" w:line="360" w:lineRule="auto"/>
      <w:ind w:firstLine="720"/>
      <w:jc w:val="left"/>
    </w:pPr>
    <w:rPr>
      <w:rFonts w:eastAsia="Times New Roman"/>
      <w:szCs w:val="24"/>
      <w:lang w:eastAsia="ar-SA"/>
    </w:rPr>
  </w:style>
  <w:style w:type="paragraph" w:customStyle="1" w:styleId="211">
    <w:name w:val="Цитата 21"/>
    <w:basedOn w:val="ab"/>
    <w:next w:val="ab"/>
    <w:rsid w:val="004A3979"/>
    <w:pPr>
      <w:suppressAutoHyphens/>
      <w:spacing w:before="0" w:line="360" w:lineRule="auto"/>
      <w:ind w:firstLine="720"/>
      <w:jc w:val="left"/>
    </w:pPr>
    <w:rPr>
      <w:rFonts w:eastAsia="Times New Roman"/>
      <w:i/>
      <w:iCs/>
      <w:color w:val="000000"/>
      <w:szCs w:val="24"/>
      <w:lang w:eastAsia="ar-SA"/>
    </w:rPr>
  </w:style>
  <w:style w:type="paragraph" w:customStyle="1" w:styleId="1f">
    <w:name w:val="Заголовок оглавления1"/>
    <w:basedOn w:val="13"/>
    <w:next w:val="ab"/>
    <w:rsid w:val="004A3979"/>
    <w:pPr>
      <w:keepLines w:val="0"/>
      <w:spacing w:before="240" w:after="60" w:line="360" w:lineRule="auto"/>
      <w:jc w:val="left"/>
    </w:pPr>
    <w:rPr>
      <w:rFonts w:ascii="Cambria" w:hAnsi="Cambria" w:cs="Cambria"/>
      <w:color w:val="auto"/>
      <w:kern w:val="1"/>
      <w:szCs w:val="24"/>
      <w:lang w:eastAsia="ar-SA"/>
    </w:rPr>
  </w:style>
  <w:style w:type="paragraph" w:customStyle="1" w:styleId="Heading1unnumbered">
    <w:name w:val="Heading 1 unnumbered"/>
    <w:basedOn w:val="13"/>
    <w:rsid w:val="004A3979"/>
    <w:pPr>
      <w:keepLines w:val="0"/>
      <w:pageBreakBefore/>
      <w:spacing w:before="0" w:after="120" w:line="360" w:lineRule="auto"/>
      <w:jc w:val="left"/>
    </w:pPr>
    <w:rPr>
      <w:rFonts w:ascii="Arial" w:hAnsi="Arial" w:cs="Arial"/>
      <w:caps/>
      <w:color w:val="auto"/>
      <w:kern w:val="1"/>
      <w:szCs w:val="24"/>
      <w:lang w:eastAsia="ar-SA"/>
    </w:rPr>
  </w:style>
  <w:style w:type="paragraph" w:customStyle="1" w:styleId="a4">
    <w:name w:val="Приложение"/>
    <w:basedOn w:val="23"/>
    <w:next w:val="ab"/>
    <w:rsid w:val="004A3979"/>
    <w:pPr>
      <w:pageBreakBefore/>
      <w:numPr>
        <w:numId w:val="24"/>
      </w:numPr>
      <w:suppressLineNumbers/>
      <w:suppressAutoHyphens/>
      <w:spacing w:before="0" w:line="360" w:lineRule="auto"/>
      <w:jc w:val="center"/>
    </w:pPr>
    <w:rPr>
      <w:iCs w:val="0"/>
      <w:sz w:val="24"/>
      <w:szCs w:val="24"/>
      <w:lang w:eastAsia="ar-SA"/>
    </w:rPr>
  </w:style>
  <w:style w:type="paragraph" w:customStyle="1" w:styleId="1levelBulleted">
    <w:name w:val="1_level_Bulleted"/>
    <w:basedOn w:val="ab"/>
    <w:rsid w:val="004A3979"/>
    <w:pPr>
      <w:numPr>
        <w:numId w:val="25"/>
      </w:numPr>
      <w:suppressAutoHyphens/>
      <w:spacing w:before="0" w:line="360" w:lineRule="auto"/>
      <w:jc w:val="left"/>
    </w:pPr>
    <w:rPr>
      <w:rFonts w:eastAsia="Times New Roman"/>
      <w:i/>
      <w:szCs w:val="24"/>
      <w:lang w:eastAsia="ar-SA"/>
    </w:rPr>
  </w:style>
  <w:style w:type="paragraph" w:customStyle="1" w:styleId="1f0">
    <w:name w:val="Цитата1"/>
    <w:basedOn w:val="ab"/>
    <w:rsid w:val="004A3979"/>
    <w:pPr>
      <w:suppressAutoHyphens/>
      <w:spacing w:before="0" w:after="120"/>
      <w:ind w:left="1440" w:right="1440" w:firstLine="0"/>
    </w:pPr>
    <w:rPr>
      <w:rFonts w:eastAsia="Times New Roman"/>
      <w:szCs w:val="20"/>
      <w:lang w:eastAsia="ar-SA"/>
    </w:rPr>
  </w:style>
  <w:style w:type="paragraph" w:customStyle="1" w:styleId="listBulleted">
    <w:name w:val="list_Bulleted"/>
    <w:basedOn w:val="1f0"/>
    <w:rsid w:val="004A3979"/>
    <w:pPr>
      <w:numPr>
        <w:numId w:val="16"/>
      </w:numPr>
      <w:spacing w:after="0" w:line="360" w:lineRule="auto"/>
      <w:ind w:left="1440" w:right="0" w:firstLine="0"/>
      <w:jc w:val="left"/>
    </w:pPr>
    <w:rPr>
      <w:i/>
      <w:szCs w:val="24"/>
    </w:rPr>
  </w:style>
  <w:style w:type="paragraph" w:customStyle="1" w:styleId="listLettered">
    <w:name w:val="list_Lettered"/>
    <w:basedOn w:val="ab"/>
    <w:rsid w:val="004A3979"/>
    <w:pPr>
      <w:suppressAutoHyphens/>
      <w:spacing w:before="0" w:line="360" w:lineRule="auto"/>
      <w:ind w:firstLine="0"/>
      <w:jc w:val="left"/>
    </w:pPr>
    <w:rPr>
      <w:rFonts w:eastAsia="Times New Roman"/>
      <w:i/>
      <w:szCs w:val="24"/>
      <w:lang w:val="en-US" w:eastAsia="ar-SA"/>
    </w:rPr>
  </w:style>
  <w:style w:type="paragraph" w:customStyle="1" w:styleId="CommentText1">
    <w:name w:val="Comment Text1"/>
    <w:basedOn w:val="ab"/>
    <w:rsid w:val="004A3979"/>
    <w:pPr>
      <w:suppressAutoHyphens/>
      <w:spacing w:before="40"/>
      <w:ind w:firstLine="0"/>
      <w:jc w:val="left"/>
    </w:pPr>
    <w:rPr>
      <w:rFonts w:eastAsia="Times New Roman"/>
      <w:sz w:val="20"/>
      <w:szCs w:val="20"/>
      <w:lang w:eastAsia="ar-SA"/>
    </w:rPr>
  </w:style>
  <w:style w:type="paragraph" w:customStyle="1" w:styleId="afff9">
    <w:name w:val="ШТ Бок. надписи"/>
    <w:rsid w:val="004A3979"/>
    <w:pPr>
      <w:suppressAutoHyphens/>
      <w:ind w:left="144"/>
      <w:jc w:val="center"/>
    </w:pPr>
    <w:rPr>
      <w:rFonts w:eastAsia="Arial"/>
      <w:sz w:val="19"/>
      <w:szCs w:val="19"/>
      <w:lang w:eastAsia="ar-SA"/>
    </w:rPr>
  </w:style>
  <w:style w:type="paragraph" w:customStyle="1" w:styleId="N">
    <w:name w:val="ШТ Док.N"/>
    <w:rsid w:val="004A3979"/>
    <w:pPr>
      <w:suppressAutoHyphens/>
      <w:spacing w:before="240"/>
      <w:jc w:val="center"/>
    </w:pPr>
    <w:rPr>
      <w:rFonts w:eastAsia="Arial"/>
      <w:b/>
      <w:bCs/>
      <w:sz w:val="32"/>
      <w:szCs w:val="32"/>
      <w:lang w:eastAsia="ar-SA"/>
    </w:rPr>
  </w:style>
  <w:style w:type="paragraph" w:customStyle="1" w:styleId="afffa">
    <w:name w:val="ШТ Центр. надписи"/>
    <w:basedOn w:val="ab"/>
    <w:rsid w:val="004A3979"/>
    <w:pPr>
      <w:suppressAutoHyphens/>
      <w:spacing w:before="0" w:line="360" w:lineRule="auto"/>
      <w:ind w:firstLine="0"/>
      <w:jc w:val="center"/>
    </w:pPr>
    <w:rPr>
      <w:rFonts w:eastAsia="Times New Roman"/>
      <w:i/>
      <w:sz w:val="18"/>
      <w:szCs w:val="18"/>
      <w:lang w:eastAsia="ar-SA"/>
    </w:rPr>
  </w:style>
  <w:style w:type="paragraph" w:customStyle="1" w:styleId="Normaltable">
    <w:name w:val="Normal_table"/>
    <w:basedOn w:val="ab"/>
    <w:rsid w:val="004A3979"/>
    <w:pPr>
      <w:suppressAutoHyphens/>
      <w:spacing w:before="0" w:after="120"/>
      <w:ind w:firstLine="0"/>
      <w:jc w:val="left"/>
    </w:pPr>
    <w:rPr>
      <w:rFonts w:eastAsia="Times New Roman"/>
      <w:szCs w:val="24"/>
      <w:lang w:eastAsia="ar-SA"/>
    </w:rPr>
  </w:style>
  <w:style w:type="paragraph" w:styleId="42">
    <w:name w:val="toc 4"/>
    <w:basedOn w:val="ab"/>
    <w:next w:val="ab"/>
    <w:uiPriority w:val="39"/>
    <w:rsid w:val="004A3979"/>
    <w:pPr>
      <w:spacing w:before="0"/>
      <w:ind w:left="720"/>
      <w:jc w:val="left"/>
    </w:pPr>
    <w:rPr>
      <w:rFonts w:ascii="Calibri" w:hAnsi="Calibri"/>
      <w:sz w:val="18"/>
      <w:szCs w:val="18"/>
    </w:rPr>
  </w:style>
  <w:style w:type="paragraph" w:styleId="54">
    <w:name w:val="toc 5"/>
    <w:basedOn w:val="ab"/>
    <w:next w:val="ab"/>
    <w:uiPriority w:val="39"/>
    <w:rsid w:val="004A3979"/>
    <w:pPr>
      <w:spacing w:before="0"/>
      <w:ind w:left="960"/>
      <w:jc w:val="left"/>
    </w:pPr>
    <w:rPr>
      <w:rFonts w:ascii="Calibri" w:hAnsi="Calibri"/>
      <w:sz w:val="18"/>
      <w:szCs w:val="18"/>
    </w:rPr>
  </w:style>
  <w:style w:type="paragraph" w:styleId="61">
    <w:name w:val="toc 6"/>
    <w:basedOn w:val="ab"/>
    <w:next w:val="ab"/>
    <w:uiPriority w:val="39"/>
    <w:rsid w:val="004A3979"/>
    <w:pPr>
      <w:spacing w:before="0"/>
      <w:ind w:left="1200"/>
      <w:jc w:val="left"/>
    </w:pPr>
    <w:rPr>
      <w:rFonts w:ascii="Calibri" w:hAnsi="Calibri"/>
      <w:sz w:val="18"/>
      <w:szCs w:val="18"/>
    </w:rPr>
  </w:style>
  <w:style w:type="paragraph" w:styleId="71">
    <w:name w:val="toc 7"/>
    <w:basedOn w:val="ab"/>
    <w:next w:val="ab"/>
    <w:uiPriority w:val="39"/>
    <w:rsid w:val="004A3979"/>
    <w:pPr>
      <w:spacing w:before="0"/>
      <w:ind w:left="1440"/>
      <w:jc w:val="left"/>
    </w:pPr>
    <w:rPr>
      <w:rFonts w:ascii="Calibri" w:hAnsi="Calibri"/>
      <w:sz w:val="18"/>
      <w:szCs w:val="18"/>
    </w:rPr>
  </w:style>
  <w:style w:type="paragraph" w:styleId="81">
    <w:name w:val="toc 8"/>
    <w:basedOn w:val="ab"/>
    <w:next w:val="ab"/>
    <w:uiPriority w:val="39"/>
    <w:rsid w:val="004A3979"/>
    <w:pPr>
      <w:spacing w:before="0"/>
      <w:ind w:left="1680"/>
      <w:jc w:val="left"/>
    </w:pPr>
    <w:rPr>
      <w:rFonts w:ascii="Calibri" w:hAnsi="Calibri"/>
      <w:sz w:val="18"/>
      <w:szCs w:val="18"/>
    </w:rPr>
  </w:style>
  <w:style w:type="paragraph" w:styleId="91">
    <w:name w:val="toc 9"/>
    <w:basedOn w:val="ab"/>
    <w:next w:val="ab"/>
    <w:uiPriority w:val="39"/>
    <w:rsid w:val="004A3979"/>
    <w:pPr>
      <w:spacing w:before="0"/>
      <w:ind w:left="1920"/>
      <w:jc w:val="left"/>
    </w:pPr>
    <w:rPr>
      <w:rFonts w:ascii="Calibri" w:hAnsi="Calibri"/>
      <w:sz w:val="18"/>
      <w:szCs w:val="18"/>
    </w:rPr>
  </w:style>
  <w:style w:type="paragraph" w:customStyle="1" w:styleId="Headingdontincludeintabofcont">
    <w:name w:val="Heading_dont_include_in_tab_of_cont"/>
    <w:basedOn w:val="ab"/>
    <w:next w:val="ab"/>
    <w:rsid w:val="004A3979"/>
    <w:pPr>
      <w:pageBreakBefore/>
      <w:suppressAutoHyphens/>
      <w:spacing w:before="0" w:after="120" w:line="360" w:lineRule="auto"/>
      <w:ind w:firstLine="720"/>
      <w:jc w:val="center"/>
    </w:pPr>
    <w:rPr>
      <w:rFonts w:ascii="Arial" w:eastAsia="Times New Roman" w:hAnsi="Arial" w:cs="Arial"/>
      <w:b/>
      <w:bCs/>
      <w:i/>
      <w:caps/>
      <w:szCs w:val="24"/>
      <w:lang w:eastAsia="ar-SA"/>
    </w:rPr>
  </w:style>
  <w:style w:type="paragraph" w:customStyle="1" w:styleId="Imagestyle">
    <w:name w:val="Image_style"/>
    <w:basedOn w:val="ab"/>
    <w:next w:val="1b"/>
    <w:rsid w:val="004A3979"/>
    <w:pPr>
      <w:keepNext/>
      <w:suppressAutoHyphens/>
      <w:spacing w:before="0" w:line="360" w:lineRule="auto"/>
      <w:ind w:firstLine="0"/>
      <w:jc w:val="center"/>
    </w:pPr>
    <w:rPr>
      <w:rFonts w:eastAsia="Times New Roman"/>
      <w:i/>
      <w:szCs w:val="24"/>
      <w:lang w:val="en-US" w:eastAsia="ar-SA"/>
    </w:rPr>
  </w:style>
  <w:style w:type="paragraph" w:customStyle="1" w:styleId="Captiontable">
    <w:name w:val="Caption_table"/>
    <w:basedOn w:val="1b"/>
    <w:rsid w:val="004A3979"/>
    <w:pPr>
      <w:keepNext/>
      <w:spacing w:after="240"/>
      <w:jc w:val="left"/>
    </w:pPr>
    <w:rPr>
      <w:b w:val="0"/>
      <w:bCs w:val="0"/>
      <w:i/>
      <w:szCs w:val="24"/>
    </w:rPr>
  </w:style>
  <w:style w:type="paragraph" w:customStyle="1" w:styleId="listNumberred">
    <w:name w:val="list_Numberred"/>
    <w:basedOn w:val="affd"/>
    <w:rsid w:val="004A3979"/>
    <w:pPr>
      <w:numPr>
        <w:numId w:val="7"/>
      </w:numPr>
      <w:jc w:val="left"/>
    </w:pPr>
    <w:rPr>
      <w:szCs w:val="24"/>
    </w:rPr>
  </w:style>
  <w:style w:type="paragraph" w:customStyle="1" w:styleId="phBullet">
    <w:name w:val="ph_Bullet"/>
    <w:basedOn w:val="ab"/>
    <w:rsid w:val="004A3979"/>
    <w:pPr>
      <w:numPr>
        <w:numId w:val="8"/>
      </w:numPr>
      <w:tabs>
        <w:tab w:val="left" w:pos="284"/>
      </w:tabs>
      <w:suppressAutoHyphens/>
      <w:spacing w:before="40"/>
      <w:jc w:val="left"/>
    </w:pPr>
    <w:rPr>
      <w:rFonts w:eastAsia="Times New Roman"/>
      <w:i/>
      <w:szCs w:val="24"/>
      <w:lang w:eastAsia="ar-SA"/>
    </w:rPr>
  </w:style>
  <w:style w:type="paragraph" w:customStyle="1" w:styleId="1">
    <w:name w:val="Перечисление_1_уровень_цифра"/>
    <w:basedOn w:val="ab"/>
    <w:rsid w:val="004A3979"/>
    <w:pPr>
      <w:numPr>
        <w:numId w:val="12"/>
      </w:numPr>
      <w:suppressAutoHyphens/>
      <w:spacing w:before="0" w:line="360" w:lineRule="auto"/>
      <w:ind w:left="1491" w:hanging="357"/>
      <w:jc w:val="left"/>
    </w:pPr>
    <w:rPr>
      <w:rFonts w:eastAsia="Times New Roman"/>
      <w:i/>
      <w:szCs w:val="24"/>
      <w:lang w:eastAsia="ar-SA"/>
    </w:rPr>
  </w:style>
  <w:style w:type="paragraph" w:customStyle="1" w:styleId="afffb">
    <w:name w:val="Перечисление_ненумерованное"/>
    <w:basedOn w:val="ab"/>
    <w:rsid w:val="004A3979"/>
    <w:pPr>
      <w:tabs>
        <w:tab w:val="left" w:pos="3524"/>
      </w:tabs>
      <w:suppressAutoHyphens/>
      <w:spacing w:before="60" w:after="60"/>
      <w:ind w:left="1080" w:hanging="360"/>
      <w:jc w:val="left"/>
    </w:pPr>
    <w:rPr>
      <w:rFonts w:eastAsia="Times New Roman"/>
      <w:szCs w:val="24"/>
      <w:lang w:eastAsia="ar-SA"/>
    </w:rPr>
  </w:style>
  <w:style w:type="paragraph" w:customStyle="1" w:styleId="22">
    <w:name w:val="Перечисление_2_уровень_буква"/>
    <w:basedOn w:val="1"/>
    <w:rsid w:val="004A3979"/>
    <w:pPr>
      <w:numPr>
        <w:numId w:val="28"/>
      </w:numPr>
    </w:pPr>
  </w:style>
  <w:style w:type="paragraph" w:customStyle="1" w:styleId="CaptionImage">
    <w:name w:val="Caption_Image"/>
    <w:basedOn w:val="1b"/>
    <w:rsid w:val="004A3979"/>
    <w:pPr>
      <w:spacing w:before="40" w:after="240"/>
    </w:pPr>
    <w:rPr>
      <w:b w:val="0"/>
      <w:i/>
    </w:rPr>
  </w:style>
  <w:style w:type="paragraph" w:customStyle="1" w:styleId="TableHead">
    <w:name w:val="Table Head"/>
    <w:basedOn w:val="ab"/>
    <w:next w:val="ab"/>
    <w:rsid w:val="004A3979"/>
    <w:pPr>
      <w:suppressAutoHyphens/>
      <w:spacing w:after="60"/>
      <w:ind w:firstLine="0"/>
      <w:jc w:val="center"/>
    </w:pPr>
    <w:rPr>
      <w:rFonts w:eastAsia="Times New Roman"/>
      <w:b/>
      <w:i/>
      <w:sz w:val="20"/>
      <w:szCs w:val="20"/>
      <w:lang w:val="en-GB" w:eastAsia="he-IL" w:bidi="he-IL"/>
    </w:rPr>
  </w:style>
  <w:style w:type="paragraph" w:customStyle="1" w:styleId="afffc">
    <w:name w:val="ШТ Лев.надписи"/>
    <w:rsid w:val="004A3979"/>
    <w:pPr>
      <w:suppressAutoHyphens/>
    </w:pPr>
    <w:rPr>
      <w:rFonts w:eastAsia="Arial"/>
      <w:sz w:val="18"/>
      <w:szCs w:val="18"/>
      <w:lang w:eastAsia="ar-SA"/>
    </w:rPr>
  </w:style>
  <w:style w:type="paragraph" w:customStyle="1" w:styleId="afffd">
    <w:name w:val="ШТ Фирма"/>
    <w:rsid w:val="004A3979"/>
    <w:pPr>
      <w:suppressAutoHyphens/>
      <w:spacing w:before="240"/>
      <w:jc w:val="center"/>
    </w:pPr>
    <w:rPr>
      <w:rFonts w:eastAsia="Arial"/>
      <w:b/>
      <w:bCs/>
      <w:sz w:val="32"/>
      <w:szCs w:val="32"/>
      <w:lang w:eastAsia="ar-SA"/>
    </w:rPr>
  </w:style>
  <w:style w:type="paragraph" w:customStyle="1" w:styleId="1f1">
    <w:name w:val="Перечень рисунков1"/>
    <w:basedOn w:val="ab"/>
    <w:next w:val="ab"/>
    <w:rsid w:val="004A3979"/>
    <w:pPr>
      <w:suppressAutoHyphens/>
      <w:spacing w:before="40"/>
      <w:ind w:left="480" w:hanging="480"/>
      <w:jc w:val="left"/>
    </w:pPr>
    <w:rPr>
      <w:rFonts w:eastAsia="Times New Roman"/>
      <w:i/>
      <w:szCs w:val="24"/>
      <w:lang w:eastAsia="ar-SA"/>
    </w:rPr>
  </w:style>
  <w:style w:type="paragraph" w:customStyle="1" w:styleId="1f2">
    <w:name w:val="Таблица ссылок1"/>
    <w:basedOn w:val="ab"/>
    <w:next w:val="ab"/>
    <w:rsid w:val="004A3979"/>
    <w:pPr>
      <w:suppressAutoHyphens/>
      <w:spacing w:before="40"/>
      <w:ind w:left="240" w:hanging="240"/>
      <w:jc w:val="left"/>
    </w:pPr>
    <w:rPr>
      <w:rFonts w:eastAsia="Times New Roman"/>
      <w:i/>
      <w:szCs w:val="24"/>
      <w:lang w:eastAsia="ar-SA"/>
    </w:rPr>
  </w:style>
  <w:style w:type="paragraph" w:customStyle="1" w:styleId="afffe">
    <w:name w:val="титульний лист текст"/>
    <w:basedOn w:val="ab"/>
    <w:rsid w:val="004A3979"/>
    <w:pPr>
      <w:suppressAutoHyphens/>
      <w:spacing w:before="40" w:after="120" w:line="360" w:lineRule="auto"/>
      <w:ind w:firstLine="0"/>
      <w:jc w:val="left"/>
    </w:pPr>
    <w:rPr>
      <w:rFonts w:eastAsia="Times New Roman"/>
      <w:szCs w:val="24"/>
      <w:lang w:eastAsia="ar-SA"/>
    </w:rPr>
  </w:style>
  <w:style w:type="paragraph" w:customStyle="1" w:styleId="affff">
    <w:name w:val="титульний лист выделенный"/>
    <w:basedOn w:val="afffe"/>
    <w:rsid w:val="004A3979"/>
    <w:rPr>
      <w:b/>
      <w:bCs/>
      <w:sz w:val="28"/>
    </w:rPr>
  </w:style>
  <w:style w:type="paragraph" w:customStyle="1" w:styleId="affff0">
    <w:name w:val="титульный лист выделенный норм"/>
    <w:basedOn w:val="affff"/>
    <w:rsid w:val="004A3979"/>
    <w:pPr>
      <w:jc w:val="center"/>
    </w:pPr>
    <w:rPr>
      <w:b w:val="0"/>
    </w:rPr>
  </w:style>
  <w:style w:type="paragraph" w:customStyle="1" w:styleId="CaptionTable0">
    <w:name w:val="Caption_Table"/>
    <w:basedOn w:val="1b"/>
    <w:rsid w:val="004A3979"/>
    <w:pPr>
      <w:spacing w:before="40" w:after="240"/>
      <w:jc w:val="right"/>
    </w:pPr>
    <w:rPr>
      <w:sz w:val="20"/>
    </w:rPr>
  </w:style>
  <w:style w:type="paragraph" w:customStyle="1" w:styleId="affff1">
    <w:name w:val="лист согласования"/>
    <w:basedOn w:val="ab"/>
    <w:rsid w:val="004A3979"/>
    <w:pPr>
      <w:suppressAutoHyphens/>
      <w:spacing w:before="40" w:after="120"/>
      <w:ind w:firstLine="0"/>
      <w:jc w:val="left"/>
    </w:pPr>
    <w:rPr>
      <w:rFonts w:ascii="Arial" w:eastAsia="Times New Roman" w:hAnsi="Arial"/>
      <w:i/>
      <w:szCs w:val="24"/>
      <w:lang w:eastAsia="ar-SA"/>
    </w:rPr>
  </w:style>
  <w:style w:type="paragraph" w:customStyle="1" w:styleId="affff2">
    <w:name w:val="титульний лист подчеркнутый"/>
    <w:basedOn w:val="afffe"/>
    <w:rsid w:val="004A3979"/>
    <w:rPr>
      <w:u w:val="single"/>
    </w:rPr>
  </w:style>
  <w:style w:type="paragraph" w:customStyle="1" w:styleId="CommentSubject1">
    <w:name w:val="Comment Subject1"/>
    <w:basedOn w:val="CommentText1"/>
    <w:next w:val="CommentText1"/>
    <w:rsid w:val="004A3979"/>
    <w:rPr>
      <w:b/>
      <w:bCs/>
    </w:rPr>
  </w:style>
  <w:style w:type="paragraph" w:customStyle="1" w:styleId="12">
    <w:name w:val="Перечисление_1_уровень_буква"/>
    <w:basedOn w:val="ab"/>
    <w:rsid w:val="004A3979"/>
    <w:pPr>
      <w:numPr>
        <w:numId w:val="30"/>
      </w:numPr>
      <w:suppressAutoHyphens/>
      <w:spacing w:before="0"/>
      <w:jc w:val="left"/>
    </w:pPr>
    <w:rPr>
      <w:rFonts w:eastAsia="Times New Roman"/>
      <w:i/>
      <w:szCs w:val="24"/>
      <w:lang w:eastAsia="ar-SA"/>
    </w:rPr>
  </w:style>
  <w:style w:type="paragraph" w:customStyle="1" w:styleId="1f3">
    <w:name w:val="Рецензия1"/>
    <w:rsid w:val="004A3979"/>
    <w:pPr>
      <w:suppressAutoHyphens/>
    </w:pPr>
    <w:rPr>
      <w:rFonts w:eastAsia="Arial"/>
      <w:sz w:val="24"/>
      <w:szCs w:val="24"/>
      <w:lang w:val="ru-RU" w:eastAsia="ar-SA"/>
    </w:rPr>
  </w:style>
  <w:style w:type="paragraph" w:customStyle="1" w:styleId="a3">
    <w:name w:val="Перечисление"/>
    <w:basedOn w:val="ab"/>
    <w:rsid w:val="004A3979"/>
    <w:pPr>
      <w:widowControl w:val="0"/>
      <w:numPr>
        <w:numId w:val="22"/>
      </w:numPr>
      <w:suppressLineNumbers/>
      <w:suppressAutoHyphens/>
      <w:spacing w:before="80" w:after="40"/>
      <w:jc w:val="left"/>
    </w:pPr>
    <w:rPr>
      <w:rFonts w:eastAsia="Times New Roman"/>
      <w:i/>
      <w:sz w:val="20"/>
      <w:szCs w:val="20"/>
      <w:lang w:eastAsia="ar-SA"/>
    </w:rPr>
  </w:style>
  <w:style w:type="paragraph" w:customStyle="1" w:styleId="affff3">
    <w:name w:val="Примечание"/>
    <w:basedOn w:val="ab"/>
    <w:rsid w:val="004A3979"/>
    <w:pPr>
      <w:suppressAutoHyphens/>
      <w:spacing w:after="120"/>
      <w:ind w:firstLine="0"/>
      <w:jc w:val="left"/>
    </w:pPr>
    <w:rPr>
      <w:rFonts w:eastAsia="Times New Roman"/>
      <w:i/>
      <w:sz w:val="20"/>
      <w:szCs w:val="24"/>
      <w:lang w:eastAsia="ar-SA"/>
    </w:rPr>
  </w:style>
  <w:style w:type="paragraph" w:customStyle="1" w:styleId="1f4">
    <w:name w:val="Обычный отступ1"/>
    <w:basedOn w:val="ab"/>
    <w:rsid w:val="004A3979"/>
    <w:pPr>
      <w:widowControl w:val="0"/>
      <w:suppressAutoHyphens/>
      <w:spacing w:after="120" w:line="240" w:lineRule="atLeast"/>
      <w:ind w:left="720" w:firstLine="0"/>
    </w:pPr>
    <w:rPr>
      <w:rFonts w:eastAsia="Times New Roman"/>
      <w:i/>
      <w:sz w:val="20"/>
      <w:szCs w:val="20"/>
      <w:lang w:val="en-US" w:eastAsia="ar-SA"/>
    </w:rPr>
  </w:style>
  <w:style w:type="paragraph" w:customStyle="1" w:styleId="TableText">
    <w:name w:val="Table Text"/>
    <w:basedOn w:val="ab"/>
    <w:rsid w:val="004A3979"/>
    <w:pPr>
      <w:suppressAutoHyphens/>
      <w:spacing w:before="60" w:after="60"/>
      <w:ind w:firstLine="0"/>
    </w:pPr>
    <w:rPr>
      <w:rFonts w:eastAsia="Times New Roman"/>
      <w:sz w:val="18"/>
      <w:szCs w:val="20"/>
      <w:lang w:val="en-GB" w:eastAsia="ar-SA"/>
    </w:rPr>
  </w:style>
  <w:style w:type="paragraph" w:customStyle="1" w:styleId="a6">
    <w:name w:val="Отступ"/>
    <w:basedOn w:val="ab"/>
    <w:link w:val="affff4"/>
    <w:qFormat/>
    <w:rsid w:val="004A3979"/>
    <w:pPr>
      <w:widowControl w:val="0"/>
      <w:numPr>
        <w:numId w:val="33"/>
      </w:numPr>
      <w:suppressAutoHyphens/>
      <w:spacing w:before="60" w:line="240" w:lineRule="atLeast"/>
    </w:pPr>
    <w:rPr>
      <w:rFonts w:eastAsia="Times New Roman"/>
      <w:i/>
      <w:szCs w:val="24"/>
      <w:lang w:val="x-none" w:eastAsia="ar-SA"/>
    </w:rPr>
  </w:style>
  <w:style w:type="paragraph" w:customStyle="1" w:styleId="210">
    <w:name w:val="Маркированный список 21"/>
    <w:basedOn w:val="ab"/>
    <w:rsid w:val="004A3979"/>
    <w:pPr>
      <w:numPr>
        <w:numId w:val="35"/>
      </w:numPr>
      <w:suppressAutoHyphens/>
      <w:spacing w:before="0"/>
      <w:ind w:left="566"/>
    </w:pPr>
    <w:rPr>
      <w:rFonts w:eastAsia="Times New Roman"/>
      <w:sz w:val="28"/>
      <w:szCs w:val="20"/>
      <w:lang w:eastAsia="ar-SA"/>
    </w:rPr>
  </w:style>
  <w:style w:type="paragraph" w:customStyle="1" w:styleId="ToDO">
    <w:name w:val="ToDO"/>
    <w:basedOn w:val="ab"/>
    <w:rsid w:val="004A3979"/>
    <w:pPr>
      <w:suppressAutoHyphens/>
      <w:spacing w:after="120"/>
      <w:ind w:firstLine="0"/>
    </w:pPr>
    <w:rPr>
      <w:rFonts w:eastAsia="Times New Roman"/>
      <w:i/>
      <w:color w:val="FF0000"/>
      <w:szCs w:val="24"/>
      <w:lang w:val="en-US" w:eastAsia="ar-SA"/>
    </w:rPr>
  </w:style>
  <w:style w:type="paragraph" w:customStyle="1" w:styleId="BigHeader">
    <w:name w:val="Big Header"/>
    <w:basedOn w:val="ab"/>
    <w:rsid w:val="004A3979"/>
    <w:pPr>
      <w:suppressAutoHyphens/>
      <w:spacing w:after="120"/>
      <w:ind w:firstLine="0"/>
      <w:jc w:val="right"/>
    </w:pPr>
    <w:rPr>
      <w:rFonts w:eastAsia="Times New Roman"/>
      <w:i/>
      <w:szCs w:val="24"/>
      <w:lang w:eastAsia="ar-SA"/>
    </w:rPr>
  </w:style>
  <w:style w:type="paragraph" w:customStyle="1" w:styleId="120">
    <w:name w:val="Абзац 12"/>
    <w:basedOn w:val="ab"/>
    <w:rsid w:val="004A3979"/>
    <w:pPr>
      <w:suppressAutoHyphens/>
      <w:spacing w:after="120"/>
      <w:ind w:firstLine="851"/>
    </w:pPr>
    <w:rPr>
      <w:rFonts w:eastAsia="Times New Roman"/>
      <w:i/>
      <w:szCs w:val="24"/>
      <w:lang w:eastAsia="ar-SA"/>
    </w:rPr>
  </w:style>
  <w:style w:type="paragraph" w:customStyle="1" w:styleId="121">
    <w:name w:val="Абзац 12 синий"/>
    <w:basedOn w:val="120"/>
    <w:rsid w:val="004A3979"/>
    <w:rPr>
      <w:color w:val="0000FF"/>
    </w:rPr>
  </w:style>
  <w:style w:type="paragraph" w:customStyle="1" w:styleId="affff5">
    <w:name w:val="ПЕРЕЧЕНЬ"/>
    <w:basedOn w:val="ab"/>
    <w:rsid w:val="004A3979"/>
    <w:pPr>
      <w:pageBreakBefore/>
      <w:suppressAutoHyphens/>
      <w:spacing w:before="240" w:after="240"/>
      <w:ind w:firstLine="0"/>
      <w:jc w:val="center"/>
    </w:pPr>
    <w:rPr>
      <w:rFonts w:ascii="Garamond" w:eastAsia="Times New Roman" w:hAnsi="Garamond"/>
      <w:b/>
      <w:i/>
      <w:caps/>
      <w:sz w:val="36"/>
      <w:szCs w:val="20"/>
      <w:lang w:eastAsia="ar-SA"/>
    </w:rPr>
  </w:style>
  <w:style w:type="paragraph" w:customStyle="1" w:styleId="a5">
    <w:name w:val="Перечень А"/>
    <w:basedOn w:val="ab"/>
    <w:rsid w:val="004A3979"/>
    <w:pPr>
      <w:numPr>
        <w:numId w:val="27"/>
      </w:numPr>
      <w:tabs>
        <w:tab w:val="left" w:pos="4536"/>
        <w:tab w:val="left" w:pos="4613"/>
      </w:tabs>
      <w:suppressAutoHyphens/>
      <w:spacing w:after="120"/>
    </w:pPr>
    <w:rPr>
      <w:rFonts w:eastAsia="Times New Roman"/>
      <w:i/>
      <w:szCs w:val="20"/>
      <w:lang w:eastAsia="ar-SA"/>
    </w:rPr>
  </w:style>
  <w:style w:type="paragraph" w:customStyle="1" w:styleId="affff6">
    <w:name w:val="Перечень АА"/>
    <w:basedOn w:val="a5"/>
    <w:rsid w:val="004A3979"/>
    <w:pPr>
      <w:spacing w:before="0" w:after="0" w:line="360" w:lineRule="auto"/>
      <w:ind w:left="0" w:firstLine="720"/>
      <w:jc w:val="left"/>
    </w:pPr>
    <w:rPr>
      <w:szCs w:val="24"/>
    </w:rPr>
  </w:style>
  <w:style w:type="paragraph" w:customStyle="1" w:styleId="affff7">
    <w:name w:val="Подзаголовок приложения"/>
    <w:next w:val="ab"/>
    <w:rsid w:val="004A3979"/>
    <w:pPr>
      <w:pageBreakBefore/>
      <w:tabs>
        <w:tab w:val="left" w:pos="3168"/>
      </w:tabs>
      <w:suppressAutoHyphens/>
      <w:spacing w:after="120"/>
      <w:ind w:left="360" w:hanging="72"/>
      <w:jc w:val="right"/>
    </w:pPr>
    <w:rPr>
      <w:rFonts w:ascii="Garamond" w:eastAsia="Arial" w:hAnsi="Garamond"/>
      <w:b/>
      <w:caps/>
      <w:sz w:val="28"/>
      <w:lang w:val="ru-RU" w:eastAsia="ar-SA"/>
    </w:rPr>
  </w:style>
  <w:style w:type="paragraph" w:customStyle="1" w:styleId="affff8">
    <w:name w:val="Текст таблицы"/>
    <w:basedOn w:val="120"/>
    <w:rsid w:val="004A3979"/>
    <w:pPr>
      <w:ind w:firstLine="0"/>
      <w:jc w:val="left"/>
    </w:pPr>
  </w:style>
  <w:style w:type="paragraph" w:customStyle="1" w:styleId="affff9">
    <w:name w:val="Содержание"/>
    <w:basedOn w:val="ab"/>
    <w:next w:val="ab"/>
    <w:rsid w:val="004A3979"/>
    <w:pPr>
      <w:pageBreakBefore/>
      <w:suppressAutoHyphens/>
      <w:spacing w:before="240" w:after="240"/>
      <w:ind w:firstLine="0"/>
      <w:jc w:val="center"/>
    </w:pPr>
    <w:rPr>
      <w:rFonts w:ascii="Garamond" w:eastAsia="Times New Roman" w:hAnsi="Garamond"/>
      <w:b/>
      <w:i/>
      <w:caps/>
      <w:sz w:val="36"/>
      <w:szCs w:val="20"/>
      <w:lang w:eastAsia="ar-SA"/>
    </w:rPr>
  </w:style>
  <w:style w:type="paragraph" w:customStyle="1" w:styleId="1f5">
    <w:name w:val="Нумерованный 1"/>
    <w:basedOn w:val="ab"/>
    <w:rsid w:val="004A3979"/>
    <w:pPr>
      <w:tabs>
        <w:tab w:val="left" w:pos="720"/>
        <w:tab w:val="left" w:pos="936"/>
      </w:tabs>
      <w:suppressAutoHyphens/>
      <w:spacing w:after="120"/>
      <w:ind w:firstLine="0"/>
    </w:pPr>
    <w:rPr>
      <w:rFonts w:eastAsia="Times New Roman"/>
      <w:i/>
      <w:szCs w:val="24"/>
      <w:lang w:eastAsia="ar-SA"/>
    </w:rPr>
  </w:style>
  <w:style w:type="paragraph" w:styleId="affffa">
    <w:name w:val="footnote text"/>
    <w:aliases w:val="ft,fn"/>
    <w:basedOn w:val="ab"/>
    <w:link w:val="affffb"/>
    <w:semiHidden/>
    <w:rsid w:val="004A3979"/>
    <w:pPr>
      <w:suppressAutoHyphens/>
      <w:spacing w:after="120"/>
      <w:ind w:firstLine="0"/>
    </w:pPr>
    <w:rPr>
      <w:rFonts w:eastAsia="Times New Roman"/>
      <w:szCs w:val="24"/>
      <w:lang w:val="x-none" w:eastAsia="ar-SA"/>
    </w:rPr>
  </w:style>
  <w:style w:type="character" w:customStyle="1" w:styleId="affffb">
    <w:name w:val="Текст сноски Знак"/>
    <w:aliases w:val="ft Знак,fn Знак"/>
    <w:link w:val="affffa"/>
    <w:semiHidden/>
    <w:rsid w:val="004A3979"/>
    <w:rPr>
      <w:rFonts w:eastAsia="Times New Roman"/>
      <w:sz w:val="24"/>
      <w:szCs w:val="24"/>
      <w:lang w:eastAsia="ar-SA"/>
    </w:rPr>
  </w:style>
  <w:style w:type="paragraph" w:customStyle="1" w:styleId="212">
    <w:name w:val="Основной текст 21"/>
    <w:basedOn w:val="ab"/>
    <w:rsid w:val="004A3979"/>
    <w:pPr>
      <w:suppressAutoHyphens/>
      <w:spacing w:after="120"/>
      <w:ind w:firstLine="0"/>
    </w:pPr>
    <w:rPr>
      <w:rFonts w:eastAsia="Times New Roman"/>
      <w:color w:val="0000FF"/>
      <w:szCs w:val="24"/>
      <w:lang w:eastAsia="ar-SA"/>
    </w:rPr>
  </w:style>
  <w:style w:type="paragraph" w:styleId="affffc">
    <w:name w:val="Body Text Indent"/>
    <w:basedOn w:val="ab"/>
    <w:link w:val="affffd"/>
    <w:uiPriority w:val="99"/>
    <w:semiHidden/>
    <w:rsid w:val="004A3979"/>
    <w:pPr>
      <w:suppressAutoHyphens/>
      <w:spacing w:after="120"/>
      <w:ind w:firstLine="567"/>
    </w:pPr>
    <w:rPr>
      <w:rFonts w:eastAsia="Times New Roman"/>
      <w:szCs w:val="24"/>
      <w:lang w:val="x-none" w:eastAsia="ar-SA"/>
    </w:rPr>
  </w:style>
  <w:style w:type="character" w:customStyle="1" w:styleId="affffd">
    <w:name w:val="Основной текст с отступом Знак"/>
    <w:link w:val="affffc"/>
    <w:uiPriority w:val="99"/>
    <w:semiHidden/>
    <w:rsid w:val="004A3979"/>
    <w:rPr>
      <w:rFonts w:eastAsia="Times New Roman"/>
      <w:sz w:val="24"/>
      <w:szCs w:val="24"/>
      <w:lang w:eastAsia="ar-SA"/>
    </w:rPr>
  </w:style>
  <w:style w:type="paragraph" w:customStyle="1" w:styleId="NormalWeb1">
    <w:name w:val="Normal (Web)1"/>
    <w:basedOn w:val="ab"/>
    <w:rsid w:val="004A3979"/>
    <w:pPr>
      <w:suppressAutoHyphens/>
      <w:spacing w:before="100" w:after="100"/>
      <w:ind w:firstLine="0"/>
    </w:pPr>
    <w:rPr>
      <w:rFonts w:ascii="Microsoft Sans Serif" w:eastAsia="Times New Roman" w:hAnsi="Microsoft Sans Serif"/>
      <w:i/>
      <w:sz w:val="18"/>
      <w:szCs w:val="24"/>
      <w:lang w:eastAsia="ar-SA"/>
    </w:rPr>
  </w:style>
  <w:style w:type="paragraph" w:styleId="affffe">
    <w:name w:val="endnote text"/>
    <w:basedOn w:val="ab"/>
    <w:link w:val="afffff"/>
    <w:semiHidden/>
    <w:rsid w:val="004A3979"/>
    <w:pPr>
      <w:suppressAutoHyphens/>
      <w:spacing w:after="120"/>
      <w:ind w:firstLine="851"/>
    </w:pPr>
    <w:rPr>
      <w:rFonts w:ascii="TimesET" w:eastAsia="Times New Roman" w:hAnsi="TimesET"/>
      <w:color w:val="000000"/>
      <w:sz w:val="20"/>
      <w:szCs w:val="24"/>
      <w:lang w:val="x-none" w:eastAsia="ar-SA"/>
    </w:rPr>
  </w:style>
  <w:style w:type="character" w:customStyle="1" w:styleId="afffff">
    <w:name w:val="Текст концевой сноски Знак"/>
    <w:link w:val="affffe"/>
    <w:semiHidden/>
    <w:rsid w:val="004A3979"/>
    <w:rPr>
      <w:rFonts w:ascii="TimesET" w:eastAsia="Times New Roman" w:hAnsi="TimesET"/>
      <w:color w:val="000000"/>
      <w:szCs w:val="24"/>
      <w:lang w:eastAsia="ar-SA"/>
    </w:rPr>
  </w:style>
  <w:style w:type="paragraph" w:customStyle="1" w:styleId="Normal1">
    <w:name w:val="Normal1"/>
    <w:rsid w:val="004A3979"/>
    <w:pPr>
      <w:suppressAutoHyphens/>
      <w:spacing w:before="100" w:after="100"/>
    </w:pPr>
    <w:rPr>
      <w:rFonts w:eastAsia="Arial"/>
      <w:sz w:val="24"/>
      <w:lang w:val="ru-RU" w:eastAsia="ar-SA"/>
    </w:rPr>
  </w:style>
  <w:style w:type="paragraph" w:customStyle="1" w:styleId="size1">
    <w:name w:val="size1"/>
    <w:basedOn w:val="ab"/>
    <w:rsid w:val="004A3979"/>
    <w:pPr>
      <w:suppressAutoHyphens/>
      <w:spacing w:before="100" w:after="100"/>
      <w:ind w:firstLine="0"/>
    </w:pPr>
    <w:rPr>
      <w:rFonts w:eastAsia="Times New Roman"/>
      <w:i/>
      <w:szCs w:val="24"/>
      <w:lang w:eastAsia="ar-SA"/>
    </w:rPr>
  </w:style>
  <w:style w:type="paragraph" w:customStyle="1" w:styleId="122">
    <w:name w:val="Абзац 12 с номером"/>
    <w:basedOn w:val="120"/>
    <w:rsid w:val="004A3979"/>
    <w:pPr>
      <w:tabs>
        <w:tab w:val="left" w:pos="851"/>
      </w:tabs>
      <w:ind w:firstLine="0"/>
    </w:pPr>
  </w:style>
  <w:style w:type="paragraph" w:customStyle="1" w:styleId="afffff0">
    <w:name w:val="Аннотация"/>
    <w:basedOn w:val="affff9"/>
    <w:next w:val="120"/>
    <w:rsid w:val="004A3979"/>
  </w:style>
  <w:style w:type="paragraph" w:customStyle="1" w:styleId="afffff1">
    <w:name w:val="Колонтитул"/>
    <w:basedOn w:val="ab"/>
    <w:rsid w:val="004A3979"/>
    <w:pPr>
      <w:suppressAutoHyphens/>
      <w:spacing w:after="120"/>
      <w:ind w:firstLine="0"/>
    </w:pPr>
    <w:rPr>
      <w:rFonts w:eastAsia="Times New Roman"/>
      <w:i/>
      <w:sz w:val="20"/>
      <w:szCs w:val="24"/>
      <w:lang w:eastAsia="ar-SA"/>
    </w:rPr>
  </w:style>
  <w:style w:type="paragraph" w:customStyle="1" w:styleId="1f6">
    <w:name w:val="Номер 1"/>
    <w:basedOn w:val="ab"/>
    <w:rsid w:val="004A3979"/>
    <w:pPr>
      <w:tabs>
        <w:tab w:val="left" w:pos="4536"/>
        <w:tab w:val="left" w:pos="4613"/>
      </w:tabs>
      <w:suppressAutoHyphens/>
      <w:spacing w:after="120"/>
      <w:ind w:left="1134" w:hanging="283"/>
    </w:pPr>
    <w:rPr>
      <w:rFonts w:eastAsia="Times New Roman"/>
      <w:i/>
      <w:szCs w:val="24"/>
      <w:lang w:eastAsia="ar-SA"/>
    </w:rPr>
  </w:style>
  <w:style w:type="paragraph" w:customStyle="1" w:styleId="27">
    <w:name w:val="Номер 2"/>
    <w:basedOn w:val="ab"/>
    <w:rsid w:val="004A3979"/>
    <w:pPr>
      <w:tabs>
        <w:tab w:val="left" w:pos="6352"/>
      </w:tabs>
      <w:suppressAutoHyphens/>
      <w:spacing w:after="120"/>
      <w:ind w:left="1588" w:hanging="454"/>
    </w:pPr>
    <w:rPr>
      <w:rFonts w:eastAsia="Times New Roman"/>
      <w:i/>
      <w:szCs w:val="24"/>
      <w:lang w:eastAsia="ar-SA"/>
    </w:rPr>
  </w:style>
  <w:style w:type="paragraph" w:customStyle="1" w:styleId="34">
    <w:name w:val="Номер 3"/>
    <w:basedOn w:val="ab"/>
    <w:rsid w:val="004A3979"/>
    <w:pPr>
      <w:tabs>
        <w:tab w:val="left" w:pos="8620"/>
        <w:tab w:val="left" w:pos="8773"/>
      </w:tabs>
      <w:suppressAutoHyphens/>
      <w:spacing w:after="120"/>
      <w:ind w:left="2155" w:hanging="567"/>
    </w:pPr>
    <w:rPr>
      <w:rFonts w:eastAsia="Times New Roman"/>
      <w:i/>
      <w:szCs w:val="24"/>
      <w:lang w:eastAsia="ar-SA"/>
    </w:rPr>
  </w:style>
  <w:style w:type="paragraph" w:customStyle="1" w:styleId="43">
    <w:name w:val="Номер 4"/>
    <w:basedOn w:val="ab"/>
    <w:rsid w:val="004A3979"/>
    <w:pPr>
      <w:tabs>
        <w:tab w:val="left" w:pos="11737"/>
      </w:tabs>
      <w:suppressAutoHyphens/>
      <w:spacing w:after="120"/>
      <w:ind w:left="3005" w:hanging="794"/>
    </w:pPr>
    <w:rPr>
      <w:rFonts w:eastAsia="Times New Roman"/>
      <w:i/>
      <w:szCs w:val="24"/>
      <w:lang w:eastAsia="ar-SA"/>
    </w:rPr>
  </w:style>
  <w:style w:type="paragraph" w:customStyle="1" w:styleId="213">
    <w:name w:val="Основной текст с отступом 21"/>
    <w:basedOn w:val="ab"/>
    <w:rsid w:val="004A3979"/>
    <w:pPr>
      <w:widowControl w:val="0"/>
      <w:suppressAutoHyphens/>
      <w:spacing w:after="120"/>
      <w:ind w:firstLine="567"/>
    </w:pPr>
    <w:rPr>
      <w:rFonts w:eastAsia="Times New Roman"/>
      <w:i/>
      <w:szCs w:val="24"/>
      <w:lang w:eastAsia="ar-SA"/>
    </w:rPr>
  </w:style>
  <w:style w:type="paragraph" w:customStyle="1" w:styleId="afffff2">
    <w:name w:val="Перечень ААА"/>
    <w:basedOn w:val="affff6"/>
    <w:rsid w:val="004A3979"/>
    <w:pPr>
      <w:tabs>
        <w:tab w:val="left" w:pos="5557"/>
        <w:tab w:val="left" w:pos="5634"/>
        <w:tab w:val="left" w:pos="6578"/>
        <w:tab w:val="left" w:pos="6655"/>
        <w:tab w:val="left" w:pos="7599"/>
        <w:tab w:val="left" w:pos="8620"/>
      </w:tabs>
      <w:spacing w:before="120" w:after="120" w:line="240" w:lineRule="auto"/>
      <w:ind w:left="2155" w:hanging="567"/>
      <w:jc w:val="both"/>
    </w:pPr>
    <w:rPr>
      <w:szCs w:val="20"/>
    </w:rPr>
  </w:style>
  <w:style w:type="paragraph" w:customStyle="1" w:styleId="afffff3">
    <w:name w:val="Перечень АААА"/>
    <w:basedOn w:val="a5"/>
    <w:rsid w:val="004A3979"/>
    <w:pPr>
      <w:spacing w:before="0" w:after="0" w:line="360" w:lineRule="auto"/>
      <w:ind w:left="0" w:firstLine="720"/>
      <w:jc w:val="left"/>
    </w:pPr>
    <w:rPr>
      <w:szCs w:val="24"/>
    </w:rPr>
  </w:style>
  <w:style w:type="paragraph" w:customStyle="1" w:styleId="afffff4">
    <w:name w:val="Рисунок"/>
    <w:basedOn w:val="ab"/>
    <w:rsid w:val="004A3979"/>
    <w:pPr>
      <w:suppressAutoHyphens/>
      <w:spacing w:after="120"/>
      <w:ind w:firstLine="0"/>
      <w:jc w:val="center"/>
    </w:pPr>
    <w:rPr>
      <w:rFonts w:eastAsia="Times New Roman"/>
      <w:i/>
      <w:sz w:val="22"/>
      <w:szCs w:val="20"/>
      <w:lang w:eastAsia="ar-SA"/>
    </w:rPr>
  </w:style>
  <w:style w:type="paragraph" w:customStyle="1" w:styleId="afffff5">
    <w:name w:val="Таблица заголовок"/>
    <w:basedOn w:val="120"/>
    <w:rsid w:val="004A3979"/>
    <w:pPr>
      <w:ind w:firstLine="0"/>
      <w:jc w:val="center"/>
    </w:pPr>
    <w:rPr>
      <w:b/>
      <w:szCs w:val="20"/>
    </w:rPr>
  </w:style>
  <w:style w:type="paragraph" w:customStyle="1" w:styleId="afffff6">
    <w:name w:val="Таблица текст"/>
    <w:basedOn w:val="120"/>
    <w:rsid w:val="004A3979"/>
    <w:pPr>
      <w:ind w:firstLine="0"/>
      <w:jc w:val="left"/>
    </w:pPr>
    <w:rPr>
      <w:szCs w:val="20"/>
    </w:rPr>
  </w:style>
  <w:style w:type="paragraph" w:customStyle="1" w:styleId="afffff7">
    <w:name w:val="указатель"/>
    <w:basedOn w:val="ab"/>
    <w:next w:val="ab"/>
    <w:rsid w:val="004A3979"/>
    <w:pPr>
      <w:suppressAutoHyphens/>
      <w:autoSpaceDE w:val="0"/>
      <w:spacing w:after="120"/>
      <w:ind w:firstLine="567"/>
    </w:pPr>
    <w:rPr>
      <w:rFonts w:eastAsia="Times New Roman"/>
      <w:i/>
      <w:sz w:val="20"/>
      <w:szCs w:val="20"/>
      <w:lang w:eastAsia="ar-SA"/>
    </w:rPr>
  </w:style>
  <w:style w:type="paragraph" w:customStyle="1" w:styleId="1f7">
    <w:name w:val="указатель 1"/>
    <w:basedOn w:val="ab"/>
    <w:next w:val="ab"/>
    <w:rsid w:val="004A3979"/>
    <w:pPr>
      <w:tabs>
        <w:tab w:val="right" w:pos="4896"/>
      </w:tabs>
      <w:suppressAutoHyphens/>
      <w:autoSpaceDE w:val="0"/>
      <w:spacing w:after="120"/>
      <w:ind w:left="240" w:hanging="240"/>
    </w:pPr>
    <w:rPr>
      <w:rFonts w:eastAsia="Times New Roman"/>
      <w:i/>
      <w:sz w:val="20"/>
      <w:szCs w:val="20"/>
      <w:lang w:eastAsia="ar-SA"/>
    </w:rPr>
  </w:style>
  <w:style w:type="paragraph" w:customStyle="1" w:styleId="28">
    <w:name w:val="указатель 2"/>
    <w:basedOn w:val="ab"/>
    <w:next w:val="ab"/>
    <w:rsid w:val="004A3979"/>
    <w:pPr>
      <w:tabs>
        <w:tab w:val="right" w:pos="5616"/>
      </w:tabs>
      <w:suppressAutoHyphens/>
      <w:autoSpaceDE w:val="0"/>
      <w:spacing w:after="120"/>
      <w:ind w:left="480" w:hanging="240"/>
    </w:pPr>
    <w:rPr>
      <w:rFonts w:eastAsia="Times New Roman"/>
      <w:i/>
      <w:sz w:val="20"/>
      <w:szCs w:val="20"/>
      <w:lang w:eastAsia="ar-SA"/>
    </w:rPr>
  </w:style>
  <w:style w:type="paragraph" w:customStyle="1" w:styleId="35">
    <w:name w:val="указатель 3"/>
    <w:basedOn w:val="ab"/>
    <w:next w:val="ab"/>
    <w:rsid w:val="004A3979"/>
    <w:pPr>
      <w:tabs>
        <w:tab w:val="right" w:pos="6336"/>
      </w:tabs>
      <w:suppressAutoHyphens/>
      <w:autoSpaceDE w:val="0"/>
      <w:spacing w:after="120"/>
      <w:ind w:left="720" w:hanging="240"/>
    </w:pPr>
    <w:rPr>
      <w:rFonts w:eastAsia="Times New Roman"/>
      <w:i/>
      <w:sz w:val="20"/>
      <w:szCs w:val="20"/>
      <w:lang w:eastAsia="ar-SA"/>
    </w:rPr>
  </w:style>
  <w:style w:type="paragraph" w:customStyle="1" w:styleId="44">
    <w:name w:val="указатель 4"/>
    <w:basedOn w:val="ab"/>
    <w:next w:val="ab"/>
    <w:rsid w:val="004A3979"/>
    <w:pPr>
      <w:tabs>
        <w:tab w:val="right" w:pos="7056"/>
      </w:tabs>
      <w:suppressAutoHyphens/>
      <w:autoSpaceDE w:val="0"/>
      <w:spacing w:after="120"/>
      <w:ind w:left="960" w:hanging="240"/>
    </w:pPr>
    <w:rPr>
      <w:rFonts w:eastAsia="Times New Roman"/>
      <w:i/>
      <w:sz w:val="20"/>
      <w:szCs w:val="20"/>
      <w:lang w:eastAsia="ar-SA"/>
    </w:rPr>
  </w:style>
  <w:style w:type="paragraph" w:customStyle="1" w:styleId="55">
    <w:name w:val="указатель 5"/>
    <w:basedOn w:val="ab"/>
    <w:next w:val="ab"/>
    <w:rsid w:val="004A3979"/>
    <w:pPr>
      <w:tabs>
        <w:tab w:val="right" w:pos="7776"/>
      </w:tabs>
      <w:suppressAutoHyphens/>
      <w:autoSpaceDE w:val="0"/>
      <w:spacing w:after="120"/>
      <w:ind w:left="1200" w:hanging="240"/>
    </w:pPr>
    <w:rPr>
      <w:rFonts w:eastAsia="Times New Roman"/>
      <w:i/>
      <w:sz w:val="20"/>
      <w:szCs w:val="20"/>
      <w:lang w:eastAsia="ar-SA"/>
    </w:rPr>
  </w:style>
  <w:style w:type="paragraph" w:customStyle="1" w:styleId="62">
    <w:name w:val="указатель 6"/>
    <w:basedOn w:val="ab"/>
    <w:next w:val="ab"/>
    <w:rsid w:val="004A3979"/>
    <w:pPr>
      <w:tabs>
        <w:tab w:val="right" w:pos="8496"/>
      </w:tabs>
      <w:suppressAutoHyphens/>
      <w:autoSpaceDE w:val="0"/>
      <w:spacing w:after="120"/>
      <w:ind w:left="1440" w:hanging="240"/>
    </w:pPr>
    <w:rPr>
      <w:rFonts w:eastAsia="Times New Roman"/>
      <w:i/>
      <w:sz w:val="20"/>
      <w:szCs w:val="20"/>
      <w:lang w:eastAsia="ar-SA"/>
    </w:rPr>
  </w:style>
  <w:style w:type="paragraph" w:customStyle="1" w:styleId="72">
    <w:name w:val="указатель 7"/>
    <w:basedOn w:val="ab"/>
    <w:next w:val="ab"/>
    <w:rsid w:val="004A3979"/>
    <w:pPr>
      <w:tabs>
        <w:tab w:val="right" w:pos="9216"/>
      </w:tabs>
      <w:suppressAutoHyphens/>
      <w:autoSpaceDE w:val="0"/>
      <w:spacing w:after="120"/>
      <w:ind w:left="1680" w:hanging="240"/>
    </w:pPr>
    <w:rPr>
      <w:rFonts w:eastAsia="Times New Roman"/>
      <w:i/>
      <w:sz w:val="20"/>
      <w:szCs w:val="20"/>
      <w:lang w:eastAsia="ar-SA"/>
    </w:rPr>
  </w:style>
  <w:style w:type="paragraph" w:customStyle="1" w:styleId="82">
    <w:name w:val="указатель 8"/>
    <w:basedOn w:val="ab"/>
    <w:next w:val="ab"/>
    <w:rsid w:val="004A3979"/>
    <w:pPr>
      <w:tabs>
        <w:tab w:val="right" w:pos="9936"/>
      </w:tabs>
      <w:suppressAutoHyphens/>
      <w:autoSpaceDE w:val="0"/>
      <w:spacing w:after="120"/>
      <w:ind w:left="1920" w:hanging="240"/>
    </w:pPr>
    <w:rPr>
      <w:rFonts w:eastAsia="Times New Roman"/>
      <w:i/>
      <w:sz w:val="20"/>
      <w:szCs w:val="20"/>
      <w:lang w:eastAsia="ar-SA"/>
    </w:rPr>
  </w:style>
  <w:style w:type="paragraph" w:customStyle="1" w:styleId="92">
    <w:name w:val="указатель 9"/>
    <w:basedOn w:val="ab"/>
    <w:next w:val="ab"/>
    <w:rsid w:val="004A3979"/>
    <w:pPr>
      <w:tabs>
        <w:tab w:val="right" w:pos="10656"/>
      </w:tabs>
      <w:suppressAutoHyphens/>
      <w:autoSpaceDE w:val="0"/>
      <w:spacing w:after="120"/>
      <w:ind w:left="2160" w:hanging="240"/>
    </w:pPr>
    <w:rPr>
      <w:rFonts w:eastAsia="Times New Roman"/>
      <w:i/>
      <w:sz w:val="20"/>
      <w:szCs w:val="20"/>
      <w:lang w:eastAsia="ar-SA"/>
    </w:rPr>
  </w:style>
  <w:style w:type="paragraph" w:customStyle="1" w:styleId="afffff8">
    <w:name w:val="Содержимое таблицы"/>
    <w:basedOn w:val="ab"/>
    <w:rsid w:val="004A3979"/>
    <w:pPr>
      <w:suppressLineNumbers/>
      <w:suppressAutoHyphens/>
      <w:spacing w:before="0"/>
      <w:ind w:firstLine="0"/>
    </w:pPr>
    <w:rPr>
      <w:rFonts w:eastAsia="Times New Roman"/>
      <w:szCs w:val="20"/>
      <w:lang w:eastAsia="ar-SA"/>
    </w:rPr>
  </w:style>
  <w:style w:type="paragraph" w:customStyle="1" w:styleId="afffff9">
    <w:name w:val="Заголовок таблицы"/>
    <w:basedOn w:val="120"/>
    <w:rsid w:val="004A3979"/>
    <w:pPr>
      <w:ind w:firstLine="0"/>
      <w:jc w:val="center"/>
    </w:pPr>
    <w:rPr>
      <w:b/>
    </w:rPr>
  </w:style>
  <w:style w:type="paragraph" w:customStyle="1" w:styleId="H2">
    <w:name w:val="H2"/>
    <w:basedOn w:val="Normal1"/>
    <w:next w:val="Normal1"/>
    <w:rsid w:val="004A3979"/>
    <w:pPr>
      <w:keepNext/>
    </w:pPr>
    <w:rPr>
      <w:b/>
    </w:rPr>
  </w:style>
  <w:style w:type="paragraph" w:customStyle="1" w:styleId="110">
    <w:name w:val="Абзац 11"/>
    <w:basedOn w:val="ab"/>
    <w:rsid w:val="004A3979"/>
    <w:pPr>
      <w:widowControl w:val="0"/>
      <w:suppressAutoHyphens/>
      <w:overflowPunct w:val="0"/>
      <w:autoSpaceDE w:val="0"/>
      <w:spacing w:after="120"/>
      <w:ind w:firstLine="851"/>
      <w:textAlignment w:val="baseline"/>
    </w:pPr>
    <w:rPr>
      <w:rFonts w:ascii="Courier New" w:eastAsia="Times New Roman" w:hAnsi="Courier New"/>
      <w:i/>
      <w:sz w:val="22"/>
      <w:szCs w:val="24"/>
      <w:lang w:eastAsia="ar-SA"/>
    </w:rPr>
  </w:style>
  <w:style w:type="paragraph" w:customStyle="1" w:styleId="1f8">
    <w:name w:val="Обычный (веб)1"/>
    <w:basedOn w:val="ab"/>
    <w:rsid w:val="004A3979"/>
    <w:pPr>
      <w:suppressAutoHyphens/>
      <w:spacing w:before="280" w:after="280"/>
      <w:ind w:firstLine="0"/>
    </w:pPr>
    <w:rPr>
      <w:rFonts w:ascii="Arial" w:eastAsia="Times New Roman" w:hAnsi="Arial" w:cs="Arial"/>
      <w:i/>
      <w:sz w:val="20"/>
      <w:szCs w:val="20"/>
      <w:lang w:eastAsia="ar-SA"/>
    </w:rPr>
  </w:style>
  <w:style w:type="paragraph" w:customStyle="1" w:styleId="HTML1">
    <w:name w:val="Стандартный HTML1"/>
    <w:basedOn w:val="ab"/>
    <w:rsid w:val="004A39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120"/>
      <w:ind w:firstLine="0"/>
    </w:pPr>
    <w:rPr>
      <w:rFonts w:ascii="Courier" w:eastAsia="Courier New" w:hAnsi="Courier"/>
      <w:color w:val="000000"/>
      <w:sz w:val="18"/>
      <w:szCs w:val="18"/>
      <w:lang w:eastAsia="ar-SA"/>
    </w:rPr>
  </w:style>
  <w:style w:type="paragraph" w:customStyle="1" w:styleId="afffffa">
    <w:name w:val="Основной"/>
    <w:basedOn w:val="ab"/>
    <w:rsid w:val="004A3979"/>
    <w:pPr>
      <w:widowControl w:val="0"/>
      <w:suppressAutoHyphens/>
      <w:spacing w:before="60" w:line="240" w:lineRule="atLeast"/>
    </w:pPr>
    <w:rPr>
      <w:rFonts w:eastAsia="Times New Roman"/>
      <w:i/>
      <w:szCs w:val="24"/>
      <w:lang w:eastAsia="ar-SA"/>
    </w:rPr>
  </w:style>
  <w:style w:type="paragraph" w:customStyle="1" w:styleId="XMLText">
    <w:name w:val="XML Text"/>
    <w:rsid w:val="004A3979"/>
    <w:pPr>
      <w:suppressAutoHyphens/>
    </w:pPr>
    <w:rPr>
      <w:rFonts w:ascii="Arial" w:eastAsia="Courier New" w:hAnsi="Arial" w:cs="Courier New"/>
      <w:color w:val="000000"/>
      <w:sz w:val="16"/>
      <w:szCs w:val="18"/>
      <w:lang w:eastAsia="ar-SA"/>
    </w:rPr>
  </w:style>
  <w:style w:type="paragraph" w:customStyle="1" w:styleId="10">
    <w:name w:val="1 Заголовок"/>
    <w:basedOn w:val="ab"/>
    <w:rsid w:val="004A3979"/>
    <w:pPr>
      <w:numPr>
        <w:numId w:val="13"/>
      </w:numPr>
      <w:suppressAutoHyphens/>
      <w:spacing w:before="0"/>
    </w:pPr>
    <w:rPr>
      <w:rFonts w:eastAsia="Times New Roman"/>
      <w:i/>
      <w:szCs w:val="24"/>
      <w:lang w:eastAsia="ar-SA"/>
    </w:rPr>
  </w:style>
  <w:style w:type="paragraph" w:customStyle="1" w:styleId="20">
    <w:name w:val="2 Заголовок"/>
    <w:basedOn w:val="ab"/>
    <w:rsid w:val="004A3979"/>
    <w:pPr>
      <w:numPr>
        <w:numId w:val="19"/>
      </w:numPr>
      <w:suppressAutoHyphens/>
      <w:spacing w:before="0"/>
    </w:pPr>
    <w:rPr>
      <w:rFonts w:eastAsia="Times New Roman"/>
      <w:i/>
      <w:szCs w:val="24"/>
      <w:lang w:eastAsia="ar-SA"/>
    </w:rPr>
  </w:style>
  <w:style w:type="paragraph" w:customStyle="1" w:styleId="36">
    <w:name w:val="3 Заголовок"/>
    <w:basedOn w:val="ab"/>
    <w:rsid w:val="004A3979"/>
    <w:pPr>
      <w:suppressAutoHyphens/>
      <w:spacing w:before="0"/>
      <w:ind w:firstLine="0"/>
    </w:pPr>
    <w:rPr>
      <w:rFonts w:eastAsia="Times New Roman"/>
      <w:i/>
      <w:szCs w:val="24"/>
      <w:lang w:eastAsia="ar-SA"/>
    </w:rPr>
  </w:style>
  <w:style w:type="paragraph" w:customStyle="1" w:styleId="45">
    <w:name w:val="4 Заголовок"/>
    <w:basedOn w:val="ab"/>
    <w:rsid w:val="004A3979"/>
    <w:pPr>
      <w:suppressAutoHyphens/>
      <w:spacing w:before="0"/>
      <w:ind w:firstLine="0"/>
    </w:pPr>
    <w:rPr>
      <w:rFonts w:eastAsia="Times New Roman"/>
      <w:i/>
      <w:szCs w:val="24"/>
      <w:lang w:eastAsia="ar-SA"/>
    </w:rPr>
  </w:style>
  <w:style w:type="paragraph" w:customStyle="1" w:styleId="56">
    <w:name w:val="5 Заголовок"/>
    <w:basedOn w:val="ab"/>
    <w:rsid w:val="004A3979"/>
    <w:pPr>
      <w:suppressAutoHyphens/>
      <w:spacing w:before="0"/>
      <w:ind w:firstLine="0"/>
    </w:pPr>
    <w:rPr>
      <w:rFonts w:eastAsia="Times New Roman"/>
      <w:i/>
      <w:szCs w:val="24"/>
      <w:lang w:eastAsia="ar-SA"/>
    </w:rPr>
  </w:style>
  <w:style w:type="paragraph" w:customStyle="1" w:styleId="63">
    <w:name w:val="6 Заголовок"/>
    <w:basedOn w:val="ab"/>
    <w:rsid w:val="004A3979"/>
    <w:pPr>
      <w:suppressAutoHyphens/>
      <w:spacing w:before="0"/>
      <w:ind w:firstLine="0"/>
    </w:pPr>
    <w:rPr>
      <w:rFonts w:eastAsia="Times New Roman"/>
      <w:i/>
      <w:szCs w:val="24"/>
      <w:lang w:eastAsia="ar-SA"/>
    </w:rPr>
  </w:style>
  <w:style w:type="paragraph" w:customStyle="1" w:styleId="73">
    <w:name w:val="7 Заголовок"/>
    <w:basedOn w:val="ab"/>
    <w:rsid w:val="004A3979"/>
    <w:pPr>
      <w:suppressAutoHyphens/>
      <w:spacing w:before="0"/>
      <w:ind w:firstLine="0"/>
    </w:pPr>
    <w:rPr>
      <w:rFonts w:eastAsia="Times New Roman"/>
      <w:i/>
      <w:szCs w:val="24"/>
      <w:lang w:eastAsia="ar-SA"/>
    </w:rPr>
  </w:style>
  <w:style w:type="paragraph" w:customStyle="1" w:styleId="214">
    <w:name w:val="Продолжение списка 21"/>
    <w:basedOn w:val="ab"/>
    <w:rsid w:val="004A3979"/>
    <w:pPr>
      <w:suppressAutoHyphens/>
      <w:spacing w:before="0" w:after="120"/>
      <w:ind w:left="566" w:firstLine="0"/>
    </w:pPr>
    <w:rPr>
      <w:rFonts w:eastAsia="Times New Roman"/>
      <w:i/>
      <w:szCs w:val="20"/>
      <w:lang w:eastAsia="ar-SA"/>
    </w:rPr>
  </w:style>
  <w:style w:type="paragraph" w:customStyle="1" w:styleId="410">
    <w:name w:val="Продолжение списка 41"/>
    <w:basedOn w:val="ab"/>
    <w:rsid w:val="004A3979"/>
    <w:pPr>
      <w:suppressAutoHyphens/>
      <w:spacing w:after="120"/>
      <w:ind w:left="1440" w:firstLine="0"/>
    </w:pPr>
    <w:rPr>
      <w:rFonts w:eastAsia="Times New Roman"/>
      <w:i/>
      <w:szCs w:val="24"/>
      <w:lang w:eastAsia="ar-SA"/>
    </w:rPr>
  </w:style>
  <w:style w:type="paragraph" w:customStyle="1" w:styleId="411">
    <w:name w:val="Маркированный список 41"/>
    <w:basedOn w:val="ab"/>
    <w:rsid w:val="004A3979"/>
    <w:pPr>
      <w:tabs>
        <w:tab w:val="left" w:pos="4836"/>
      </w:tabs>
      <w:suppressAutoHyphens/>
      <w:spacing w:before="0"/>
      <w:ind w:left="1209" w:hanging="360"/>
    </w:pPr>
    <w:rPr>
      <w:rFonts w:eastAsia="Times New Roman"/>
      <w:i/>
      <w:szCs w:val="24"/>
      <w:lang w:eastAsia="ar-SA"/>
    </w:rPr>
  </w:style>
  <w:style w:type="paragraph" w:customStyle="1" w:styleId="afffffb">
    <w:name w:val="Абзац"/>
    <w:basedOn w:val="ab"/>
    <w:rsid w:val="004A3979"/>
    <w:pPr>
      <w:suppressAutoHyphens/>
      <w:spacing w:before="0"/>
    </w:pPr>
    <w:rPr>
      <w:rFonts w:eastAsia="Times New Roman"/>
      <w:i/>
      <w:szCs w:val="20"/>
      <w:lang w:eastAsia="ar-SA"/>
    </w:rPr>
  </w:style>
  <w:style w:type="paragraph" w:customStyle="1" w:styleId="afffffc">
    <w:name w:val="Основной Знак"/>
    <w:basedOn w:val="ab"/>
    <w:rsid w:val="004A3979"/>
    <w:pPr>
      <w:widowControl w:val="0"/>
      <w:suppressAutoHyphens/>
      <w:spacing w:before="60" w:line="240" w:lineRule="atLeast"/>
    </w:pPr>
    <w:rPr>
      <w:rFonts w:eastAsia="Times New Roman"/>
      <w:i/>
      <w:szCs w:val="24"/>
      <w:lang w:eastAsia="ar-SA"/>
    </w:rPr>
  </w:style>
  <w:style w:type="paragraph" w:customStyle="1" w:styleId="Default">
    <w:name w:val="Default"/>
    <w:rsid w:val="004A3979"/>
    <w:pPr>
      <w:suppressAutoHyphens/>
    </w:pPr>
    <w:rPr>
      <w:rFonts w:ascii="TimesNewRoman" w:eastAsia="Arial" w:hAnsi="TimesNewRoman"/>
      <w:lang w:val="ru-RU" w:eastAsia="ar-SA"/>
    </w:rPr>
  </w:style>
  <w:style w:type="paragraph" w:customStyle="1" w:styleId="NormalBlack">
    <w:name w:val="Normal + Black"/>
    <w:basedOn w:val="ab"/>
    <w:rsid w:val="004A3979"/>
    <w:pPr>
      <w:suppressAutoHyphens/>
      <w:spacing w:after="120"/>
      <w:ind w:firstLine="0"/>
      <w:jc w:val="center"/>
    </w:pPr>
    <w:rPr>
      <w:rFonts w:eastAsia="Times New Roman"/>
      <w:i/>
      <w:color w:val="000000"/>
      <w:szCs w:val="24"/>
      <w:lang w:eastAsia="ar-SA"/>
    </w:rPr>
  </w:style>
  <w:style w:type="paragraph" w:customStyle="1" w:styleId="11">
    <w:name w:val="Маркированный список1"/>
    <w:basedOn w:val="ab"/>
    <w:rsid w:val="004A3979"/>
    <w:pPr>
      <w:numPr>
        <w:numId w:val="21"/>
      </w:numPr>
      <w:suppressAutoHyphens/>
      <w:spacing w:before="0" w:line="360" w:lineRule="auto"/>
    </w:pPr>
    <w:rPr>
      <w:rFonts w:eastAsia="Times New Roman"/>
      <w:i/>
      <w:szCs w:val="24"/>
      <w:lang w:eastAsia="ar-SA"/>
    </w:rPr>
  </w:style>
  <w:style w:type="paragraph" w:customStyle="1" w:styleId="CharChar2">
    <w:name w:val="Знак Char Char"/>
    <w:basedOn w:val="ab"/>
    <w:rsid w:val="004A3979"/>
    <w:pPr>
      <w:suppressAutoHyphens/>
      <w:spacing w:before="0" w:after="160" w:line="240" w:lineRule="exact"/>
      <w:ind w:firstLine="0"/>
    </w:pPr>
    <w:rPr>
      <w:rFonts w:eastAsia="Times New Roman"/>
      <w:i/>
      <w:szCs w:val="20"/>
      <w:lang w:val="en-US" w:eastAsia="ar-SA"/>
    </w:rPr>
  </w:style>
  <w:style w:type="paragraph" w:customStyle="1" w:styleId="CharChar3">
    <w:name w:val="Char Char"/>
    <w:basedOn w:val="ab"/>
    <w:rsid w:val="004A3979"/>
    <w:pPr>
      <w:suppressAutoHyphens/>
      <w:spacing w:before="0" w:after="160" w:line="240" w:lineRule="exact"/>
      <w:ind w:firstLine="0"/>
    </w:pPr>
    <w:rPr>
      <w:rFonts w:eastAsia="Times New Roman"/>
      <w:bCs/>
      <w:i/>
      <w:szCs w:val="20"/>
      <w:lang w:val="en-US" w:eastAsia="ar-SA"/>
    </w:rPr>
  </w:style>
  <w:style w:type="paragraph" w:customStyle="1" w:styleId="CharChar10">
    <w:name w:val="Char Char1"/>
    <w:basedOn w:val="ab"/>
    <w:rsid w:val="004A3979"/>
    <w:pPr>
      <w:suppressAutoHyphens/>
      <w:spacing w:before="0" w:after="160" w:line="240" w:lineRule="exact"/>
      <w:ind w:firstLine="0"/>
    </w:pPr>
    <w:rPr>
      <w:rFonts w:eastAsia="Times New Roman"/>
      <w:bCs/>
      <w:i/>
      <w:szCs w:val="20"/>
      <w:lang w:val="en-US" w:eastAsia="ar-SA"/>
    </w:rPr>
  </w:style>
  <w:style w:type="paragraph" w:customStyle="1" w:styleId="310">
    <w:name w:val="Маркированный список 31"/>
    <w:basedOn w:val="ab"/>
    <w:rsid w:val="004A3979"/>
    <w:pPr>
      <w:numPr>
        <w:numId w:val="6"/>
      </w:numPr>
      <w:suppressAutoHyphens/>
      <w:spacing w:after="120"/>
    </w:pPr>
    <w:rPr>
      <w:rFonts w:eastAsia="Times New Roman"/>
      <w:i/>
      <w:szCs w:val="24"/>
      <w:lang w:eastAsia="ar-SA"/>
    </w:rPr>
  </w:style>
  <w:style w:type="paragraph" w:customStyle="1" w:styleId="2">
    <w:name w:val="Перечисления_2_уровень_цифра"/>
    <w:basedOn w:val="ab"/>
    <w:rsid w:val="004A3979"/>
    <w:pPr>
      <w:numPr>
        <w:numId w:val="9"/>
      </w:numPr>
      <w:suppressAutoHyphens/>
      <w:spacing w:before="0"/>
      <w:ind w:left="0" w:firstLine="0"/>
      <w:jc w:val="left"/>
    </w:pPr>
    <w:rPr>
      <w:rFonts w:eastAsia="Times New Roman"/>
      <w:i/>
      <w:szCs w:val="24"/>
      <w:lang w:eastAsia="ar-SA"/>
    </w:rPr>
  </w:style>
  <w:style w:type="paragraph" w:customStyle="1" w:styleId="DecimalAligned">
    <w:name w:val="Decimal Aligned"/>
    <w:basedOn w:val="ab"/>
    <w:rsid w:val="004A3979"/>
    <w:pPr>
      <w:tabs>
        <w:tab w:val="decimal" w:pos="360"/>
      </w:tabs>
      <w:suppressAutoHyphens/>
      <w:spacing w:before="0" w:after="200" w:line="276" w:lineRule="auto"/>
      <w:ind w:firstLine="0"/>
      <w:jc w:val="left"/>
    </w:pPr>
    <w:rPr>
      <w:rFonts w:ascii="Calibri" w:eastAsia="Times New Roman" w:hAnsi="Calibri"/>
      <w:i/>
      <w:sz w:val="22"/>
      <w:lang w:val="en-US" w:eastAsia="ar-SA"/>
    </w:rPr>
  </w:style>
  <w:style w:type="paragraph" w:customStyle="1" w:styleId="Style2">
    <w:name w:val="Style2"/>
    <w:basedOn w:val="2"/>
    <w:rsid w:val="004A3979"/>
    <w:pPr>
      <w:numPr>
        <w:numId w:val="29"/>
      </w:numPr>
      <w:ind w:left="1584" w:firstLine="0"/>
    </w:pPr>
  </w:style>
  <w:style w:type="paragraph" w:customStyle="1" w:styleId="3">
    <w:name w:val="Перечисление_3_уровень"/>
    <w:basedOn w:val="ab"/>
    <w:rsid w:val="004A3979"/>
    <w:pPr>
      <w:numPr>
        <w:numId w:val="34"/>
      </w:numPr>
      <w:suppressAutoHyphens/>
      <w:spacing w:before="0"/>
      <w:jc w:val="left"/>
    </w:pPr>
    <w:rPr>
      <w:rFonts w:eastAsia="Times New Roman"/>
      <w:i/>
      <w:szCs w:val="24"/>
      <w:lang w:eastAsia="ar-SA"/>
    </w:rPr>
  </w:style>
  <w:style w:type="paragraph" w:customStyle="1" w:styleId="TableText0">
    <w:name w:val="Table_Text"/>
    <w:basedOn w:val="ab"/>
    <w:rsid w:val="004A3979"/>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suppressAutoHyphens/>
      <w:spacing w:before="30" w:after="30" w:line="200" w:lineRule="atLeast"/>
      <w:ind w:firstLine="0"/>
      <w:jc w:val="left"/>
    </w:pPr>
    <w:rPr>
      <w:rFonts w:ascii="Times" w:eastAsia="Times New Roman" w:hAnsi="Times"/>
      <w:i/>
      <w:szCs w:val="20"/>
      <w:lang w:val="en-GB" w:eastAsia="ar-SA"/>
    </w:rPr>
  </w:style>
  <w:style w:type="paragraph" w:customStyle="1" w:styleId="Heding">
    <w:name w:val="Heding_протокол"/>
    <w:basedOn w:val="30"/>
    <w:rsid w:val="004A3979"/>
    <w:pPr>
      <w:spacing w:after="120" w:line="360" w:lineRule="auto"/>
      <w:ind w:left="720"/>
      <w:jc w:val="left"/>
    </w:pPr>
    <w:rPr>
      <w:rFonts w:ascii="Arial" w:hAnsi="Arial"/>
      <w:i/>
      <w:sz w:val="24"/>
      <w:lang w:eastAsia="ar-SA"/>
    </w:rPr>
  </w:style>
  <w:style w:type="paragraph" w:customStyle="1" w:styleId="Title">
    <w:name w:val="Title_протокол"/>
    <w:basedOn w:val="25"/>
    <w:rsid w:val="004A3979"/>
    <w:pPr>
      <w:keepNext/>
      <w:pageBreakBefore/>
      <w:ind w:left="1080" w:right="1440"/>
    </w:pPr>
  </w:style>
  <w:style w:type="paragraph" w:customStyle="1" w:styleId="afffffd">
    <w:name w:val="Приложения"/>
    <w:basedOn w:val="13"/>
    <w:next w:val="a4"/>
    <w:rsid w:val="004A3979"/>
    <w:pPr>
      <w:keepLines w:val="0"/>
      <w:pageBreakBefore/>
      <w:spacing w:before="160" w:after="120"/>
      <w:jc w:val="left"/>
    </w:pPr>
    <w:rPr>
      <w:rFonts w:ascii="Arial" w:hAnsi="Arial" w:cs="Arial"/>
      <w:caps/>
      <w:color w:val="auto"/>
      <w:kern w:val="1"/>
      <w:sz w:val="32"/>
      <w:szCs w:val="32"/>
      <w:lang w:eastAsia="ar-SA"/>
    </w:rPr>
  </w:style>
  <w:style w:type="paragraph" w:customStyle="1" w:styleId="Heading">
    <w:name w:val="Heading_Протокол"/>
    <w:basedOn w:val="ab"/>
    <w:rsid w:val="004A3979"/>
    <w:pPr>
      <w:pageBreakBefore/>
      <w:suppressAutoHyphens/>
      <w:spacing w:after="120"/>
      <w:ind w:firstLine="0"/>
      <w:jc w:val="center"/>
    </w:pPr>
    <w:rPr>
      <w:rFonts w:ascii="Arial" w:eastAsia="Times New Roman" w:hAnsi="Arial" w:cs="Arial"/>
      <w:b/>
      <w:i/>
      <w:szCs w:val="24"/>
      <w:lang w:eastAsia="ar-SA"/>
    </w:rPr>
  </w:style>
  <w:style w:type="paragraph" w:customStyle="1" w:styleId="311">
    <w:name w:val="Основной текст с отступом 31"/>
    <w:basedOn w:val="ab"/>
    <w:rsid w:val="004A3979"/>
    <w:pPr>
      <w:suppressAutoHyphens/>
      <w:spacing w:before="30" w:after="120"/>
      <w:ind w:left="283" w:firstLine="0"/>
      <w:jc w:val="left"/>
    </w:pPr>
    <w:rPr>
      <w:rFonts w:eastAsia="Times New Roman"/>
      <w:sz w:val="16"/>
      <w:szCs w:val="16"/>
      <w:lang w:eastAsia="ar-SA"/>
    </w:rPr>
  </w:style>
  <w:style w:type="paragraph" w:customStyle="1" w:styleId="KZ">
    <w:name w:val="Стандарт KZ"/>
    <w:basedOn w:val="ab"/>
    <w:rsid w:val="004A3979"/>
    <w:pPr>
      <w:suppressAutoHyphens/>
      <w:spacing w:before="0"/>
      <w:ind w:firstLine="708"/>
    </w:pPr>
    <w:rPr>
      <w:rFonts w:eastAsia="Times New Roman"/>
      <w:i/>
      <w:szCs w:val="28"/>
      <w:lang w:eastAsia="ar-SA"/>
    </w:rPr>
  </w:style>
  <w:style w:type="paragraph" w:customStyle="1" w:styleId="1f9">
    <w:name w:val="Текст1"/>
    <w:basedOn w:val="ab"/>
    <w:rsid w:val="004A3979"/>
    <w:pPr>
      <w:suppressAutoHyphens/>
      <w:spacing w:before="0"/>
      <w:ind w:firstLine="0"/>
      <w:jc w:val="left"/>
    </w:pPr>
    <w:rPr>
      <w:rFonts w:ascii="Courier New" w:eastAsia="Times New Roman" w:hAnsi="Courier New"/>
      <w:sz w:val="20"/>
      <w:szCs w:val="20"/>
      <w:lang w:eastAsia="ar-SA"/>
    </w:rPr>
  </w:style>
  <w:style w:type="paragraph" w:customStyle="1" w:styleId="afffffe">
    <w:name w:val="Нумерованный"/>
    <w:basedOn w:val="ab"/>
    <w:rsid w:val="004A3979"/>
    <w:pPr>
      <w:tabs>
        <w:tab w:val="left" w:pos="3856"/>
      </w:tabs>
      <w:suppressAutoHyphens/>
      <w:spacing w:before="0"/>
      <w:ind w:left="964" w:hanging="397"/>
      <w:jc w:val="left"/>
    </w:pPr>
    <w:rPr>
      <w:rFonts w:eastAsia="Times New Roman"/>
      <w:i/>
      <w:szCs w:val="24"/>
      <w:lang w:eastAsia="ar-SA"/>
    </w:rPr>
  </w:style>
  <w:style w:type="paragraph" w:customStyle="1" w:styleId="StyleCourierNew10ptFirstline125cm">
    <w:name w:val="Style Courier New 10 pt First line:  125 cm"/>
    <w:basedOn w:val="ab"/>
    <w:rsid w:val="004A3979"/>
    <w:pPr>
      <w:suppressAutoHyphens/>
      <w:spacing w:before="30" w:after="30"/>
      <w:ind w:firstLine="0"/>
      <w:jc w:val="left"/>
    </w:pPr>
    <w:rPr>
      <w:rFonts w:ascii="Courier New" w:eastAsia="Times New Roman" w:hAnsi="Courier New"/>
      <w:i/>
      <w:sz w:val="20"/>
      <w:szCs w:val="20"/>
      <w:lang w:eastAsia="ar-SA"/>
    </w:rPr>
  </w:style>
  <w:style w:type="paragraph" w:customStyle="1" w:styleId="affffff">
    <w:name w:val="Маркированный"/>
    <w:basedOn w:val="ab"/>
    <w:rsid w:val="004A3979"/>
    <w:pPr>
      <w:tabs>
        <w:tab w:val="left" w:pos="851"/>
        <w:tab w:val="left" w:pos="1429"/>
      </w:tabs>
      <w:suppressAutoHyphens/>
      <w:spacing w:after="120" w:line="288" w:lineRule="auto"/>
      <w:ind w:firstLine="567"/>
    </w:pPr>
    <w:rPr>
      <w:rFonts w:eastAsia="Times New Roman"/>
      <w:i/>
      <w:color w:val="000000"/>
      <w:szCs w:val="20"/>
      <w:lang w:eastAsia="ar-SA"/>
    </w:rPr>
  </w:style>
  <w:style w:type="paragraph" w:customStyle="1" w:styleId="TableHead0">
    <w:name w:val="TableHead"/>
    <w:basedOn w:val="ab"/>
    <w:rsid w:val="004A3979"/>
    <w:pPr>
      <w:shd w:val="clear" w:color="auto" w:fill="C0C0C0"/>
      <w:suppressAutoHyphens/>
      <w:spacing w:before="0"/>
      <w:ind w:firstLine="0"/>
      <w:jc w:val="center"/>
    </w:pPr>
    <w:rPr>
      <w:rFonts w:eastAsia="Times New Roman"/>
      <w:b/>
      <w:i/>
      <w:szCs w:val="24"/>
      <w:lang w:eastAsia="ar-SA"/>
    </w:rPr>
  </w:style>
  <w:style w:type="paragraph" w:customStyle="1" w:styleId="affffff0">
    <w:name w:val="Центрировать"/>
    <w:basedOn w:val="ab"/>
    <w:next w:val="ab"/>
    <w:rsid w:val="004A3979"/>
    <w:pPr>
      <w:suppressAutoHyphens/>
      <w:spacing w:before="0" w:line="288" w:lineRule="auto"/>
      <w:ind w:firstLine="0"/>
      <w:jc w:val="center"/>
    </w:pPr>
    <w:rPr>
      <w:rFonts w:eastAsia="Times New Roman"/>
      <w:b/>
      <w:bCs/>
      <w:i/>
      <w:szCs w:val="18"/>
      <w:lang w:eastAsia="ar-SA"/>
    </w:rPr>
  </w:style>
  <w:style w:type="paragraph" w:customStyle="1" w:styleId="affffff1">
    <w:name w:val="Основной текст ГОСТ"/>
    <w:basedOn w:val="ab"/>
    <w:rsid w:val="004A3979"/>
    <w:pPr>
      <w:suppressAutoHyphens/>
      <w:spacing w:before="0"/>
      <w:ind w:firstLine="706"/>
      <w:jc w:val="left"/>
    </w:pPr>
    <w:rPr>
      <w:rFonts w:eastAsia="Times New Roman"/>
      <w:i/>
      <w:szCs w:val="24"/>
      <w:lang w:eastAsia="ar-SA"/>
    </w:rPr>
  </w:style>
  <w:style w:type="paragraph" w:customStyle="1" w:styleId="StyleCenteredBefore5ptAfter5pt">
    <w:name w:val="Style Centered Before:  5 pt After:  5 pt"/>
    <w:basedOn w:val="ab"/>
    <w:rsid w:val="004A3979"/>
    <w:pPr>
      <w:suppressAutoHyphens/>
      <w:spacing w:after="120"/>
      <w:ind w:firstLine="0"/>
      <w:jc w:val="center"/>
    </w:pPr>
    <w:rPr>
      <w:rFonts w:eastAsia="Times New Roman"/>
      <w:i/>
      <w:szCs w:val="20"/>
      <w:lang w:eastAsia="ar-SA"/>
    </w:rPr>
  </w:style>
  <w:style w:type="paragraph" w:customStyle="1" w:styleId="a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b"/>
    <w:rsid w:val="004A3979"/>
    <w:pPr>
      <w:suppressAutoHyphens/>
      <w:spacing w:before="0" w:after="160" w:line="240" w:lineRule="exact"/>
      <w:ind w:firstLine="0"/>
      <w:jc w:val="left"/>
    </w:pPr>
    <w:rPr>
      <w:rFonts w:eastAsia="Times New Roman"/>
      <w:i/>
      <w:szCs w:val="20"/>
      <w:lang w:val="en-US" w:eastAsia="ar-SA"/>
    </w:rPr>
  </w:style>
  <w:style w:type="paragraph" w:customStyle="1" w:styleId="CharChar4">
    <w:name w:val="Знак Знак Char Char"/>
    <w:basedOn w:val="ab"/>
    <w:rsid w:val="004A3979"/>
    <w:pPr>
      <w:suppressAutoHyphens/>
      <w:spacing w:before="0" w:after="160" w:line="240" w:lineRule="exact"/>
      <w:ind w:firstLine="0"/>
      <w:jc w:val="left"/>
    </w:pPr>
    <w:rPr>
      <w:rFonts w:eastAsia="Times New Roman"/>
      <w:i/>
      <w:szCs w:val="20"/>
      <w:lang w:val="en-US" w:eastAsia="ar-SA"/>
    </w:rPr>
  </w:style>
  <w:style w:type="paragraph" w:customStyle="1" w:styleId="312">
    <w:name w:val="Основной текст 31"/>
    <w:basedOn w:val="ab"/>
    <w:rsid w:val="004A3979"/>
    <w:pPr>
      <w:suppressAutoHyphens/>
      <w:spacing w:before="0" w:after="120"/>
      <w:ind w:firstLine="0"/>
      <w:jc w:val="left"/>
    </w:pPr>
    <w:rPr>
      <w:rFonts w:eastAsia="Times New Roman"/>
      <w:sz w:val="16"/>
      <w:szCs w:val="16"/>
      <w:lang w:eastAsia="ar-SA"/>
    </w:rPr>
  </w:style>
  <w:style w:type="paragraph" w:customStyle="1" w:styleId="1fa">
    <w:name w:val="Нумерованный список1"/>
    <w:basedOn w:val="ab"/>
    <w:rsid w:val="004A3979"/>
    <w:pPr>
      <w:tabs>
        <w:tab w:val="left" w:pos="1440"/>
      </w:tabs>
      <w:suppressAutoHyphens/>
      <w:spacing w:before="0"/>
      <w:ind w:left="360" w:hanging="360"/>
      <w:jc w:val="left"/>
    </w:pPr>
    <w:rPr>
      <w:rFonts w:eastAsia="Times New Roman"/>
      <w:i/>
      <w:szCs w:val="24"/>
      <w:lang w:eastAsia="ar-SA"/>
    </w:rPr>
  </w:style>
  <w:style w:type="paragraph" w:customStyle="1" w:styleId="Captionstyle">
    <w:name w:val="Caption_style"/>
    <w:basedOn w:val="affd"/>
    <w:rsid w:val="004A3979"/>
    <w:pPr>
      <w:keepLines/>
      <w:widowControl w:val="0"/>
      <w:spacing w:after="120" w:line="240" w:lineRule="atLeast"/>
      <w:ind w:firstLine="720"/>
      <w:jc w:val="center"/>
    </w:pPr>
    <w:rPr>
      <w:i/>
      <w:sz w:val="16"/>
      <w:lang w:val="en-US"/>
    </w:rPr>
  </w:style>
  <w:style w:type="paragraph" w:customStyle="1" w:styleId="29">
    <w:name w:val="Абзац списка2"/>
    <w:basedOn w:val="ab"/>
    <w:rsid w:val="004A3979"/>
    <w:pPr>
      <w:suppressAutoHyphens/>
      <w:spacing w:before="0" w:after="200" w:line="276" w:lineRule="auto"/>
      <w:ind w:left="720" w:firstLine="0"/>
      <w:jc w:val="left"/>
    </w:pPr>
    <w:rPr>
      <w:rFonts w:ascii="Calibri" w:hAnsi="Calibri"/>
      <w:i/>
      <w:sz w:val="22"/>
      <w:lang w:eastAsia="ar-SA"/>
    </w:rPr>
  </w:style>
  <w:style w:type="paragraph" w:customStyle="1" w:styleId="Heading1">
    <w:name w:val="Heading_1_Прил"/>
    <w:basedOn w:val="13"/>
    <w:rsid w:val="004A3979"/>
    <w:pPr>
      <w:keepLines w:val="0"/>
      <w:numPr>
        <w:numId w:val="26"/>
      </w:numPr>
      <w:spacing w:before="240" w:after="240" w:line="360" w:lineRule="auto"/>
      <w:ind w:left="0" w:firstLine="0"/>
      <w:jc w:val="left"/>
    </w:pPr>
    <w:rPr>
      <w:rFonts w:ascii="Arial" w:hAnsi="Arial" w:cs="Arial"/>
      <w:color w:val="auto"/>
      <w:kern w:val="1"/>
      <w:szCs w:val="24"/>
      <w:lang w:eastAsia="ar-SA"/>
    </w:rPr>
  </w:style>
  <w:style w:type="paragraph" w:customStyle="1" w:styleId="Heading2">
    <w:name w:val="Heading_2_Прил"/>
    <w:basedOn w:val="23"/>
    <w:next w:val="ab"/>
    <w:rsid w:val="004A3979"/>
    <w:pPr>
      <w:tabs>
        <w:tab w:val="num" w:pos="432"/>
      </w:tabs>
      <w:spacing w:line="360" w:lineRule="auto"/>
      <w:ind w:left="1152"/>
      <w:jc w:val="left"/>
    </w:pPr>
    <w:rPr>
      <w:rFonts w:ascii="Arial" w:hAnsi="Arial"/>
      <w:i/>
      <w:iCs w:val="0"/>
      <w:sz w:val="24"/>
      <w:szCs w:val="24"/>
      <w:lang w:eastAsia="ar-SA"/>
    </w:rPr>
  </w:style>
  <w:style w:type="paragraph" w:customStyle="1" w:styleId="Heading3">
    <w:name w:val="Heading_3_Прил"/>
    <w:basedOn w:val="30"/>
    <w:rsid w:val="004A3979"/>
    <w:pPr>
      <w:tabs>
        <w:tab w:val="num" w:pos="432"/>
      </w:tabs>
      <w:spacing w:after="120" w:line="360" w:lineRule="auto"/>
      <w:ind w:left="1152" w:hanging="357"/>
      <w:jc w:val="left"/>
    </w:pPr>
    <w:rPr>
      <w:rFonts w:ascii="Arial" w:hAnsi="Arial"/>
      <w:i/>
      <w:sz w:val="24"/>
      <w:szCs w:val="24"/>
      <w:lang w:eastAsia="ar-SA"/>
    </w:rPr>
  </w:style>
  <w:style w:type="paragraph" w:customStyle="1" w:styleId="Style8">
    <w:name w:val="Style8"/>
    <w:basedOn w:val="10"/>
    <w:next w:val="StyleCourierNew10ptFirstline125cm"/>
    <w:rsid w:val="004A3979"/>
  </w:style>
  <w:style w:type="paragraph" w:customStyle="1" w:styleId="StyleListParagraphAfter10ptLinespacingMultiple115">
    <w:name w:val="Style List Paragraph + After:  10 pt Line spacing:  Multiple 1.15 ..."/>
    <w:basedOn w:val="1e"/>
    <w:rsid w:val="004A3979"/>
    <w:pPr>
      <w:spacing w:after="200" w:line="276" w:lineRule="auto"/>
    </w:pPr>
    <w:rPr>
      <w:szCs w:val="20"/>
    </w:rPr>
  </w:style>
  <w:style w:type="paragraph" w:customStyle="1" w:styleId="Firstline127mm">
    <w:name w:val="First line:  12.7 mm"/>
    <w:basedOn w:val="ab"/>
    <w:rsid w:val="004A3979"/>
    <w:pPr>
      <w:keepNext/>
      <w:suppressAutoHyphens/>
      <w:spacing w:before="0"/>
      <w:ind w:firstLine="720"/>
    </w:pPr>
    <w:rPr>
      <w:rFonts w:eastAsia="Times New Roman"/>
      <w:iCs/>
      <w:szCs w:val="20"/>
      <w:lang w:eastAsia="ar-SA"/>
    </w:rPr>
  </w:style>
  <w:style w:type="paragraph" w:customStyle="1" w:styleId="tabletext1">
    <w:name w:val="table_text"/>
    <w:basedOn w:val="affd"/>
    <w:rsid w:val="004A3979"/>
    <w:pPr>
      <w:jc w:val="left"/>
    </w:pPr>
    <w:rPr>
      <w:b/>
    </w:rPr>
  </w:style>
  <w:style w:type="paragraph" w:customStyle="1" w:styleId="1fb">
    <w:name w:val="Шапка1"/>
    <w:basedOn w:val="ab"/>
    <w:rsid w:val="004A3979"/>
    <w:pPr>
      <w:pBdr>
        <w:top w:val="single" w:sz="4" w:space="1" w:color="000000"/>
        <w:left w:val="single" w:sz="4" w:space="1" w:color="000000"/>
        <w:bottom w:val="single" w:sz="4" w:space="1" w:color="000000"/>
        <w:right w:val="single" w:sz="4" w:space="1" w:color="000000"/>
      </w:pBdr>
      <w:shd w:val="clear" w:color="auto" w:fill="CCCCCC"/>
      <w:suppressAutoHyphens/>
      <w:spacing w:before="0"/>
      <w:ind w:left="1080" w:hanging="1080"/>
    </w:pPr>
    <w:rPr>
      <w:rFonts w:ascii="Arial" w:eastAsia="Times New Roman" w:hAnsi="Arial" w:cs="Arial"/>
      <w:szCs w:val="24"/>
      <w:lang w:eastAsia="ar-SA"/>
    </w:rPr>
  </w:style>
  <w:style w:type="paragraph" w:customStyle="1" w:styleId="MyCaptionCenter">
    <w:name w:val="MyCaptionCenter"/>
    <w:basedOn w:val="ab"/>
    <w:rsid w:val="004A3979"/>
    <w:pPr>
      <w:suppressAutoHyphens/>
      <w:spacing w:after="120"/>
      <w:ind w:firstLine="432"/>
      <w:jc w:val="center"/>
    </w:pPr>
    <w:rPr>
      <w:rFonts w:eastAsia="Times New Roman"/>
      <w:i/>
      <w:sz w:val="20"/>
      <w:szCs w:val="24"/>
      <w:lang w:eastAsia="ar-SA"/>
    </w:rPr>
  </w:style>
  <w:style w:type="paragraph" w:customStyle="1" w:styleId="StyleCaptionCentered">
    <w:name w:val="Style Caption + Centered"/>
    <w:basedOn w:val="1b"/>
    <w:rsid w:val="004A3979"/>
    <w:pPr>
      <w:spacing w:before="0" w:after="0"/>
      <w:ind w:firstLine="360"/>
    </w:pPr>
    <w:rPr>
      <w:b w:val="0"/>
      <w:i/>
    </w:rPr>
  </w:style>
  <w:style w:type="paragraph" w:customStyle="1" w:styleId="1fc">
    <w:name w:val="Заголовки текста1"/>
    <w:basedOn w:val="13"/>
    <w:rsid w:val="004A3979"/>
    <w:pPr>
      <w:keepLines w:val="0"/>
      <w:pageBreakBefore/>
      <w:tabs>
        <w:tab w:val="left" w:pos="7364"/>
      </w:tabs>
      <w:suppressAutoHyphens/>
      <w:spacing w:before="240" w:after="320" w:line="360" w:lineRule="auto"/>
      <w:ind w:left="1931" w:hanging="360"/>
      <w:jc w:val="center"/>
    </w:pPr>
    <w:rPr>
      <w:rFonts w:ascii="Arial" w:hAnsi="Arial" w:cs="Arial"/>
      <w:color w:val="auto"/>
      <w:kern w:val="1"/>
      <w:sz w:val="32"/>
      <w:szCs w:val="32"/>
      <w:lang w:eastAsia="ar-SA"/>
    </w:rPr>
  </w:style>
  <w:style w:type="paragraph" w:customStyle="1" w:styleId="affffff3">
    <w:name w:val="Комментарии"/>
    <w:basedOn w:val="ab"/>
    <w:rsid w:val="004A3979"/>
    <w:pPr>
      <w:suppressAutoHyphens/>
      <w:spacing w:before="0" w:line="360" w:lineRule="auto"/>
      <w:ind w:firstLine="851"/>
      <w:jc w:val="left"/>
    </w:pPr>
    <w:rPr>
      <w:rFonts w:eastAsia="Times New Roman"/>
      <w:i/>
      <w:color w:val="0000FF"/>
      <w:szCs w:val="24"/>
      <w:lang w:eastAsia="ar-SA"/>
    </w:rPr>
  </w:style>
  <w:style w:type="paragraph" w:customStyle="1" w:styleId="affffff4">
    <w:name w:val="Подпись к иллюстрации"/>
    <w:basedOn w:val="1b"/>
    <w:rsid w:val="004A3979"/>
    <w:pPr>
      <w:spacing w:before="0" w:after="0" w:line="360" w:lineRule="auto"/>
    </w:pPr>
    <w:rPr>
      <w:i/>
    </w:rPr>
  </w:style>
  <w:style w:type="paragraph" w:customStyle="1" w:styleId="affffff5">
    <w:name w:val="ед.измер в таблицах"/>
    <w:basedOn w:val="affffff4"/>
    <w:rsid w:val="004A3979"/>
    <w:pPr>
      <w:spacing w:after="60" w:line="240" w:lineRule="auto"/>
      <w:jc w:val="right"/>
    </w:pPr>
  </w:style>
  <w:style w:type="paragraph" w:customStyle="1" w:styleId="affffff6">
    <w:name w:val="название таблички"/>
    <w:basedOn w:val="1b"/>
    <w:rsid w:val="004A3979"/>
    <w:pPr>
      <w:spacing w:before="0" w:after="0"/>
      <w:jc w:val="left"/>
    </w:pPr>
    <w:rPr>
      <w:i/>
    </w:rPr>
  </w:style>
  <w:style w:type="paragraph" w:customStyle="1" w:styleId="affffff7">
    <w:name w:val="Приложенение"/>
    <w:basedOn w:val="1b"/>
    <w:rsid w:val="004A3979"/>
    <w:pPr>
      <w:pageBreakBefore/>
      <w:spacing w:before="0" w:line="360" w:lineRule="auto"/>
    </w:pPr>
    <w:rPr>
      <w:sz w:val="28"/>
    </w:rPr>
  </w:style>
  <w:style w:type="paragraph" w:customStyle="1" w:styleId="affffff8">
    <w:name w:val="текст в таблице"/>
    <w:rsid w:val="004A3979"/>
    <w:pPr>
      <w:suppressAutoHyphens/>
    </w:pPr>
    <w:rPr>
      <w:rFonts w:eastAsia="Arial"/>
      <w:sz w:val="24"/>
      <w:szCs w:val="24"/>
      <w:lang w:val="ru-RU" w:eastAsia="ar-SA"/>
    </w:rPr>
  </w:style>
  <w:style w:type="paragraph" w:customStyle="1" w:styleId="affffff9">
    <w:name w:val="Иллюстрация"/>
    <w:basedOn w:val="ab"/>
    <w:rsid w:val="004A3979"/>
    <w:pPr>
      <w:keepNext/>
      <w:suppressAutoHyphens/>
      <w:spacing w:before="0" w:line="360" w:lineRule="auto"/>
      <w:ind w:firstLine="851"/>
      <w:jc w:val="center"/>
    </w:pPr>
    <w:rPr>
      <w:rFonts w:eastAsia="Times New Roman"/>
      <w:i/>
      <w:szCs w:val="24"/>
      <w:lang w:eastAsia="ar-SA"/>
    </w:rPr>
  </w:style>
  <w:style w:type="paragraph" w:customStyle="1" w:styleId="affffffa">
    <w:name w:val="тип приложения"/>
    <w:basedOn w:val="ab"/>
    <w:rsid w:val="004A3979"/>
    <w:pPr>
      <w:suppressAutoHyphens/>
      <w:spacing w:before="0" w:after="120" w:line="360" w:lineRule="auto"/>
      <w:ind w:firstLine="0"/>
      <w:jc w:val="center"/>
    </w:pPr>
    <w:rPr>
      <w:rFonts w:eastAsia="Times New Roman"/>
      <w:i/>
      <w:szCs w:val="20"/>
      <w:lang w:eastAsia="ar-SA"/>
    </w:rPr>
  </w:style>
  <w:style w:type="paragraph" w:customStyle="1" w:styleId="a2">
    <w:name w:val="список литературы"/>
    <w:basedOn w:val="ab"/>
    <w:rsid w:val="004A3979"/>
    <w:pPr>
      <w:numPr>
        <w:numId w:val="18"/>
      </w:numPr>
      <w:suppressAutoHyphens/>
      <w:spacing w:before="0" w:line="360" w:lineRule="auto"/>
      <w:jc w:val="left"/>
    </w:pPr>
    <w:rPr>
      <w:rFonts w:eastAsia="Times New Roman"/>
      <w:i/>
      <w:szCs w:val="24"/>
      <w:lang w:eastAsia="ar-SA"/>
    </w:rPr>
  </w:style>
  <w:style w:type="paragraph" w:customStyle="1" w:styleId="a1">
    <w:name w:val="синий список"/>
    <w:basedOn w:val="a2"/>
    <w:rsid w:val="004A3979"/>
    <w:pPr>
      <w:numPr>
        <w:numId w:val="17"/>
      </w:numPr>
      <w:tabs>
        <w:tab w:val="left" w:pos="4844"/>
      </w:tabs>
      <w:ind w:left="1211" w:firstLine="0"/>
    </w:pPr>
    <w:rPr>
      <w:color w:val="0000FF"/>
    </w:rPr>
  </w:style>
  <w:style w:type="paragraph" w:customStyle="1" w:styleId="affffffb">
    <w:name w:val="все прописные"/>
    <w:basedOn w:val="ab"/>
    <w:rsid w:val="004A3979"/>
    <w:pPr>
      <w:suppressAutoHyphens/>
      <w:spacing w:before="0"/>
      <w:ind w:firstLine="0"/>
      <w:jc w:val="center"/>
    </w:pPr>
    <w:rPr>
      <w:rFonts w:eastAsia="Times New Roman"/>
      <w:b/>
      <w:bCs/>
      <w:i/>
      <w:caps/>
      <w:szCs w:val="28"/>
      <w:lang w:eastAsia="ar-SA"/>
    </w:rPr>
  </w:style>
  <w:style w:type="paragraph" w:customStyle="1" w:styleId="affffffc">
    <w:name w:val="текст без отступа"/>
    <w:basedOn w:val="ab"/>
    <w:rsid w:val="004A3979"/>
    <w:pPr>
      <w:suppressAutoHyphens/>
      <w:spacing w:before="0" w:line="360" w:lineRule="auto"/>
      <w:ind w:firstLine="0"/>
      <w:jc w:val="left"/>
    </w:pPr>
    <w:rPr>
      <w:rFonts w:eastAsia="Times New Roman"/>
      <w:i/>
      <w:szCs w:val="24"/>
      <w:lang w:eastAsia="ar-SA"/>
    </w:rPr>
  </w:style>
  <w:style w:type="paragraph" w:customStyle="1" w:styleId="affffffd">
    <w:name w:val="текст по центру"/>
    <w:basedOn w:val="affffffc"/>
    <w:rsid w:val="004A3979"/>
    <w:pPr>
      <w:jc w:val="center"/>
    </w:pPr>
    <w:rPr>
      <w:b/>
    </w:rPr>
  </w:style>
  <w:style w:type="paragraph" w:customStyle="1" w:styleId="affffffe">
    <w:name w:val="ШТ Бок.надписи"/>
    <w:rsid w:val="004A3979"/>
    <w:pPr>
      <w:suppressAutoHyphens/>
      <w:jc w:val="center"/>
    </w:pPr>
    <w:rPr>
      <w:rFonts w:eastAsia="Arial"/>
      <w:lang w:eastAsia="ar-SA"/>
    </w:rPr>
  </w:style>
  <w:style w:type="paragraph" w:customStyle="1" w:styleId="afffffff">
    <w:name w:val="ШТ Центр.надписи"/>
    <w:basedOn w:val="ab"/>
    <w:rsid w:val="004A3979"/>
    <w:pPr>
      <w:suppressAutoHyphens/>
      <w:spacing w:before="0"/>
      <w:ind w:firstLine="0"/>
      <w:jc w:val="center"/>
    </w:pPr>
    <w:rPr>
      <w:rFonts w:eastAsia="Times New Roman"/>
      <w:i/>
      <w:sz w:val="18"/>
      <w:szCs w:val="18"/>
      <w:lang w:eastAsia="ar-SA"/>
    </w:rPr>
  </w:style>
  <w:style w:type="paragraph" w:customStyle="1" w:styleId="2a">
    <w:name w:val="ШТ2 Лист"/>
    <w:basedOn w:val="afffffff"/>
    <w:rsid w:val="004A3979"/>
    <w:pPr>
      <w:spacing w:before="60"/>
    </w:pPr>
  </w:style>
  <w:style w:type="paragraph" w:customStyle="1" w:styleId="OOEEiaN">
    <w:name w:val="OOE Eia.N"/>
    <w:next w:val="OOEYecN"/>
    <w:rsid w:val="004A3979"/>
    <w:pPr>
      <w:suppressAutoHyphens/>
      <w:spacing w:before="2640"/>
      <w:jc w:val="right"/>
    </w:pPr>
    <w:rPr>
      <w:rFonts w:eastAsia="Arial"/>
      <w:sz w:val="28"/>
      <w:szCs w:val="28"/>
      <w:lang w:eastAsia="ar-SA"/>
    </w:rPr>
  </w:style>
  <w:style w:type="paragraph" w:customStyle="1" w:styleId="OOEYecN">
    <w:name w:val="OOE Yec.N"/>
    <w:rsid w:val="004A3979"/>
    <w:pPr>
      <w:suppressAutoHyphens/>
      <w:spacing w:before="240"/>
      <w:jc w:val="right"/>
    </w:pPr>
    <w:rPr>
      <w:rFonts w:eastAsia="Arial"/>
      <w:sz w:val="28"/>
      <w:szCs w:val="28"/>
      <w:lang w:eastAsia="ar-SA"/>
    </w:rPr>
  </w:style>
  <w:style w:type="paragraph" w:customStyle="1" w:styleId="afffffff0">
    <w:name w:val="Таблица содержимое"/>
    <w:basedOn w:val="ab"/>
    <w:rsid w:val="004A3979"/>
    <w:pPr>
      <w:keepNext/>
      <w:keepLines/>
      <w:suppressAutoHyphens/>
      <w:spacing w:line="360" w:lineRule="auto"/>
      <w:ind w:firstLine="0"/>
      <w:jc w:val="left"/>
    </w:pPr>
    <w:rPr>
      <w:rFonts w:ascii="Arial" w:eastAsia="Times New Roman" w:hAnsi="Arial" w:cs="Arial"/>
      <w:i/>
      <w:szCs w:val="28"/>
      <w:lang w:eastAsia="ar-SA"/>
    </w:rPr>
  </w:style>
  <w:style w:type="paragraph" w:customStyle="1" w:styleId="afffffff1">
    <w:name w:val="ТТЛ УТВЕРЖДЕН"/>
    <w:next w:val="afffffff2"/>
    <w:rsid w:val="004A3979"/>
    <w:pPr>
      <w:suppressAutoHyphens/>
      <w:spacing w:line="360" w:lineRule="auto"/>
      <w:ind w:right="6350"/>
      <w:jc w:val="center"/>
    </w:pPr>
    <w:rPr>
      <w:rFonts w:eastAsia="Arial"/>
      <w:b/>
      <w:bCs/>
      <w:sz w:val="28"/>
      <w:szCs w:val="28"/>
      <w:lang w:eastAsia="ar-SA"/>
    </w:rPr>
  </w:style>
  <w:style w:type="paragraph" w:customStyle="1" w:styleId="afffffff2">
    <w:name w:val="ТТЛ Фирма"/>
    <w:next w:val="1fd"/>
    <w:rsid w:val="004A3979"/>
    <w:pPr>
      <w:suppressAutoHyphens/>
      <w:spacing w:before="480"/>
      <w:jc w:val="center"/>
    </w:pPr>
    <w:rPr>
      <w:rFonts w:eastAsia="Arial"/>
      <w:b/>
      <w:bCs/>
      <w:sz w:val="36"/>
      <w:szCs w:val="36"/>
      <w:lang w:eastAsia="ar-SA"/>
    </w:rPr>
  </w:style>
  <w:style w:type="paragraph" w:customStyle="1" w:styleId="1fd">
    <w:name w:val="ТТЛ Назв.1"/>
    <w:basedOn w:val="25"/>
    <w:next w:val="2b"/>
    <w:rsid w:val="004A3979"/>
    <w:pPr>
      <w:spacing w:before="3120" w:after="240"/>
      <w:ind w:firstLine="0"/>
    </w:pPr>
    <w:rPr>
      <w:rFonts w:ascii="Times New Roman" w:hAnsi="Times New Roman"/>
      <w:sz w:val="44"/>
      <w:szCs w:val="44"/>
    </w:rPr>
  </w:style>
  <w:style w:type="paragraph" w:customStyle="1" w:styleId="2b">
    <w:name w:val="ТТЛ Назв.2"/>
    <w:next w:val="N0"/>
    <w:rsid w:val="004A3979"/>
    <w:pPr>
      <w:suppressAutoHyphens/>
      <w:spacing w:before="360"/>
      <w:jc w:val="center"/>
    </w:pPr>
    <w:rPr>
      <w:rFonts w:eastAsia="Arial"/>
      <w:b/>
      <w:bCs/>
      <w:sz w:val="32"/>
      <w:szCs w:val="32"/>
      <w:lang w:eastAsia="ar-SA"/>
    </w:rPr>
  </w:style>
  <w:style w:type="paragraph" w:customStyle="1" w:styleId="N0">
    <w:name w:val="ТТЛ Док.N"/>
    <w:next w:val="N1"/>
    <w:rsid w:val="004A3979"/>
    <w:pPr>
      <w:suppressAutoHyphens/>
      <w:spacing w:before="240"/>
      <w:jc w:val="center"/>
    </w:pPr>
    <w:rPr>
      <w:rFonts w:eastAsia="Arial"/>
      <w:b/>
      <w:bCs/>
      <w:sz w:val="32"/>
      <w:szCs w:val="32"/>
      <w:lang w:eastAsia="ar-SA"/>
    </w:rPr>
  </w:style>
  <w:style w:type="paragraph" w:customStyle="1" w:styleId="N1">
    <w:name w:val="ТТЛ Инв.N"/>
    <w:next w:val="N2"/>
    <w:rsid w:val="004A3979"/>
    <w:pPr>
      <w:suppressAutoHyphens/>
      <w:spacing w:before="2640"/>
      <w:jc w:val="right"/>
    </w:pPr>
    <w:rPr>
      <w:rFonts w:eastAsia="Arial"/>
      <w:sz w:val="28"/>
      <w:szCs w:val="28"/>
      <w:lang w:eastAsia="ar-SA"/>
    </w:rPr>
  </w:style>
  <w:style w:type="paragraph" w:customStyle="1" w:styleId="N2">
    <w:name w:val="ТТЛ Экз.N"/>
    <w:rsid w:val="004A3979"/>
    <w:pPr>
      <w:suppressAutoHyphens/>
      <w:spacing w:before="240"/>
      <w:jc w:val="right"/>
    </w:pPr>
    <w:rPr>
      <w:rFonts w:eastAsia="Arial"/>
      <w:sz w:val="28"/>
      <w:szCs w:val="28"/>
      <w:lang w:eastAsia="ar-SA"/>
    </w:rPr>
  </w:style>
  <w:style w:type="paragraph" w:customStyle="1" w:styleId="afffffff3">
    <w:name w:val="ТТЛ Г.изд."/>
    <w:rsid w:val="004A3979"/>
    <w:pPr>
      <w:keepNext/>
      <w:widowControl w:val="0"/>
      <w:suppressAutoHyphens/>
      <w:jc w:val="center"/>
    </w:pPr>
    <w:rPr>
      <w:rFonts w:eastAsia="Arial"/>
      <w:b/>
      <w:bCs/>
      <w:sz w:val="32"/>
      <w:szCs w:val="32"/>
      <w:lang w:val="ru-RU" w:eastAsia="ar-SA"/>
    </w:rPr>
  </w:style>
  <w:style w:type="paragraph" w:customStyle="1" w:styleId="1fe">
    <w:name w:val="ШТ Назв.1"/>
    <w:next w:val="2c"/>
    <w:rsid w:val="004A3979"/>
    <w:pPr>
      <w:suppressAutoHyphens/>
      <w:jc w:val="center"/>
    </w:pPr>
    <w:rPr>
      <w:rFonts w:eastAsia="Arial"/>
      <w:b/>
      <w:bCs/>
      <w:sz w:val="32"/>
      <w:szCs w:val="32"/>
      <w:lang w:eastAsia="ar-SA"/>
    </w:rPr>
  </w:style>
  <w:style w:type="paragraph" w:customStyle="1" w:styleId="2c">
    <w:name w:val="ШТ Назв.2"/>
    <w:basedOn w:val="1fe"/>
    <w:rsid w:val="004A3979"/>
    <w:pPr>
      <w:spacing w:before="60"/>
    </w:pPr>
    <w:rPr>
      <w:sz w:val="24"/>
      <w:szCs w:val="24"/>
    </w:rPr>
  </w:style>
  <w:style w:type="paragraph" w:customStyle="1" w:styleId="afffffff4">
    <w:name w:val="Сп."/>
    <w:basedOn w:val="ab"/>
    <w:rsid w:val="004A3979"/>
    <w:pPr>
      <w:suppressAutoHyphens/>
      <w:spacing w:before="0" w:after="120"/>
      <w:ind w:firstLine="0"/>
      <w:jc w:val="left"/>
    </w:pPr>
    <w:rPr>
      <w:rFonts w:eastAsia="Times New Roman"/>
      <w:i/>
      <w:sz w:val="26"/>
      <w:szCs w:val="26"/>
      <w:lang w:eastAsia="ar-SA"/>
    </w:rPr>
  </w:style>
  <w:style w:type="paragraph" w:customStyle="1" w:styleId="afffffff5">
    <w:name w:val="Центрир."/>
    <w:basedOn w:val="25"/>
    <w:rsid w:val="004A3979"/>
    <w:pPr>
      <w:spacing w:before="0" w:after="240"/>
      <w:ind w:firstLine="0"/>
    </w:pPr>
    <w:rPr>
      <w:rFonts w:ascii="Times New Roman" w:hAnsi="Times New Roman"/>
      <w:sz w:val="24"/>
      <w:szCs w:val="24"/>
    </w:rPr>
  </w:style>
  <w:style w:type="paragraph" w:customStyle="1" w:styleId="afffffff6">
    <w:name w:val="ЗТабл."/>
    <w:basedOn w:val="ab"/>
    <w:rsid w:val="004A3979"/>
    <w:pPr>
      <w:suppressAutoHyphens/>
      <w:spacing w:before="0" w:after="120"/>
      <w:ind w:firstLine="0"/>
      <w:jc w:val="center"/>
    </w:pPr>
    <w:rPr>
      <w:rFonts w:eastAsia="Times New Roman"/>
      <w:b/>
      <w:bCs/>
      <w:i/>
      <w:sz w:val="20"/>
      <w:szCs w:val="20"/>
      <w:lang w:eastAsia="ar-SA"/>
    </w:rPr>
  </w:style>
  <w:style w:type="paragraph" w:customStyle="1" w:styleId="afffffff7">
    <w:name w:val="Нрм.н."/>
    <w:basedOn w:val="ab"/>
    <w:next w:val="23"/>
    <w:rsid w:val="004A3979"/>
    <w:pPr>
      <w:suppressAutoHyphens/>
      <w:spacing w:before="0" w:after="240"/>
      <w:ind w:firstLine="0"/>
      <w:jc w:val="left"/>
    </w:pPr>
    <w:rPr>
      <w:rFonts w:eastAsia="Times New Roman"/>
      <w:i/>
      <w:sz w:val="26"/>
      <w:szCs w:val="26"/>
      <w:lang w:eastAsia="ar-SA"/>
    </w:rPr>
  </w:style>
  <w:style w:type="paragraph" w:customStyle="1" w:styleId="1ff">
    <w:name w:val="Тбл.ш.1"/>
    <w:basedOn w:val="ab"/>
    <w:rsid w:val="004A3979"/>
    <w:pPr>
      <w:suppressAutoHyphens/>
      <w:spacing w:before="60"/>
      <w:ind w:firstLine="0"/>
      <w:jc w:val="center"/>
    </w:pPr>
    <w:rPr>
      <w:rFonts w:eastAsia="Times New Roman"/>
      <w:b/>
      <w:bCs/>
      <w:i/>
      <w:szCs w:val="24"/>
      <w:lang w:eastAsia="ar-SA"/>
    </w:rPr>
  </w:style>
  <w:style w:type="paragraph" w:customStyle="1" w:styleId="37">
    <w:name w:val="Тбл.ш.3"/>
    <w:basedOn w:val="ab"/>
    <w:rsid w:val="004A3979"/>
    <w:pPr>
      <w:suppressAutoHyphens/>
      <w:spacing w:before="0" w:after="120"/>
      <w:ind w:firstLine="0"/>
      <w:jc w:val="center"/>
    </w:pPr>
    <w:rPr>
      <w:rFonts w:eastAsia="Times New Roman"/>
      <w:b/>
      <w:bCs/>
      <w:i/>
      <w:szCs w:val="24"/>
      <w:lang w:eastAsia="ar-SA"/>
    </w:rPr>
  </w:style>
  <w:style w:type="paragraph" w:customStyle="1" w:styleId="afffffff8">
    <w:name w:val="Тбл.ц."/>
    <w:basedOn w:val="ab"/>
    <w:rsid w:val="004A3979"/>
    <w:pPr>
      <w:suppressAutoHyphens/>
      <w:spacing w:before="60"/>
      <w:ind w:firstLine="0"/>
      <w:jc w:val="center"/>
    </w:pPr>
    <w:rPr>
      <w:rFonts w:eastAsia="Times New Roman"/>
      <w:i/>
      <w:szCs w:val="24"/>
      <w:lang w:eastAsia="ar-SA"/>
    </w:rPr>
  </w:style>
  <w:style w:type="paragraph" w:customStyle="1" w:styleId="afffffff9">
    <w:name w:val="Нрм.ц.ж."/>
    <w:basedOn w:val="ab"/>
    <w:rsid w:val="004A3979"/>
    <w:pPr>
      <w:suppressAutoHyphens/>
      <w:spacing w:before="60"/>
      <w:ind w:firstLine="0"/>
      <w:jc w:val="center"/>
    </w:pPr>
    <w:rPr>
      <w:rFonts w:eastAsia="Times New Roman"/>
      <w:b/>
      <w:bCs/>
      <w:i/>
      <w:szCs w:val="24"/>
      <w:lang w:eastAsia="ar-SA"/>
    </w:rPr>
  </w:style>
  <w:style w:type="paragraph" w:customStyle="1" w:styleId="afffffffa">
    <w:name w:val="Сп.н."/>
    <w:basedOn w:val="ab"/>
    <w:rsid w:val="004A3979"/>
    <w:pPr>
      <w:suppressAutoHyphens/>
      <w:spacing w:before="0" w:after="240"/>
      <w:ind w:firstLine="0"/>
      <w:jc w:val="left"/>
    </w:pPr>
    <w:rPr>
      <w:rFonts w:eastAsia="Times New Roman"/>
      <w:i/>
      <w:szCs w:val="24"/>
      <w:lang w:eastAsia="ar-SA"/>
    </w:rPr>
  </w:style>
  <w:style w:type="paragraph" w:customStyle="1" w:styleId="afffffffb">
    <w:name w:val="Нрм.н.св."/>
    <w:basedOn w:val="ab"/>
    <w:rsid w:val="004A3979"/>
    <w:pPr>
      <w:keepNext/>
      <w:suppressAutoHyphens/>
      <w:spacing w:before="0" w:after="240"/>
      <w:ind w:firstLine="0"/>
      <w:jc w:val="left"/>
    </w:pPr>
    <w:rPr>
      <w:rFonts w:eastAsia="Times New Roman"/>
      <w:i/>
      <w:szCs w:val="24"/>
      <w:lang w:eastAsia="ar-SA"/>
    </w:rPr>
  </w:style>
  <w:style w:type="paragraph" w:customStyle="1" w:styleId="afffffffc">
    <w:name w:val="Табл.л."/>
    <w:basedOn w:val="afffffff8"/>
    <w:rsid w:val="004A3979"/>
    <w:pPr>
      <w:jc w:val="left"/>
    </w:pPr>
  </w:style>
  <w:style w:type="paragraph" w:customStyle="1" w:styleId="ReturnAddress">
    <w:name w:val="Return Address"/>
    <w:basedOn w:val="ab"/>
    <w:rsid w:val="004A3979"/>
    <w:pPr>
      <w:keepLines/>
      <w:widowControl w:val="0"/>
      <w:suppressAutoHyphens/>
      <w:spacing w:before="0" w:after="120"/>
      <w:ind w:right="4320" w:firstLine="0"/>
      <w:jc w:val="left"/>
    </w:pPr>
    <w:rPr>
      <w:rFonts w:eastAsia="Times New Roman"/>
      <w:i/>
      <w:szCs w:val="24"/>
      <w:lang w:eastAsia="ar-SA"/>
    </w:rPr>
  </w:style>
  <w:style w:type="paragraph" w:customStyle="1" w:styleId="CompanyName">
    <w:name w:val="Company Name"/>
    <w:basedOn w:val="affd"/>
    <w:rsid w:val="004A3979"/>
    <w:pPr>
      <w:widowControl w:val="0"/>
      <w:spacing w:before="120" w:after="80" w:line="240" w:lineRule="auto"/>
      <w:ind w:firstLine="0"/>
      <w:jc w:val="left"/>
    </w:pPr>
    <w:rPr>
      <w:rFonts w:ascii="Arial" w:hAnsi="Arial" w:cs="Arial"/>
      <w:b/>
      <w:bCs/>
      <w:sz w:val="28"/>
      <w:szCs w:val="28"/>
    </w:rPr>
  </w:style>
  <w:style w:type="paragraph" w:customStyle="1" w:styleId="Paragraf1">
    <w:name w:val="Paragraf 1"/>
    <w:basedOn w:val="13"/>
    <w:next w:val="ab"/>
    <w:rsid w:val="004A3979"/>
    <w:pPr>
      <w:pageBreakBefore/>
      <w:widowControl w:val="0"/>
      <w:tabs>
        <w:tab w:val="left" w:pos="2985"/>
        <w:tab w:val="left" w:pos="3273"/>
        <w:tab w:val="left" w:pos="4124"/>
      </w:tabs>
      <w:spacing w:before="360" w:after="240"/>
      <w:ind w:left="851" w:firstLine="567"/>
      <w:jc w:val="left"/>
    </w:pPr>
    <w:rPr>
      <w:rFonts w:ascii="Arial" w:hAnsi="Arial" w:cs="Arial"/>
      <w:color w:val="auto"/>
      <w:sz w:val="32"/>
      <w:szCs w:val="32"/>
      <w:lang w:eastAsia="ar-SA"/>
    </w:rPr>
  </w:style>
  <w:style w:type="paragraph" w:customStyle="1" w:styleId="Paragraf2">
    <w:name w:val="Paragraf 2"/>
    <w:basedOn w:val="23"/>
    <w:next w:val="ab"/>
    <w:rsid w:val="004A3979"/>
    <w:pPr>
      <w:keepNext w:val="0"/>
      <w:keepLines/>
      <w:widowControl w:val="0"/>
      <w:tabs>
        <w:tab w:val="left" w:pos="2985"/>
      </w:tabs>
      <w:spacing w:before="120" w:after="120"/>
      <w:ind w:left="851"/>
      <w:jc w:val="left"/>
    </w:pPr>
    <w:rPr>
      <w:rFonts w:ascii="Arial" w:hAnsi="Arial"/>
      <w:iCs w:val="0"/>
      <w:kern w:val="1"/>
      <w:sz w:val="32"/>
      <w:szCs w:val="32"/>
      <w:lang w:eastAsia="ar-SA"/>
    </w:rPr>
  </w:style>
  <w:style w:type="paragraph" w:customStyle="1" w:styleId="Left">
    <w:name w:val="Left"/>
    <w:basedOn w:val="ab"/>
    <w:rsid w:val="004A3979"/>
    <w:pPr>
      <w:widowControl w:val="0"/>
      <w:suppressAutoHyphens/>
      <w:spacing w:before="0" w:after="120"/>
      <w:ind w:firstLine="0"/>
      <w:jc w:val="left"/>
    </w:pPr>
    <w:rPr>
      <w:rFonts w:eastAsia="Times New Roman"/>
      <w:i/>
      <w:szCs w:val="24"/>
      <w:lang w:eastAsia="ar-SA"/>
    </w:rPr>
  </w:style>
  <w:style w:type="paragraph" w:customStyle="1" w:styleId="Position">
    <w:name w:val="Position"/>
    <w:basedOn w:val="ab"/>
    <w:rsid w:val="004A3979"/>
    <w:pPr>
      <w:keepLines/>
      <w:widowControl w:val="0"/>
      <w:tabs>
        <w:tab w:val="left" w:pos="5760"/>
        <w:tab w:val="right" w:leader="dot" w:pos="14688"/>
      </w:tabs>
      <w:suppressAutoHyphens/>
      <w:spacing w:before="0" w:after="120"/>
      <w:ind w:left="1440" w:right="830" w:hanging="1440"/>
      <w:jc w:val="left"/>
    </w:pPr>
    <w:rPr>
      <w:rFonts w:eastAsia="Times New Roman"/>
      <w:i/>
      <w:sz w:val="20"/>
      <w:szCs w:val="20"/>
      <w:lang w:eastAsia="ar-SA"/>
    </w:rPr>
  </w:style>
  <w:style w:type="paragraph" w:customStyle="1" w:styleId="Caption1">
    <w:name w:val="Caption1"/>
    <w:basedOn w:val="1b"/>
    <w:next w:val="ab"/>
    <w:rsid w:val="004A3979"/>
    <w:pPr>
      <w:widowControl w:val="0"/>
    </w:pPr>
    <w:rPr>
      <w:b w:val="0"/>
      <w:bCs w:val="0"/>
      <w:i/>
      <w:szCs w:val="24"/>
    </w:rPr>
  </w:style>
  <w:style w:type="paragraph" w:customStyle="1" w:styleId="Bullet0">
    <w:name w:val="Bullet"/>
    <w:basedOn w:val="ab"/>
    <w:rsid w:val="004A3979"/>
    <w:pPr>
      <w:widowControl w:val="0"/>
      <w:tabs>
        <w:tab w:val="left" w:pos="1440"/>
      </w:tabs>
      <w:suppressAutoHyphens/>
      <w:spacing w:before="0"/>
      <w:ind w:left="360" w:hanging="360"/>
      <w:jc w:val="left"/>
    </w:pPr>
    <w:rPr>
      <w:rFonts w:eastAsia="Times New Roman"/>
      <w:i/>
      <w:szCs w:val="24"/>
      <w:lang w:eastAsia="ar-SA"/>
    </w:rPr>
  </w:style>
  <w:style w:type="paragraph" w:customStyle="1" w:styleId="Paragraf10">
    <w:name w:val="Paragraf1"/>
    <w:basedOn w:val="ab"/>
    <w:rsid w:val="004A3979"/>
    <w:pPr>
      <w:suppressAutoHyphens/>
      <w:spacing w:before="0" w:after="120"/>
      <w:ind w:firstLine="567"/>
      <w:jc w:val="left"/>
    </w:pPr>
    <w:rPr>
      <w:rFonts w:ascii="Aria Cyr" w:eastAsia="Times New Roman" w:hAnsi="Aria Cyr"/>
      <w:i/>
      <w:szCs w:val="24"/>
      <w:lang w:val="en-US" w:eastAsia="ar-SA"/>
    </w:rPr>
  </w:style>
  <w:style w:type="paragraph" w:customStyle="1" w:styleId="NormalLine">
    <w:name w:val="Normal_Line"/>
    <w:basedOn w:val="ab"/>
    <w:rsid w:val="004A3979"/>
    <w:pPr>
      <w:widowControl w:val="0"/>
      <w:suppressAutoHyphens/>
      <w:spacing w:before="0" w:after="120"/>
      <w:ind w:firstLine="0"/>
      <w:jc w:val="left"/>
    </w:pPr>
    <w:rPr>
      <w:rFonts w:eastAsia="Times New Roman"/>
      <w:i/>
      <w:szCs w:val="24"/>
      <w:lang w:eastAsia="ar-SA"/>
    </w:rPr>
  </w:style>
  <w:style w:type="paragraph" w:customStyle="1" w:styleId="Center">
    <w:name w:val="Center"/>
    <w:basedOn w:val="ab"/>
    <w:rsid w:val="004A3979"/>
    <w:pPr>
      <w:keepNext/>
      <w:widowControl w:val="0"/>
      <w:suppressAutoHyphens/>
      <w:spacing w:before="0" w:after="120"/>
      <w:ind w:firstLine="0"/>
      <w:jc w:val="center"/>
    </w:pPr>
    <w:rPr>
      <w:rFonts w:eastAsia="Times New Roman"/>
      <w:i/>
      <w:szCs w:val="24"/>
      <w:lang w:eastAsia="ar-SA"/>
    </w:rPr>
  </w:style>
  <w:style w:type="paragraph" w:customStyle="1" w:styleId="Bullet">
    <w:name w:val="Bullet_"/>
    <w:basedOn w:val="ab"/>
    <w:rsid w:val="004A3979"/>
    <w:pPr>
      <w:numPr>
        <w:numId w:val="36"/>
      </w:numPr>
      <w:suppressAutoHyphens/>
      <w:spacing w:before="60"/>
      <w:ind w:left="851"/>
      <w:jc w:val="left"/>
    </w:pPr>
    <w:rPr>
      <w:rFonts w:eastAsia="Times New Roman"/>
      <w:i/>
      <w:szCs w:val="24"/>
      <w:lang w:eastAsia="ar-SA"/>
    </w:rPr>
  </w:style>
  <w:style w:type="paragraph" w:customStyle="1" w:styleId="Bullet1">
    <w:name w:val="Bullet_1"/>
    <w:basedOn w:val="Bullet0"/>
    <w:rsid w:val="004A3979"/>
    <w:pPr>
      <w:tabs>
        <w:tab w:val="left" w:pos="1931"/>
      </w:tabs>
    </w:pPr>
  </w:style>
  <w:style w:type="paragraph" w:customStyle="1" w:styleId="Iauiue">
    <w:name w:val="Iau?iue"/>
    <w:rsid w:val="004A3979"/>
    <w:pPr>
      <w:widowControl w:val="0"/>
      <w:suppressAutoHyphens/>
      <w:spacing w:after="120"/>
      <w:jc w:val="both"/>
    </w:pPr>
    <w:rPr>
      <w:rFonts w:eastAsia="Arial"/>
      <w:sz w:val="24"/>
      <w:szCs w:val="24"/>
      <w:lang w:val="ru-RU" w:eastAsia="ar-SA"/>
    </w:rPr>
  </w:style>
  <w:style w:type="paragraph" w:customStyle="1" w:styleId="afffffffd">
    <w:name w:val="ÒÒË ÓÒÂÅÐÆÄÅÍ"/>
    <w:next w:val="afffffffe"/>
    <w:rsid w:val="004A3979"/>
    <w:pPr>
      <w:suppressAutoHyphens/>
      <w:spacing w:line="360" w:lineRule="auto"/>
      <w:ind w:right="6350"/>
      <w:jc w:val="center"/>
    </w:pPr>
    <w:rPr>
      <w:rFonts w:eastAsia="Arial"/>
      <w:b/>
      <w:bCs/>
      <w:sz w:val="28"/>
      <w:szCs w:val="28"/>
      <w:lang w:eastAsia="ar-SA"/>
    </w:rPr>
  </w:style>
  <w:style w:type="paragraph" w:customStyle="1" w:styleId="afffffffe">
    <w:name w:val="ÒÒË Ôèðìà"/>
    <w:next w:val="1ff0"/>
    <w:rsid w:val="004A3979"/>
    <w:pPr>
      <w:suppressAutoHyphens/>
      <w:spacing w:before="480"/>
      <w:jc w:val="center"/>
    </w:pPr>
    <w:rPr>
      <w:rFonts w:eastAsia="Arial"/>
      <w:b/>
      <w:bCs/>
      <w:sz w:val="36"/>
      <w:szCs w:val="36"/>
      <w:lang w:eastAsia="ar-SA"/>
    </w:rPr>
  </w:style>
  <w:style w:type="paragraph" w:customStyle="1" w:styleId="1ff0">
    <w:name w:val="ÒÒË Íàçâ.1"/>
    <w:basedOn w:val="25"/>
    <w:next w:val="2d"/>
    <w:rsid w:val="004A3979"/>
    <w:pPr>
      <w:spacing w:before="3120" w:after="240"/>
      <w:ind w:firstLine="0"/>
    </w:pPr>
    <w:rPr>
      <w:rFonts w:ascii="Times New Roman" w:hAnsi="Times New Roman"/>
      <w:sz w:val="44"/>
      <w:szCs w:val="44"/>
    </w:rPr>
  </w:style>
  <w:style w:type="paragraph" w:customStyle="1" w:styleId="2d">
    <w:name w:val="ÒÒË Íàçâ.2"/>
    <w:next w:val="N3"/>
    <w:rsid w:val="004A3979"/>
    <w:pPr>
      <w:suppressAutoHyphens/>
      <w:spacing w:before="360"/>
      <w:jc w:val="center"/>
    </w:pPr>
    <w:rPr>
      <w:rFonts w:eastAsia="Arial"/>
      <w:b/>
      <w:bCs/>
      <w:sz w:val="32"/>
      <w:szCs w:val="32"/>
      <w:lang w:eastAsia="ar-SA"/>
    </w:rPr>
  </w:style>
  <w:style w:type="paragraph" w:customStyle="1" w:styleId="N3">
    <w:name w:val="ÒÒË Äîê.N"/>
    <w:next w:val="N4"/>
    <w:rsid w:val="004A3979"/>
    <w:pPr>
      <w:suppressAutoHyphens/>
      <w:spacing w:before="240"/>
      <w:jc w:val="center"/>
    </w:pPr>
    <w:rPr>
      <w:rFonts w:eastAsia="Arial"/>
      <w:b/>
      <w:bCs/>
      <w:sz w:val="32"/>
      <w:szCs w:val="32"/>
      <w:lang w:eastAsia="ar-SA"/>
    </w:rPr>
  </w:style>
  <w:style w:type="paragraph" w:customStyle="1" w:styleId="N4">
    <w:name w:val="ÒÒË Èíâ.N"/>
    <w:next w:val="N5"/>
    <w:rsid w:val="004A3979"/>
    <w:pPr>
      <w:suppressAutoHyphens/>
      <w:spacing w:before="2640"/>
      <w:jc w:val="right"/>
    </w:pPr>
    <w:rPr>
      <w:rFonts w:eastAsia="Arial"/>
      <w:sz w:val="28"/>
      <w:szCs w:val="28"/>
      <w:lang w:eastAsia="ar-SA"/>
    </w:rPr>
  </w:style>
  <w:style w:type="paragraph" w:customStyle="1" w:styleId="N5">
    <w:name w:val="ÒÒË Ýêç.N"/>
    <w:rsid w:val="004A3979"/>
    <w:pPr>
      <w:suppressAutoHyphens/>
      <w:spacing w:before="240"/>
      <w:jc w:val="right"/>
    </w:pPr>
    <w:rPr>
      <w:rFonts w:eastAsia="Arial"/>
      <w:sz w:val="28"/>
      <w:szCs w:val="28"/>
      <w:lang w:eastAsia="ar-SA"/>
    </w:rPr>
  </w:style>
  <w:style w:type="paragraph" w:customStyle="1" w:styleId="affffffff">
    <w:name w:val="ÒÒË Ã.èçä."/>
    <w:rsid w:val="004A3979"/>
    <w:pPr>
      <w:suppressAutoHyphens/>
      <w:spacing w:before="2040"/>
      <w:jc w:val="center"/>
    </w:pPr>
    <w:rPr>
      <w:rFonts w:eastAsia="Arial"/>
      <w:b/>
      <w:bCs/>
      <w:sz w:val="32"/>
      <w:szCs w:val="32"/>
      <w:lang w:eastAsia="ar-SA"/>
    </w:rPr>
  </w:style>
  <w:style w:type="paragraph" w:customStyle="1" w:styleId="affffffff0">
    <w:name w:val="ØÒ Áîê.íàäïèñè"/>
    <w:rsid w:val="004A3979"/>
    <w:pPr>
      <w:suppressAutoHyphens/>
      <w:jc w:val="center"/>
    </w:pPr>
    <w:rPr>
      <w:rFonts w:eastAsia="Arial"/>
      <w:lang w:eastAsia="ar-SA"/>
    </w:rPr>
  </w:style>
  <w:style w:type="paragraph" w:customStyle="1" w:styleId="affffffff1">
    <w:name w:val="ØÒ Ëåâ.íàäïèñè"/>
    <w:rsid w:val="004A3979"/>
    <w:pPr>
      <w:suppressAutoHyphens/>
    </w:pPr>
    <w:rPr>
      <w:rFonts w:eastAsia="Arial"/>
      <w:sz w:val="18"/>
      <w:szCs w:val="18"/>
      <w:lang w:eastAsia="ar-SA"/>
    </w:rPr>
  </w:style>
  <w:style w:type="paragraph" w:customStyle="1" w:styleId="affffffff2">
    <w:name w:val="ØÒ Öåíòð.íàäïèñè"/>
    <w:basedOn w:val="affffffff1"/>
    <w:rsid w:val="004A3979"/>
    <w:pPr>
      <w:jc w:val="center"/>
    </w:pPr>
  </w:style>
  <w:style w:type="paragraph" w:customStyle="1" w:styleId="N6">
    <w:name w:val="ØÒ Äîê.N"/>
    <w:rsid w:val="004A3979"/>
    <w:pPr>
      <w:suppressAutoHyphens/>
      <w:spacing w:before="240"/>
      <w:jc w:val="center"/>
    </w:pPr>
    <w:rPr>
      <w:rFonts w:eastAsia="Arial"/>
      <w:b/>
      <w:bCs/>
      <w:sz w:val="32"/>
      <w:szCs w:val="32"/>
      <w:lang w:eastAsia="ar-SA"/>
    </w:rPr>
  </w:style>
  <w:style w:type="paragraph" w:customStyle="1" w:styleId="1ff1">
    <w:name w:val="ØÒ Íàçâ.1"/>
    <w:next w:val="2e"/>
    <w:rsid w:val="004A3979"/>
    <w:pPr>
      <w:suppressAutoHyphens/>
      <w:jc w:val="center"/>
    </w:pPr>
    <w:rPr>
      <w:rFonts w:eastAsia="Arial"/>
      <w:b/>
      <w:bCs/>
      <w:sz w:val="32"/>
      <w:szCs w:val="32"/>
      <w:lang w:eastAsia="ar-SA"/>
    </w:rPr>
  </w:style>
  <w:style w:type="paragraph" w:customStyle="1" w:styleId="2e">
    <w:name w:val="ØÒ Íàçâ.2"/>
    <w:basedOn w:val="1ff1"/>
    <w:rsid w:val="004A3979"/>
    <w:pPr>
      <w:spacing w:before="60"/>
    </w:pPr>
    <w:rPr>
      <w:sz w:val="24"/>
      <w:szCs w:val="24"/>
    </w:rPr>
  </w:style>
  <w:style w:type="paragraph" w:customStyle="1" w:styleId="affffffff3">
    <w:name w:val="ØÒ Ôèðìà"/>
    <w:rsid w:val="004A3979"/>
    <w:pPr>
      <w:suppressAutoHyphens/>
      <w:spacing w:before="240"/>
      <w:jc w:val="center"/>
    </w:pPr>
    <w:rPr>
      <w:rFonts w:eastAsia="Arial"/>
      <w:b/>
      <w:bCs/>
      <w:sz w:val="32"/>
      <w:szCs w:val="32"/>
      <w:lang w:eastAsia="ar-SA"/>
    </w:rPr>
  </w:style>
  <w:style w:type="paragraph" w:customStyle="1" w:styleId="2f">
    <w:name w:val="ØÒ2 Ëèñò"/>
    <w:basedOn w:val="affffffff2"/>
    <w:rsid w:val="004A3979"/>
    <w:pPr>
      <w:spacing w:before="60"/>
    </w:pPr>
  </w:style>
  <w:style w:type="paragraph" w:customStyle="1" w:styleId="affffffff4">
    <w:name w:val="Ñï."/>
    <w:basedOn w:val="ab"/>
    <w:rsid w:val="004A3979"/>
    <w:pPr>
      <w:suppressAutoHyphens/>
      <w:spacing w:before="0" w:after="120"/>
      <w:ind w:firstLine="0"/>
      <w:jc w:val="left"/>
    </w:pPr>
    <w:rPr>
      <w:rFonts w:eastAsia="Times New Roman"/>
      <w:i/>
      <w:sz w:val="26"/>
      <w:szCs w:val="26"/>
      <w:lang w:eastAsia="ar-SA"/>
    </w:rPr>
  </w:style>
  <w:style w:type="paragraph" w:customStyle="1" w:styleId="affffffff5">
    <w:name w:val="Öåíòðèð."/>
    <w:basedOn w:val="25"/>
    <w:rsid w:val="004A3979"/>
    <w:pPr>
      <w:spacing w:before="0" w:after="240"/>
      <w:ind w:firstLine="0"/>
    </w:pPr>
    <w:rPr>
      <w:rFonts w:ascii="Times New Roman" w:hAnsi="Times New Roman"/>
      <w:sz w:val="24"/>
      <w:szCs w:val="24"/>
    </w:rPr>
  </w:style>
  <w:style w:type="paragraph" w:customStyle="1" w:styleId="affffffff6">
    <w:name w:val="ÇÒàáë."/>
    <w:basedOn w:val="ab"/>
    <w:rsid w:val="004A3979"/>
    <w:pPr>
      <w:suppressAutoHyphens/>
      <w:spacing w:before="0" w:after="120"/>
      <w:ind w:firstLine="0"/>
      <w:jc w:val="center"/>
    </w:pPr>
    <w:rPr>
      <w:rFonts w:eastAsia="Times New Roman"/>
      <w:b/>
      <w:bCs/>
      <w:i/>
      <w:sz w:val="20"/>
      <w:szCs w:val="20"/>
      <w:lang w:eastAsia="ar-SA"/>
    </w:rPr>
  </w:style>
  <w:style w:type="paragraph" w:customStyle="1" w:styleId="affffffff7">
    <w:name w:val="Íðì.í."/>
    <w:basedOn w:val="ab"/>
    <w:next w:val="23"/>
    <w:rsid w:val="004A3979"/>
    <w:pPr>
      <w:suppressAutoHyphens/>
      <w:spacing w:before="0" w:after="240"/>
      <w:ind w:firstLine="0"/>
      <w:jc w:val="left"/>
    </w:pPr>
    <w:rPr>
      <w:rFonts w:eastAsia="Times New Roman"/>
      <w:i/>
      <w:sz w:val="26"/>
      <w:szCs w:val="26"/>
      <w:lang w:eastAsia="ar-SA"/>
    </w:rPr>
  </w:style>
  <w:style w:type="paragraph" w:customStyle="1" w:styleId="1ff2">
    <w:name w:val="Òáë.ø.1"/>
    <w:basedOn w:val="ab"/>
    <w:rsid w:val="004A3979"/>
    <w:pPr>
      <w:suppressAutoHyphens/>
      <w:spacing w:before="60"/>
      <w:ind w:firstLine="0"/>
      <w:jc w:val="center"/>
    </w:pPr>
    <w:rPr>
      <w:rFonts w:eastAsia="Times New Roman"/>
      <w:b/>
      <w:bCs/>
      <w:i/>
      <w:szCs w:val="24"/>
      <w:lang w:eastAsia="ar-SA"/>
    </w:rPr>
  </w:style>
  <w:style w:type="paragraph" w:customStyle="1" w:styleId="38">
    <w:name w:val="Òáë.ø.3"/>
    <w:basedOn w:val="ab"/>
    <w:rsid w:val="004A3979"/>
    <w:pPr>
      <w:suppressAutoHyphens/>
      <w:spacing w:before="0" w:after="120"/>
      <w:ind w:firstLine="0"/>
      <w:jc w:val="center"/>
    </w:pPr>
    <w:rPr>
      <w:rFonts w:eastAsia="Times New Roman"/>
      <w:b/>
      <w:bCs/>
      <w:i/>
      <w:szCs w:val="24"/>
      <w:lang w:eastAsia="ar-SA"/>
    </w:rPr>
  </w:style>
  <w:style w:type="paragraph" w:customStyle="1" w:styleId="affffffff8">
    <w:name w:val="Òáë.ö."/>
    <w:basedOn w:val="ab"/>
    <w:rsid w:val="004A3979"/>
    <w:pPr>
      <w:suppressAutoHyphens/>
      <w:spacing w:before="60"/>
      <w:ind w:firstLine="0"/>
      <w:jc w:val="center"/>
    </w:pPr>
    <w:rPr>
      <w:rFonts w:eastAsia="Times New Roman"/>
      <w:i/>
      <w:szCs w:val="24"/>
      <w:lang w:eastAsia="ar-SA"/>
    </w:rPr>
  </w:style>
  <w:style w:type="paragraph" w:customStyle="1" w:styleId="affffffff9">
    <w:name w:val="Íðì.ö.æ."/>
    <w:basedOn w:val="ab"/>
    <w:rsid w:val="004A3979"/>
    <w:pPr>
      <w:suppressAutoHyphens/>
      <w:spacing w:before="60"/>
      <w:ind w:firstLine="0"/>
      <w:jc w:val="center"/>
    </w:pPr>
    <w:rPr>
      <w:rFonts w:eastAsia="Times New Roman"/>
      <w:b/>
      <w:bCs/>
      <w:i/>
      <w:szCs w:val="24"/>
      <w:lang w:eastAsia="ar-SA"/>
    </w:rPr>
  </w:style>
  <w:style w:type="paragraph" w:customStyle="1" w:styleId="affffffffa">
    <w:name w:val="Ñï.í."/>
    <w:basedOn w:val="ab"/>
    <w:rsid w:val="004A3979"/>
    <w:pPr>
      <w:suppressAutoHyphens/>
      <w:spacing w:before="0" w:after="240"/>
      <w:ind w:firstLine="0"/>
      <w:jc w:val="left"/>
    </w:pPr>
    <w:rPr>
      <w:rFonts w:eastAsia="Times New Roman"/>
      <w:i/>
      <w:szCs w:val="24"/>
      <w:lang w:eastAsia="ar-SA"/>
    </w:rPr>
  </w:style>
  <w:style w:type="paragraph" w:customStyle="1" w:styleId="affffffffb">
    <w:name w:val="Íðì.í.ñâ."/>
    <w:basedOn w:val="ab"/>
    <w:rsid w:val="004A3979"/>
    <w:pPr>
      <w:keepNext/>
      <w:suppressAutoHyphens/>
      <w:spacing w:before="0" w:after="240"/>
      <w:ind w:firstLine="0"/>
      <w:jc w:val="left"/>
    </w:pPr>
    <w:rPr>
      <w:rFonts w:eastAsia="Times New Roman"/>
      <w:i/>
      <w:szCs w:val="24"/>
      <w:lang w:eastAsia="ar-SA"/>
    </w:rPr>
  </w:style>
  <w:style w:type="paragraph" w:customStyle="1" w:styleId="affffffffc">
    <w:name w:val="Òàáë.ë."/>
    <w:basedOn w:val="affffffff8"/>
    <w:rsid w:val="004A3979"/>
    <w:pPr>
      <w:jc w:val="left"/>
    </w:pPr>
  </w:style>
  <w:style w:type="paragraph" w:customStyle="1" w:styleId="affffffffd">
    <w:name w:val="Îáû÷íûé"/>
    <w:rsid w:val="004A3979"/>
    <w:pPr>
      <w:suppressAutoHyphens/>
      <w:spacing w:before="120"/>
    </w:pPr>
    <w:rPr>
      <w:rFonts w:ascii="PragmaticaCTT" w:eastAsia="Arial" w:hAnsi="PragmaticaCTT"/>
      <w:sz w:val="24"/>
      <w:szCs w:val="24"/>
      <w:lang w:val="ru-RU" w:eastAsia="ar-SA"/>
    </w:rPr>
  </w:style>
  <w:style w:type="paragraph" w:customStyle="1" w:styleId="1ff3">
    <w:name w:val="Обычный1"/>
    <w:rsid w:val="004A3979"/>
    <w:pPr>
      <w:suppressAutoHyphens/>
    </w:pPr>
    <w:rPr>
      <w:rFonts w:eastAsia="Arial"/>
      <w:lang w:val="ru-RU" w:eastAsia="ar-SA"/>
    </w:rPr>
  </w:style>
  <w:style w:type="paragraph" w:customStyle="1" w:styleId="FR2">
    <w:name w:val="FR2"/>
    <w:rsid w:val="004A3979"/>
    <w:pPr>
      <w:widowControl w:val="0"/>
      <w:suppressAutoHyphens/>
      <w:spacing w:before="180" w:line="254" w:lineRule="auto"/>
    </w:pPr>
    <w:rPr>
      <w:rFonts w:ascii="Arial" w:eastAsia="Arial" w:hAnsi="Arial" w:cs="Arial"/>
      <w:b/>
      <w:bCs/>
      <w:sz w:val="22"/>
      <w:szCs w:val="22"/>
      <w:lang w:val="ru-RU" w:eastAsia="ar-SA"/>
    </w:rPr>
  </w:style>
  <w:style w:type="paragraph" w:customStyle="1" w:styleId="FR3">
    <w:name w:val="FR3"/>
    <w:rsid w:val="004A3979"/>
    <w:pPr>
      <w:widowControl w:val="0"/>
      <w:suppressAutoHyphens/>
      <w:spacing w:before="300" w:line="300" w:lineRule="auto"/>
      <w:jc w:val="both"/>
    </w:pPr>
    <w:rPr>
      <w:rFonts w:ascii="Arial Narrow" w:eastAsia="Arial" w:hAnsi="Arial Narrow"/>
      <w:i/>
      <w:iCs/>
      <w:sz w:val="16"/>
      <w:szCs w:val="16"/>
      <w:lang w:val="ru-RU" w:eastAsia="ar-SA"/>
    </w:rPr>
  </w:style>
  <w:style w:type="paragraph" w:customStyle="1" w:styleId="n7">
    <w:name w:val="n"/>
    <w:basedOn w:val="1b"/>
    <w:rsid w:val="004A3979"/>
    <w:pPr>
      <w:jc w:val="both"/>
    </w:pPr>
    <w:rPr>
      <w:i/>
      <w:szCs w:val="24"/>
      <w:lang w:val="en-US"/>
    </w:rPr>
  </w:style>
  <w:style w:type="paragraph" w:customStyle="1" w:styleId="StyleHeading3LeftLeft0cmHanging127cm">
    <w:name w:val="Style Heading 3 + Left Left:  0 cm Hanging:  127 cm"/>
    <w:basedOn w:val="30"/>
    <w:rsid w:val="004A3979"/>
    <w:pPr>
      <w:tabs>
        <w:tab w:val="left" w:pos="6284"/>
      </w:tabs>
      <w:spacing w:before="160" w:after="300"/>
      <w:ind w:left="1571" w:hanging="720"/>
      <w:jc w:val="left"/>
    </w:pPr>
    <w:rPr>
      <w:bCs w:val="0"/>
      <w:sz w:val="24"/>
      <w:szCs w:val="24"/>
      <w:lang w:eastAsia="ar-SA"/>
    </w:rPr>
  </w:style>
  <w:style w:type="paragraph" w:customStyle="1" w:styleId="1Heading1">
    <w:name w:val="1 Heading 1"/>
    <w:basedOn w:val="ab"/>
    <w:next w:val="ab"/>
    <w:rsid w:val="004A3979"/>
    <w:pPr>
      <w:pageBreakBefore/>
      <w:numPr>
        <w:numId w:val="23"/>
      </w:numPr>
      <w:suppressAutoHyphens/>
      <w:spacing w:before="160" w:after="300"/>
      <w:jc w:val="left"/>
    </w:pPr>
    <w:rPr>
      <w:rFonts w:ascii="Times New Roman Bold" w:hAnsi="Times New Roman Bold"/>
      <w:b/>
      <w:i/>
      <w:caps/>
      <w:color w:val="000000"/>
      <w:szCs w:val="20"/>
      <w:lang w:eastAsia="ar-SA"/>
    </w:rPr>
  </w:style>
  <w:style w:type="paragraph" w:customStyle="1" w:styleId="StyleHeading1">
    <w:name w:val="Style Heading 1"/>
    <w:basedOn w:val="13"/>
    <w:rsid w:val="004A3979"/>
    <w:pPr>
      <w:keepLines w:val="0"/>
      <w:pageBreakBefore/>
      <w:tabs>
        <w:tab w:val="left" w:pos="7364"/>
      </w:tabs>
      <w:spacing w:before="240" w:after="60"/>
      <w:ind w:left="1931" w:hanging="360"/>
      <w:jc w:val="left"/>
    </w:pPr>
    <w:rPr>
      <w:caps/>
      <w:color w:val="auto"/>
      <w:szCs w:val="20"/>
      <w:lang w:eastAsia="ar-SA"/>
    </w:rPr>
  </w:style>
  <w:style w:type="paragraph" w:customStyle="1" w:styleId="Heading1-nonumber">
    <w:name w:val="Heading 1 - no number"/>
    <w:basedOn w:val="13"/>
    <w:rsid w:val="004A3979"/>
    <w:pPr>
      <w:keepLines w:val="0"/>
      <w:pageBreakBefore/>
      <w:tabs>
        <w:tab w:val="left" w:pos="5195"/>
        <w:tab w:val="left" w:pos="7239"/>
        <w:tab w:val="center" w:pos="8358"/>
      </w:tabs>
      <w:spacing w:before="160" w:after="300"/>
      <w:ind w:left="1208" w:hanging="357"/>
      <w:jc w:val="left"/>
    </w:pPr>
    <w:rPr>
      <w:rFonts w:ascii="Times New Roman Bold" w:hAnsi="Times New Roman Bold" w:cs="Arial"/>
      <w:bCs w:val="0"/>
      <w:caps/>
      <w:color w:val="auto"/>
      <w:lang w:eastAsia="ar-SA"/>
    </w:rPr>
  </w:style>
  <w:style w:type="paragraph" w:customStyle="1" w:styleId="StyleHeading2Left03cm">
    <w:name w:val="Style Heading 2 + Left:  03 cm"/>
    <w:basedOn w:val="23"/>
    <w:rsid w:val="004A3979"/>
    <w:pPr>
      <w:numPr>
        <w:numId w:val="31"/>
      </w:numPr>
      <w:spacing w:after="60" w:line="276" w:lineRule="auto"/>
      <w:jc w:val="left"/>
    </w:pPr>
    <w:rPr>
      <w:rFonts w:ascii="Cambria" w:hAnsi="Cambria"/>
      <w:i/>
      <w:color w:val="0070C0"/>
      <w:sz w:val="24"/>
      <w:lang w:eastAsia="ar-SA"/>
    </w:rPr>
  </w:style>
  <w:style w:type="paragraph" w:customStyle="1" w:styleId="StyleHeading3Left03cmChar">
    <w:name w:val="Style Heading 3 + Left:  03 cm Char"/>
    <w:basedOn w:val="30"/>
    <w:rsid w:val="004A3979"/>
    <w:pPr>
      <w:tabs>
        <w:tab w:val="left" w:pos="3560"/>
        <w:tab w:val="left" w:pos="4241"/>
      </w:tabs>
      <w:spacing w:after="60" w:line="360" w:lineRule="auto"/>
      <w:ind w:left="890" w:hanging="720"/>
      <w:jc w:val="left"/>
    </w:pPr>
    <w:rPr>
      <w:rFonts w:ascii="Arial" w:hAnsi="Arial"/>
      <w:b w:val="0"/>
      <w:i/>
      <w:iCs/>
      <w:szCs w:val="20"/>
      <w:lang w:eastAsia="ar-SA"/>
    </w:rPr>
  </w:style>
  <w:style w:type="paragraph" w:customStyle="1" w:styleId="StyleHeading3Left03cm">
    <w:name w:val="Style Heading 3 + Left:  03 cm"/>
    <w:basedOn w:val="30"/>
    <w:rsid w:val="004A3979"/>
    <w:pPr>
      <w:tabs>
        <w:tab w:val="num" w:pos="432"/>
      </w:tabs>
      <w:spacing w:after="60" w:line="360" w:lineRule="auto"/>
      <w:ind w:left="432" w:hanging="432"/>
      <w:jc w:val="left"/>
    </w:pPr>
    <w:rPr>
      <w:rFonts w:ascii="Arial" w:hAnsi="Arial"/>
      <w:b w:val="0"/>
      <w:i/>
      <w:iCs/>
      <w:szCs w:val="20"/>
      <w:lang w:eastAsia="ar-SA"/>
    </w:rPr>
  </w:style>
  <w:style w:type="paragraph" w:customStyle="1" w:styleId="StyleHeading210ptJustified1">
    <w:name w:val="Style Heading 2 + 10 pt Justified1"/>
    <w:basedOn w:val="23"/>
    <w:rsid w:val="004A3979"/>
    <w:pPr>
      <w:spacing w:after="60"/>
      <w:jc w:val="left"/>
    </w:pPr>
    <w:rPr>
      <w:rFonts w:ascii="Arial" w:hAnsi="Arial"/>
      <w:i/>
      <w:sz w:val="20"/>
      <w:szCs w:val="20"/>
      <w:lang w:val="en-GB" w:eastAsia="ar-SA"/>
    </w:rPr>
  </w:style>
  <w:style w:type="paragraph" w:customStyle="1" w:styleId="Style1Heading1Left0cmHanging076cm">
    <w:name w:val="Style 1 Heading 1 + Left:  0 cm Hanging:  076 cm"/>
    <w:basedOn w:val="ab"/>
    <w:rsid w:val="004A3979"/>
    <w:pPr>
      <w:keepNext/>
      <w:pageBreakBefore/>
      <w:suppressAutoHyphens/>
      <w:spacing w:before="240" w:after="60"/>
      <w:ind w:firstLine="0"/>
      <w:jc w:val="left"/>
    </w:pPr>
    <w:rPr>
      <w:rFonts w:ascii="Arial" w:eastAsia="Times New Roman" w:hAnsi="Arial"/>
      <w:b/>
      <w:bCs/>
      <w:i/>
      <w:kern w:val="1"/>
      <w:szCs w:val="20"/>
      <w:lang w:eastAsia="ar-SA"/>
    </w:rPr>
  </w:style>
  <w:style w:type="paragraph" w:customStyle="1" w:styleId="1ff4">
    <w:name w:val="Красная строка1"/>
    <w:basedOn w:val="affd"/>
    <w:rsid w:val="004A3979"/>
    <w:pPr>
      <w:spacing w:after="120" w:line="240" w:lineRule="auto"/>
      <w:ind w:firstLine="210"/>
      <w:jc w:val="left"/>
    </w:pPr>
    <w:rPr>
      <w:szCs w:val="24"/>
    </w:rPr>
  </w:style>
  <w:style w:type="paragraph" w:customStyle="1" w:styleId="215">
    <w:name w:val="Красная строка 21"/>
    <w:basedOn w:val="affffc"/>
    <w:rsid w:val="004A3979"/>
    <w:pPr>
      <w:spacing w:before="0"/>
      <w:ind w:left="283" w:firstLine="210"/>
    </w:pPr>
  </w:style>
  <w:style w:type="paragraph" w:customStyle="1" w:styleId="1ff5">
    <w:name w:val="Прощание1"/>
    <w:basedOn w:val="ab"/>
    <w:rsid w:val="004A3979"/>
    <w:pPr>
      <w:suppressAutoHyphens/>
      <w:spacing w:before="0"/>
      <w:ind w:left="4252" w:firstLine="0"/>
      <w:jc w:val="left"/>
    </w:pPr>
    <w:rPr>
      <w:rFonts w:eastAsia="Times New Roman"/>
      <w:i/>
      <w:szCs w:val="24"/>
      <w:lang w:eastAsia="ar-SA"/>
    </w:rPr>
  </w:style>
  <w:style w:type="paragraph" w:customStyle="1" w:styleId="1ff6">
    <w:name w:val="Дата1"/>
    <w:basedOn w:val="ab"/>
    <w:next w:val="ab"/>
    <w:rsid w:val="004A3979"/>
    <w:pPr>
      <w:suppressAutoHyphens/>
      <w:spacing w:before="0"/>
      <w:ind w:firstLine="0"/>
      <w:jc w:val="left"/>
    </w:pPr>
    <w:rPr>
      <w:rFonts w:eastAsia="Times New Roman"/>
      <w:i/>
      <w:szCs w:val="24"/>
      <w:lang w:eastAsia="ar-SA"/>
    </w:rPr>
  </w:style>
  <w:style w:type="paragraph" w:customStyle="1" w:styleId="1ff7">
    <w:name w:val="Электронная подпись1"/>
    <w:basedOn w:val="ab"/>
    <w:rsid w:val="004A3979"/>
    <w:pPr>
      <w:suppressAutoHyphens/>
      <w:spacing w:before="0"/>
      <w:ind w:firstLine="0"/>
      <w:jc w:val="left"/>
    </w:pPr>
    <w:rPr>
      <w:rFonts w:eastAsia="Times New Roman"/>
      <w:i/>
      <w:szCs w:val="24"/>
      <w:lang w:eastAsia="ar-SA"/>
    </w:rPr>
  </w:style>
  <w:style w:type="paragraph" w:styleId="affffffffe">
    <w:name w:val="envelope address"/>
    <w:basedOn w:val="ab"/>
    <w:semiHidden/>
    <w:rsid w:val="004A3979"/>
    <w:pPr>
      <w:suppressAutoHyphens/>
      <w:spacing w:before="0"/>
      <w:ind w:left="2880" w:firstLine="0"/>
      <w:jc w:val="left"/>
    </w:pPr>
    <w:rPr>
      <w:rFonts w:ascii="Arial" w:eastAsia="Times New Roman" w:hAnsi="Arial" w:cs="Arial"/>
      <w:i/>
      <w:szCs w:val="24"/>
      <w:lang w:eastAsia="ar-SA"/>
    </w:rPr>
  </w:style>
  <w:style w:type="paragraph" w:styleId="2f0">
    <w:name w:val="envelope return"/>
    <w:basedOn w:val="ab"/>
    <w:semiHidden/>
    <w:rsid w:val="004A3979"/>
    <w:pPr>
      <w:suppressAutoHyphens/>
      <w:spacing w:before="0"/>
      <w:ind w:firstLine="0"/>
      <w:jc w:val="left"/>
    </w:pPr>
    <w:rPr>
      <w:rFonts w:ascii="Arial" w:eastAsia="Times New Roman" w:hAnsi="Arial" w:cs="Arial"/>
      <w:i/>
      <w:sz w:val="20"/>
      <w:szCs w:val="20"/>
      <w:lang w:eastAsia="ar-SA"/>
    </w:rPr>
  </w:style>
  <w:style w:type="paragraph" w:customStyle="1" w:styleId="HTML10">
    <w:name w:val="Адрес HTML1"/>
    <w:basedOn w:val="ab"/>
    <w:rsid w:val="004A3979"/>
    <w:pPr>
      <w:suppressAutoHyphens/>
      <w:spacing w:before="0"/>
      <w:ind w:firstLine="0"/>
      <w:jc w:val="left"/>
    </w:pPr>
    <w:rPr>
      <w:rFonts w:eastAsia="Times New Roman"/>
      <w:iCs/>
      <w:szCs w:val="24"/>
      <w:lang w:eastAsia="ar-SA"/>
    </w:rPr>
  </w:style>
  <w:style w:type="paragraph" w:styleId="1ff8">
    <w:name w:val="index 1"/>
    <w:basedOn w:val="ab"/>
    <w:next w:val="ab"/>
    <w:semiHidden/>
    <w:rsid w:val="004A3979"/>
    <w:pPr>
      <w:suppressAutoHyphens/>
      <w:spacing w:before="0"/>
      <w:ind w:left="240" w:hanging="240"/>
      <w:jc w:val="left"/>
    </w:pPr>
    <w:rPr>
      <w:rFonts w:eastAsia="Times New Roman"/>
      <w:i/>
      <w:szCs w:val="24"/>
      <w:lang w:eastAsia="ar-SA"/>
    </w:rPr>
  </w:style>
  <w:style w:type="paragraph" w:styleId="2f1">
    <w:name w:val="index 2"/>
    <w:basedOn w:val="ab"/>
    <w:next w:val="ab"/>
    <w:semiHidden/>
    <w:rsid w:val="004A3979"/>
    <w:pPr>
      <w:suppressAutoHyphens/>
      <w:spacing w:before="0"/>
      <w:ind w:left="480" w:hanging="240"/>
      <w:jc w:val="left"/>
    </w:pPr>
    <w:rPr>
      <w:rFonts w:eastAsia="Times New Roman"/>
      <w:i/>
      <w:szCs w:val="24"/>
      <w:lang w:eastAsia="ar-SA"/>
    </w:rPr>
  </w:style>
  <w:style w:type="paragraph" w:styleId="39">
    <w:name w:val="index 3"/>
    <w:basedOn w:val="ab"/>
    <w:next w:val="ab"/>
    <w:semiHidden/>
    <w:rsid w:val="004A3979"/>
    <w:pPr>
      <w:suppressAutoHyphens/>
      <w:spacing w:before="0"/>
      <w:ind w:left="720" w:hanging="240"/>
      <w:jc w:val="left"/>
    </w:pPr>
    <w:rPr>
      <w:rFonts w:eastAsia="Times New Roman"/>
      <w:i/>
      <w:szCs w:val="24"/>
      <w:lang w:eastAsia="ar-SA"/>
    </w:rPr>
  </w:style>
  <w:style w:type="paragraph" w:customStyle="1" w:styleId="412">
    <w:name w:val="Указатель 41"/>
    <w:basedOn w:val="ab"/>
    <w:next w:val="ab"/>
    <w:rsid w:val="004A3979"/>
    <w:pPr>
      <w:suppressAutoHyphens/>
      <w:spacing w:before="0"/>
      <w:ind w:left="960" w:hanging="240"/>
      <w:jc w:val="left"/>
    </w:pPr>
    <w:rPr>
      <w:rFonts w:eastAsia="Times New Roman"/>
      <w:i/>
      <w:szCs w:val="24"/>
      <w:lang w:eastAsia="ar-SA"/>
    </w:rPr>
  </w:style>
  <w:style w:type="paragraph" w:customStyle="1" w:styleId="511">
    <w:name w:val="Указатель 51"/>
    <w:basedOn w:val="ab"/>
    <w:next w:val="ab"/>
    <w:rsid w:val="004A3979"/>
    <w:pPr>
      <w:suppressAutoHyphens/>
      <w:spacing w:before="0"/>
      <w:ind w:left="1200" w:hanging="240"/>
      <w:jc w:val="left"/>
    </w:pPr>
    <w:rPr>
      <w:rFonts w:eastAsia="Times New Roman"/>
      <w:i/>
      <w:szCs w:val="24"/>
      <w:lang w:eastAsia="ar-SA"/>
    </w:rPr>
  </w:style>
  <w:style w:type="paragraph" w:customStyle="1" w:styleId="610">
    <w:name w:val="Указатель 61"/>
    <w:basedOn w:val="ab"/>
    <w:next w:val="ab"/>
    <w:rsid w:val="004A3979"/>
    <w:pPr>
      <w:suppressAutoHyphens/>
      <w:spacing w:before="0"/>
      <w:ind w:left="1440" w:hanging="240"/>
      <w:jc w:val="left"/>
    </w:pPr>
    <w:rPr>
      <w:rFonts w:eastAsia="Times New Roman"/>
      <w:i/>
      <w:szCs w:val="24"/>
      <w:lang w:eastAsia="ar-SA"/>
    </w:rPr>
  </w:style>
  <w:style w:type="paragraph" w:customStyle="1" w:styleId="710">
    <w:name w:val="Указатель 71"/>
    <w:basedOn w:val="ab"/>
    <w:next w:val="ab"/>
    <w:rsid w:val="004A3979"/>
    <w:pPr>
      <w:suppressAutoHyphens/>
      <w:spacing w:before="0"/>
      <w:ind w:left="1680" w:hanging="240"/>
      <w:jc w:val="left"/>
    </w:pPr>
    <w:rPr>
      <w:rFonts w:eastAsia="Times New Roman"/>
      <w:i/>
      <w:szCs w:val="24"/>
      <w:lang w:eastAsia="ar-SA"/>
    </w:rPr>
  </w:style>
  <w:style w:type="paragraph" w:customStyle="1" w:styleId="810">
    <w:name w:val="Указатель 81"/>
    <w:basedOn w:val="ab"/>
    <w:next w:val="ab"/>
    <w:rsid w:val="004A3979"/>
    <w:pPr>
      <w:suppressAutoHyphens/>
      <w:spacing w:before="0"/>
      <w:ind w:left="1920" w:hanging="240"/>
      <w:jc w:val="left"/>
    </w:pPr>
    <w:rPr>
      <w:rFonts w:eastAsia="Times New Roman"/>
      <w:i/>
      <w:szCs w:val="24"/>
      <w:lang w:eastAsia="ar-SA"/>
    </w:rPr>
  </w:style>
  <w:style w:type="paragraph" w:customStyle="1" w:styleId="910">
    <w:name w:val="Указатель 91"/>
    <w:basedOn w:val="ab"/>
    <w:next w:val="ab"/>
    <w:rsid w:val="004A3979"/>
    <w:pPr>
      <w:suppressAutoHyphens/>
      <w:spacing w:before="0"/>
      <w:ind w:left="2160" w:hanging="240"/>
      <w:jc w:val="left"/>
    </w:pPr>
    <w:rPr>
      <w:rFonts w:eastAsia="Times New Roman"/>
      <w:i/>
      <w:szCs w:val="24"/>
      <w:lang w:eastAsia="ar-SA"/>
    </w:rPr>
  </w:style>
  <w:style w:type="paragraph" w:styleId="afffffffff">
    <w:name w:val="index heading"/>
    <w:basedOn w:val="ab"/>
    <w:next w:val="1ff8"/>
    <w:semiHidden/>
    <w:rsid w:val="004A3979"/>
    <w:pPr>
      <w:suppressAutoHyphens/>
      <w:spacing w:before="0"/>
      <w:ind w:firstLine="0"/>
      <w:jc w:val="left"/>
    </w:pPr>
    <w:rPr>
      <w:rFonts w:ascii="Arial" w:eastAsia="Times New Roman" w:hAnsi="Arial" w:cs="Arial"/>
      <w:b/>
      <w:bCs/>
      <w:i/>
      <w:szCs w:val="24"/>
      <w:lang w:eastAsia="ar-SA"/>
    </w:rPr>
  </w:style>
  <w:style w:type="paragraph" w:customStyle="1" w:styleId="216">
    <w:name w:val="Список 21"/>
    <w:basedOn w:val="ab"/>
    <w:rsid w:val="004A3979"/>
    <w:pPr>
      <w:suppressAutoHyphens/>
      <w:spacing w:before="0"/>
      <w:ind w:left="566" w:hanging="283"/>
      <w:jc w:val="left"/>
    </w:pPr>
    <w:rPr>
      <w:rFonts w:eastAsia="Times New Roman"/>
      <w:i/>
      <w:szCs w:val="24"/>
      <w:lang w:eastAsia="ar-SA"/>
    </w:rPr>
  </w:style>
  <w:style w:type="paragraph" w:customStyle="1" w:styleId="313">
    <w:name w:val="Список 31"/>
    <w:basedOn w:val="ab"/>
    <w:rsid w:val="004A3979"/>
    <w:pPr>
      <w:suppressAutoHyphens/>
      <w:spacing w:before="0"/>
      <w:ind w:left="849" w:hanging="283"/>
      <w:jc w:val="left"/>
    </w:pPr>
    <w:rPr>
      <w:rFonts w:eastAsia="Times New Roman"/>
      <w:i/>
      <w:szCs w:val="24"/>
      <w:lang w:eastAsia="ar-SA"/>
    </w:rPr>
  </w:style>
  <w:style w:type="paragraph" w:customStyle="1" w:styleId="413">
    <w:name w:val="Список 41"/>
    <w:basedOn w:val="ab"/>
    <w:rsid w:val="004A3979"/>
    <w:pPr>
      <w:suppressAutoHyphens/>
      <w:spacing w:before="0"/>
      <w:ind w:left="1132" w:hanging="283"/>
      <w:jc w:val="left"/>
    </w:pPr>
    <w:rPr>
      <w:rFonts w:eastAsia="Times New Roman"/>
      <w:i/>
      <w:szCs w:val="24"/>
      <w:lang w:eastAsia="ar-SA"/>
    </w:rPr>
  </w:style>
  <w:style w:type="paragraph" w:customStyle="1" w:styleId="512">
    <w:name w:val="Список 51"/>
    <w:basedOn w:val="ab"/>
    <w:rsid w:val="004A3979"/>
    <w:pPr>
      <w:suppressAutoHyphens/>
      <w:spacing w:before="0"/>
      <w:ind w:left="1415" w:hanging="283"/>
      <w:jc w:val="left"/>
    </w:pPr>
    <w:rPr>
      <w:rFonts w:eastAsia="Times New Roman"/>
      <w:i/>
      <w:szCs w:val="24"/>
      <w:lang w:eastAsia="ar-SA"/>
    </w:rPr>
  </w:style>
  <w:style w:type="paragraph" w:customStyle="1" w:styleId="510">
    <w:name w:val="Маркированный список 51"/>
    <w:basedOn w:val="ab"/>
    <w:rsid w:val="004A3979"/>
    <w:pPr>
      <w:numPr>
        <w:numId w:val="5"/>
      </w:numPr>
      <w:suppressAutoHyphens/>
      <w:spacing w:before="0"/>
      <w:jc w:val="left"/>
    </w:pPr>
    <w:rPr>
      <w:rFonts w:eastAsia="Times New Roman"/>
      <w:i/>
      <w:szCs w:val="24"/>
      <w:lang w:eastAsia="ar-SA"/>
    </w:rPr>
  </w:style>
  <w:style w:type="paragraph" w:customStyle="1" w:styleId="1ff9">
    <w:name w:val="Продолжение списка1"/>
    <w:basedOn w:val="ab"/>
    <w:rsid w:val="004A3979"/>
    <w:pPr>
      <w:suppressAutoHyphens/>
      <w:spacing w:before="0" w:after="120"/>
      <w:ind w:left="283" w:firstLine="0"/>
      <w:jc w:val="left"/>
    </w:pPr>
    <w:rPr>
      <w:rFonts w:eastAsia="Times New Roman"/>
      <w:i/>
      <w:szCs w:val="24"/>
      <w:lang w:eastAsia="ar-SA"/>
    </w:rPr>
  </w:style>
  <w:style w:type="paragraph" w:customStyle="1" w:styleId="314">
    <w:name w:val="Продолжение списка 31"/>
    <w:basedOn w:val="ab"/>
    <w:rsid w:val="004A3979"/>
    <w:pPr>
      <w:suppressAutoHyphens/>
      <w:spacing w:before="0" w:after="120"/>
      <w:ind w:left="849" w:firstLine="0"/>
      <w:jc w:val="left"/>
    </w:pPr>
    <w:rPr>
      <w:rFonts w:eastAsia="Times New Roman"/>
      <w:i/>
      <w:szCs w:val="24"/>
      <w:lang w:eastAsia="ar-SA"/>
    </w:rPr>
  </w:style>
  <w:style w:type="paragraph" w:customStyle="1" w:styleId="513">
    <w:name w:val="Продолжение списка 51"/>
    <w:basedOn w:val="ab"/>
    <w:rsid w:val="004A3979"/>
    <w:pPr>
      <w:suppressAutoHyphens/>
      <w:spacing w:before="0" w:after="120"/>
      <w:ind w:left="1415" w:firstLine="0"/>
      <w:jc w:val="left"/>
    </w:pPr>
    <w:rPr>
      <w:rFonts w:eastAsia="Times New Roman"/>
      <w:i/>
      <w:szCs w:val="24"/>
      <w:lang w:eastAsia="ar-SA"/>
    </w:rPr>
  </w:style>
  <w:style w:type="paragraph" w:customStyle="1" w:styleId="21">
    <w:name w:val="Нумерованный список 21"/>
    <w:basedOn w:val="ab"/>
    <w:rsid w:val="004A3979"/>
    <w:pPr>
      <w:numPr>
        <w:numId w:val="4"/>
      </w:numPr>
      <w:suppressAutoHyphens/>
      <w:spacing w:before="0"/>
      <w:jc w:val="left"/>
    </w:pPr>
    <w:rPr>
      <w:rFonts w:eastAsia="Times New Roman"/>
      <w:i/>
      <w:szCs w:val="24"/>
      <w:lang w:eastAsia="ar-SA"/>
    </w:rPr>
  </w:style>
  <w:style w:type="paragraph" w:customStyle="1" w:styleId="31">
    <w:name w:val="Нумерованный список 31"/>
    <w:basedOn w:val="ab"/>
    <w:rsid w:val="004A3979"/>
    <w:pPr>
      <w:numPr>
        <w:numId w:val="3"/>
      </w:numPr>
      <w:suppressAutoHyphens/>
      <w:spacing w:before="0"/>
      <w:jc w:val="left"/>
    </w:pPr>
    <w:rPr>
      <w:rFonts w:eastAsia="Times New Roman"/>
      <w:i/>
      <w:szCs w:val="24"/>
      <w:lang w:eastAsia="ar-SA"/>
    </w:rPr>
  </w:style>
  <w:style w:type="paragraph" w:customStyle="1" w:styleId="414">
    <w:name w:val="Нумерованный список 41"/>
    <w:basedOn w:val="ab"/>
    <w:rsid w:val="004A3979"/>
    <w:pPr>
      <w:tabs>
        <w:tab w:val="left" w:pos="4836"/>
      </w:tabs>
      <w:suppressAutoHyphens/>
      <w:spacing w:before="0"/>
      <w:ind w:left="1209" w:hanging="360"/>
      <w:jc w:val="left"/>
    </w:pPr>
    <w:rPr>
      <w:rFonts w:eastAsia="Times New Roman"/>
      <w:i/>
      <w:szCs w:val="24"/>
      <w:lang w:eastAsia="ar-SA"/>
    </w:rPr>
  </w:style>
  <w:style w:type="paragraph" w:customStyle="1" w:styleId="51">
    <w:name w:val="Нумерованный список 51"/>
    <w:basedOn w:val="ab"/>
    <w:rsid w:val="004A3979"/>
    <w:pPr>
      <w:numPr>
        <w:numId w:val="2"/>
      </w:numPr>
      <w:suppressAutoHyphens/>
      <w:spacing w:before="0"/>
      <w:jc w:val="left"/>
    </w:pPr>
    <w:rPr>
      <w:rFonts w:eastAsia="Times New Roman"/>
      <w:i/>
      <w:szCs w:val="24"/>
      <w:lang w:eastAsia="ar-SA"/>
    </w:rPr>
  </w:style>
  <w:style w:type="paragraph" w:customStyle="1" w:styleId="MacroText1">
    <w:name w:val="Macro Text1"/>
    <w:rsid w:val="004A3979"/>
    <w:pPr>
      <w:tabs>
        <w:tab w:val="left" w:pos="480"/>
        <w:tab w:val="left" w:pos="960"/>
        <w:tab w:val="left" w:pos="1440"/>
        <w:tab w:val="left" w:pos="1920"/>
        <w:tab w:val="left" w:pos="2400"/>
        <w:tab w:val="left" w:pos="2880"/>
        <w:tab w:val="left" w:pos="3360"/>
        <w:tab w:val="left" w:pos="3840"/>
        <w:tab w:val="left" w:pos="4320"/>
      </w:tabs>
      <w:suppressAutoHyphens/>
      <w:jc w:val="both"/>
    </w:pPr>
    <w:rPr>
      <w:rFonts w:ascii="Courier New" w:eastAsia="Arial" w:hAnsi="Courier New" w:cs="Courier New"/>
      <w:lang w:val="ru-RU" w:eastAsia="ar-SA"/>
    </w:rPr>
  </w:style>
  <w:style w:type="paragraph" w:customStyle="1" w:styleId="1ffa">
    <w:name w:val="Заголовок записки1"/>
    <w:basedOn w:val="ab"/>
    <w:next w:val="ab"/>
    <w:rsid w:val="004A3979"/>
    <w:pPr>
      <w:suppressAutoHyphens/>
      <w:spacing w:before="0"/>
      <w:ind w:firstLine="0"/>
      <w:jc w:val="left"/>
    </w:pPr>
    <w:rPr>
      <w:rFonts w:eastAsia="Times New Roman"/>
      <w:i/>
      <w:szCs w:val="24"/>
      <w:lang w:eastAsia="ar-SA"/>
    </w:rPr>
  </w:style>
  <w:style w:type="paragraph" w:customStyle="1" w:styleId="1ffb">
    <w:name w:val="Приветствие1"/>
    <w:basedOn w:val="ab"/>
    <w:next w:val="ab"/>
    <w:rsid w:val="004A3979"/>
    <w:pPr>
      <w:suppressAutoHyphens/>
      <w:spacing w:before="0"/>
      <w:ind w:firstLine="0"/>
      <w:jc w:val="left"/>
    </w:pPr>
    <w:rPr>
      <w:rFonts w:ascii="Arial" w:eastAsia="Times New Roman" w:hAnsi="Arial" w:cs="Arial"/>
      <w:b/>
      <w:bCs/>
      <w:kern w:val="1"/>
      <w:sz w:val="32"/>
      <w:szCs w:val="32"/>
      <w:lang w:eastAsia="ar-SA"/>
    </w:rPr>
  </w:style>
  <w:style w:type="paragraph" w:styleId="afffffffff0">
    <w:name w:val="Signature"/>
    <w:basedOn w:val="ab"/>
    <w:link w:val="afffffffff1"/>
    <w:semiHidden/>
    <w:rsid w:val="004A3979"/>
    <w:pPr>
      <w:suppressAutoHyphens/>
      <w:spacing w:before="0"/>
      <w:ind w:left="4252" w:firstLine="0"/>
      <w:jc w:val="left"/>
    </w:pPr>
    <w:rPr>
      <w:rFonts w:eastAsia="Times New Roman"/>
      <w:i/>
      <w:szCs w:val="24"/>
      <w:lang w:val="x-none" w:eastAsia="ar-SA"/>
    </w:rPr>
  </w:style>
  <w:style w:type="character" w:customStyle="1" w:styleId="afffffffff1">
    <w:name w:val="Подпись Знак"/>
    <w:link w:val="afffffffff0"/>
    <w:semiHidden/>
    <w:rsid w:val="004A3979"/>
    <w:rPr>
      <w:rFonts w:eastAsia="Times New Roman"/>
      <w:i/>
      <w:sz w:val="24"/>
      <w:szCs w:val="24"/>
      <w:lang w:eastAsia="ar-SA"/>
    </w:rPr>
  </w:style>
  <w:style w:type="paragraph" w:customStyle="1" w:styleId="1ffc">
    <w:name w:val="Заголовок таблицы ссылок1"/>
    <w:basedOn w:val="ab"/>
    <w:next w:val="ab"/>
    <w:rsid w:val="004A3979"/>
    <w:pPr>
      <w:suppressAutoHyphens/>
      <w:ind w:firstLine="0"/>
      <w:jc w:val="left"/>
    </w:pPr>
    <w:rPr>
      <w:rFonts w:ascii="Arial" w:eastAsia="Times New Roman" w:hAnsi="Arial" w:cs="Arial"/>
      <w:b/>
      <w:bCs/>
      <w:i/>
      <w:szCs w:val="24"/>
      <w:lang w:eastAsia="ar-SA"/>
    </w:rPr>
  </w:style>
  <w:style w:type="paragraph" w:customStyle="1" w:styleId="list10">
    <w:name w:val="list1"/>
    <w:basedOn w:val="ab"/>
    <w:rsid w:val="004A3979"/>
    <w:pPr>
      <w:tabs>
        <w:tab w:val="left" w:pos="1440"/>
      </w:tabs>
      <w:suppressAutoHyphens/>
      <w:spacing w:before="0"/>
      <w:ind w:left="360" w:hanging="360"/>
      <w:jc w:val="left"/>
    </w:pPr>
    <w:rPr>
      <w:rFonts w:ascii="PragmaticaCTT" w:eastAsia="Times New Roman" w:hAnsi="PragmaticaCTT"/>
      <w:i/>
      <w:sz w:val="20"/>
      <w:szCs w:val="20"/>
      <w:lang w:eastAsia="ar-SA"/>
    </w:rPr>
  </w:style>
  <w:style w:type="paragraph" w:customStyle="1" w:styleId="a0">
    <w:name w:val="Стиль"/>
    <w:rsid w:val="004A3979"/>
    <w:pPr>
      <w:numPr>
        <w:numId w:val="14"/>
      </w:numPr>
      <w:suppressAutoHyphens/>
      <w:ind w:left="0" w:firstLine="0"/>
    </w:pPr>
    <w:rPr>
      <w:rFonts w:ascii="Arial CYR" w:eastAsia="Arial" w:hAnsi="Arial CYR"/>
      <w:color w:val="FF0000"/>
      <w:spacing w:val="-1"/>
      <w:kern w:val="1"/>
      <w:lang w:val="ru-RU" w:eastAsia="ru-RU"/>
    </w:rPr>
  </w:style>
  <w:style w:type="paragraph" w:customStyle="1" w:styleId="MainTXT0">
    <w:name w:val="MainTXT"/>
    <w:basedOn w:val="ab"/>
    <w:rsid w:val="004A3979"/>
    <w:pPr>
      <w:suppressAutoHyphens/>
      <w:spacing w:before="0"/>
      <w:ind w:left="142"/>
      <w:jc w:val="left"/>
    </w:pPr>
    <w:rPr>
      <w:rFonts w:ascii="Arial" w:eastAsia="Times New Roman" w:hAnsi="Arial"/>
      <w:i/>
      <w:szCs w:val="20"/>
      <w:lang w:eastAsia="ar-SA"/>
    </w:rPr>
  </w:style>
  <w:style w:type="paragraph" w:customStyle="1" w:styleId="List1">
    <w:name w:val="List1"/>
    <w:basedOn w:val="ab"/>
    <w:rsid w:val="004A3979"/>
    <w:pPr>
      <w:numPr>
        <w:numId w:val="20"/>
      </w:numPr>
      <w:suppressAutoHyphens/>
      <w:spacing w:before="60"/>
      <w:jc w:val="left"/>
    </w:pPr>
    <w:rPr>
      <w:rFonts w:ascii="Arial" w:eastAsia="Times New Roman" w:hAnsi="Arial"/>
      <w:i/>
      <w:szCs w:val="20"/>
      <w:lang w:eastAsia="ar-SA"/>
    </w:rPr>
  </w:style>
  <w:style w:type="paragraph" w:customStyle="1" w:styleId="List2">
    <w:name w:val="List2"/>
    <w:basedOn w:val="ab"/>
    <w:rsid w:val="004A3979"/>
    <w:pPr>
      <w:numPr>
        <w:numId w:val="15"/>
      </w:numPr>
      <w:tabs>
        <w:tab w:val="left" w:pos="1701"/>
      </w:tabs>
      <w:suppressAutoHyphens/>
      <w:spacing w:before="0"/>
      <w:jc w:val="left"/>
    </w:pPr>
    <w:rPr>
      <w:rFonts w:ascii="Arial" w:eastAsia="Times New Roman" w:hAnsi="Arial"/>
      <w:i/>
      <w:szCs w:val="20"/>
      <w:lang w:eastAsia="ar-SA"/>
    </w:rPr>
  </w:style>
  <w:style w:type="paragraph" w:customStyle="1" w:styleId="FMainTXT">
    <w:name w:val="FMainTXT"/>
    <w:basedOn w:val="MainTXT0"/>
    <w:rsid w:val="004A3979"/>
    <w:pPr>
      <w:spacing w:before="120"/>
    </w:pPr>
  </w:style>
  <w:style w:type="paragraph" w:customStyle="1" w:styleId="NormalIdent">
    <w:name w:val="Normal Ident"/>
    <w:basedOn w:val="ab"/>
    <w:rsid w:val="004A3979"/>
    <w:pPr>
      <w:tabs>
        <w:tab w:val="left" w:pos="1440"/>
      </w:tabs>
      <w:suppressAutoHyphens/>
      <w:spacing w:before="60" w:after="60"/>
      <w:ind w:left="360" w:firstLine="0"/>
      <w:jc w:val="left"/>
    </w:pPr>
    <w:rPr>
      <w:rFonts w:ascii="Century Schoolbook" w:eastAsia="Times New Roman" w:hAnsi="Century Schoolbook"/>
      <w:i/>
      <w:sz w:val="22"/>
      <w:szCs w:val="20"/>
      <w:lang w:val="en-US" w:eastAsia="ar-SA"/>
    </w:rPr>
  </w:style>
  <w:style w:type="paragraph" w:customStyle="1" w:styleId="Body">
    <w:name w:val="Body"/>
    <w:basedOn w:val="ab"/>
    <w:rsid w:val="004A3979"/>
    <w:pPr>
      <w:widowControl w:val="0"/>
      <w:tabs>
        <w:tab w:val="left" w:pos="720"/>
        <w:tab w:val="left" w:pos="1440"/>
        <w:tab w:val="left" w:pos="2160"/>
        <w:tab w:val="left" w:pos="2880"/>
        <w:tab w:val="left" w:pos="3600"/>
        <w:tab w:val="left" w:pos="4320"/>
        <w:tab w:val="left" w:pos="5040"/>
        <w:tab w:val="left" w:pos="5840"/>
        <w:tab w:val="left" w:pos="6480"/>
        <w:tab w:val="left" w:pos="7200"/>
        <w:tab w:val="left" w:pos="7920"/>
      </w:tabs>
      <w:suppressAutoHyphens/>
      <w:spacing w:before="0"/>
      <w:ind w:firstLine="0"/>
      <w:jc w:val="left"/>
    </w:pPr>
    <w:rPr>
      <w:rFonts w:ascii="Arial" w:eastAsia="Times New Roman" w:hAnsi="Arial"/>
      <w:i/>
      <w:sz w:val="20"/>
      <w:szCs w:val="20"/>
      <w:lang w:eastAsia="ar-SA"/>
    </w:rPr>
  </w:style>
  <w:style w:type="paragraph" w:customStyle="1" w:styleId="MainTXT1">
    <w:name w:val="MainTXT Знак"/>
    <w:basedOn w:val="ab"/>
    <w:rsid w:val="004A3979"/>
    <w:pPr>
      <w:suppressAutoHyphens/>
      <w:spacing w:before="0" w:line="360" w:lineRule="auto"/>
      <w:ind w:left="142"/>
      <w:jc w:val="left"/>
    </w:pPr>
    <w:rPr>
      <w:rFonts w:ascii="Arial" w:eastAsia="Times New Roman" w:hAnsi="Arial"/>
      <w:i/>
      <w:szCs w:val="24"/>
      <w:lang w:eastAsia="ar-SA"/>
    </w:rPr>
  </w:style>
  <w:style w:type="paragraph" w:customStyle="1" w:styleId="-1">
    <w:name w:val="Список-1"/>
    <w:basedOn w:val="ab"/>
    <w:rsid w:val="004A3979"/>
    <w:pPr>
      <w:numPr>
        <w:numId w:val="11"/>
      </w:numPr>
      <w:suppressAutoHyphens/>
      <w:spacing w:before="60" w:after="60" w:line="312" w:lineRule="auto"/>
      <w:jc w:val="left"/>
    </w:pPr>
    <w:rPr>
      <w:rFonts w:eastAsia="Times New Roman"/>
      <w:i/>
      <w:szCs w:val="20"/>
      <w:lang w:eastAsia="ar-SA"/>
    </w:rPr>
  </w:style>
  <w:style w:type="paragraph" w:customStyle="1" w:styleId="Table">
    <w:name w:val="Table"/>
    <w:basedOn w:val="ab"/>
    <w:rsid w:val="004A3979"/>
    <w:pPr>
      <w:tabs>
        <w:tab w:val="left" w:pos="6174"/>
        <w:tab w:val="left" w:pos="8584"/>
      </w:tabs>
      <w:suppressAutoHyphens/>
      <w:spacing w:before="0"/>
      <w:ind w:left="-57" w:right="-57" w:firstLine="0"/>
      <w:jc w:val="center"/>
    </w:pPr>
    <w:rPr>
      <w:rFonts w:ascii="Arial" w:eastAsia="Times New Roman" w:hAnsi="Arial"/>
      <w:i/>
      <w:sz w:val="20"/>
      <w:szCs w:val="20"/>
      <w:lang w:eastAsia="ar-SA"/>
    </w:rPr>
  </w:style>
  <w:style w:type="paragraph" w:customStyle="1" w:styleId="afffffffff2">
    <w:name w:val="шапка таблицы"/>
    <w:basedOn w:val="affffff8"/>
    <w:rsid w:val="004A3979"/>
    <w:pPr>
      <w:jc w:val="center"/>
    </w:pPr>
    <w:rPr>
      <w:b/>
      <w:bCs/>
      <w:szCs w:val="20"/>
    </w:rPr>
  </w:style>
  <w:style w:type="paragraph" w:customStyle="1" w:styleId="Twordizme">
    <w:name w:val="Tword_izme"/>
    <w:basedOn w:val="ab"/>
    <w:rsid w:val="004A3979"/>
    <w:pPr>
      <w:suppressAutoHyphens/>
      <w:spacing w:before="0"/>
      <w:ind w:firstLine="0"/>
      <w:jc w:val="center"/>
    </w:pPr>
    <w:rPr>
      <w:rFonts w:ascii="Arial" w:eastAsia="Times New Roman" w:hAnsi="Arial"/>
      <w:sz w:val="16"/>
      <w:szCs w:val="24"/>
      <w:lang w:eastAsia="ar-SA"/>
    </w:rPr>
  </w:style>
  <w:style w:type="paragraph" w:customStyle="1" w:styleId="Twordfami">
    <w:name w:val="Tword_fami"/>
    <w:basedOn w:val="ab"/>
    <w:rsid w:val="004A3979"/>
    <w:pPr>
      <w:suppressAutoHyphens/>
      <w:spacing w:before="0"/>
      <w:ind w:firstLine="0"/>
      <w:jc w:val="left"/>
    </w:pPr>
    <w:rPr>
      <w:rFonts w:ascii="Arial" w:eastAsia="Times New Roman" w:hAnsi="Arial" w:cs="Arial"/>
      <w:sz w:val="18"/>
      <w:szCs w:val="20"/>
      <w:lang w:eastAsia="ar-SA"/>
    </w:rPr>
  </w:style>
  <w:style w:type="paragraph" w:customStyle="1" w:styleId="Twordjobs">
    <w:name w:val="Tword_jobs"/>
    <w:basedOn w:val="ab"/>
    <w:rsid w:val="004A3979"/>
    <w:pPr>
      <w:suppressAutoHyphens/>
      <w:spacing w:before="0"/>
      <w:ind w:firstLine="0"/>
      <w:jc w:val="left"/>
    </w:pPr>
    <w:rPr>
      <w:rFonts w:ascii="Arial" w:eastAsia="Times New Roman" w:hAnsi="Arial"/>
      <w:sz w:val="18"/>
      <w:szCs w:val="24"/>
      <w:lang w:eastAsia="ar-SA"/>
    </w:rPr>
  </w:style>
  <w:style w:type="paragraph" w:customStyle="1" w:styleId="Tworddate">
    <w:name w:val="Tword_date"/>
    <w:basedOn w:val="ab"/>
    <w:rsid w:val="004A3979"/>
    <w:pPr>
      <w:suppressAutoHyphens/>
      <w:spacing w:before="0"/>
      <w:ind w:firstLine="0"/>
      <w:jc w:val="center"/>
    </w:pPr>
    <w:rPr>
      <w:rFonts w:ascii="Arial Narrow" w:eastAsia="Times New Roman" w:hAnsi="Arial Narrow"/>
      <w:sz w:val="16"/>
      <w:szCs w:val="24"/>
      <w:lang w:eastAsia="ar-SA"/>
    </w:rPr>
  </w:style>
  <w:style w:type="paragraph" w:customStyle="1" w:styleId="Twordoboz">
    <w:name w:val="Tword_oboz"/>
    <w:basedOn w:val="ab"/>
    <w:rsid w:val="004A3979"/>
    <w:pPr>
      <w:suppressAutoHyphens/>
      <w:spacing w:before="0"/>
      <w:ind w:firstLine="0"/>
      <w:jc w:val="center"/>
    </w:pPr>
    <w:rPr>
      <w:rFonts w:ascii="Arial" w:eastAsia="Times New Roman" w:hAnsi="Arial" w:cs="Arial"/>
      <w:sz w:val="36"/>
      <w:szCs w:val="36"/>
      <w:lang w:eastAsia="ar-SA"/>
    </w:rPr>
  </w:style>
  <w:style w:type="paragraph" w:customStyle="1" w:styleId="Twordpage">
    <w:name w:val="Tword_page"/>
    <w:basedOn w:val="ab"/>
    <w:rsid w:val="004A3979"/>
    <w:pPr>
      <w:suppressAutoHyphens/>
      <w:spacing w:before="0"/>
      <w:ind w:firstLine="0"/>
      <w:jc w:val="center"/>
    </w:pPr>
    <w:rPr>
      <w:rFonts w:ascii="Arial" w:eastAsia="Times New Roman" w:hAnsi="Arial"/>
      <w:sz w:val="18"/>
      <w:szCs w:val="24"/>
      <w:lang w:eastAsia="ar-SA"/>
    </w:rPr>
  </w:style>
  <w:style w:type="paragraph" w:customStyle="1" w:styleId="Twordnaim">
    <w:name w:val="Tword_naim"/>
    <w:basedOn w:val="ab"/>
    <w:rsid w:val="004A3979"/>
    <w:pPr>
      <w:suppressAutoHyphens/>
      <w:spacing w:before="0"/>
      <w:ind w:firstLine="0"/>
      <w:jc w:val="center"/>
    </w:pPr>
    <w:rPr>
      <w:rFonts w:ascii="Arial" w:eastAsia="Times New Roman" w:hAnsi="Arial" w:cs="Arial"/>
      <w:szCs w:val="28"/>
      <w:lang w:eastAsia="ar-SA"/>
    </w:rPr>
  </w:style>
  <w:style w:type="paragraph" w:customStyle="1" w:styleId="Twordaddfield">
    <w:name w:val="Tword_add_field"/>
    <w:basedOn w:val="ab"/>
    <w:rsid w:val="004A3979"/>
    <w:pPr>
      <w:suppressAutoHyphens/>
      <w:spacing w:before="0"/>
      <w:ind w:firstLine="0"/>
      <w:jc w:val="center"/>
    </w:pPr>
    <w:rPr>
      <w:rFonts w:ascii="Arial" w:eastAsia="Times New Roman" w:hAnsi="Arial" w:cs="Arial"/>
      <w:sz w:val="18"/>
      <w:szCs w:val="20"/>
      <w:lang w:eastAsia="ar-SA"/>
    </w:rPr>
  </w:style>
  <w:style w:type="paragraph" w:customStyle="1" w:styleId="Twordaddfielddate">
    <w:name w:val="Tword_add_field_date"/>
    <w:basedOn w:val="ab"/>
    <w:rsid w:val="004A3979"/>
    <w:pPr>
      <w:suppressAutoHyphens/>
      <w:spacing w:before="0"/>
      <w:ind w:firstLine="0"/>
      <w:jc w:val="right"/>
    </w:pPr>
    <w:rPr>
      <w:rFonts w:ascii="Arial" w:eastAsia="Times New Roman" w:hAnsi="Arial"/>
      <w:sz w:val="20"/>
      <w:szCs w:val="24"/>
      <w:lang w:eastAsia="ar-SA"/>
    </w:rPr>
  </w:style>
  <w:style w:type="paragraph" w:customStyle="1" w:styleId="Twordcopyformat">
    <w:name w:val="Tword_copy_format"/>
    <w:basedOn w:val="ab"/>
    <w:rsid w:val="004A3979"/>
    <w:pPr>
      <w:suppressAutoHyphens/>
      <w:spacing w:before="0"/>
      <w:ind w:firstLine="0"/>
      <w:jc w:val="center"/>
    </w:pPr>
    <w:rPr>
      <w:rFonts w:ascii="Arial" w:eastAsia="Times New Roman" w:hAnsi="Arial" w:cs="Arial"/>
      <w:sz w:val="20"/>
      <w:szCs w:val="20"/>
      <w:lang w:eastAsia="ar-SA"/>
    </w:rPr>
  </w:style>
  <w:style w:type="paragraph" w:customStyle="1" w:styleId="-">
    <w:name w:val="- Перечисления"/>
    <w:basedOn w:val="affffc"/>
    <w:rsid w:val="004A3979"/>
    <w:pPr>
      <w:numPr>
        <w:numId w:val="32"/>
      </w:numPr>
      <w:tabs>
        <w:tab w:val="left" w:pos="4320"/>
      </w:tabs>
      <w:spacing w:before="0" w:after="0" w:line="360" w:lineRule="auto"/>
      <w:ind w:left="1080" w:hanging="360"/>
    </w:pPr>
    <w:rPr>
      <w:sz w:val="28"/>
    </w:rPr>
  </w:style>
  <w:style w:type="paragraph" w:customStyle="1" w:styleId="afffffffff3">
    <w:name w:val="для титульного листа"/>
    <w:basedOn w:val="ab"/>
    <w:rsid w:val="004A3979"/>
    <w:pPr>
      <w:suppressAutoHyphens/>
      <w:spacing w:before="0" w:line="360" w:lineRule="auto"/>
      <w:ind w:firstLine="851"/>
      <w:jc w:val="left"/>
    </w:pPr>
    <w:rPr>
      <w:rFonts w:eastAsia="Times New Roman"/>
      <w:b/>
      <w:i/>
      <w:iCs/>
      <w:szCs w:val="24"/>
      <w:lang w:eastAsia="ar-SA"/>
    </w:rPr>
  </w:style>
  <w:style w:type="paragraph" w:customStyle="1" w:styleId="afffffffff4">
    <w:name w:val="титульний лист"/>
    <w:basedOn w:val="affffffc"/>
    <w:rsid w:val="004A3979"/>
  </w:style>
  <w:style w:type="paragraph" w:customStyle="1" w:styleId="afffffffff5">
    <w:name w:val="титульный лист"/>
    <w:basedOn w:val="ab"/>
    <w:rsid w:val="004A3979"/>
    <w:pPr>
      <w:suppressAutoHyphens/>
      <w:spacing w:before="0" w:line="360" w:lineRule="auto"/>
      <w:ind w:firstLine="0"/>
      <w:jc w:val="center"/>
    </w:pPr>
    <w:rPr>
      <w:rFonts w:eastAsia="Times New Roman"/>
      <w:i/>
      <w:szCs w:val="20"/>
      <w:lang w:eastAsia="ar-SA"/>
    </w:rPr>
  </w:style>
  <w:style w:type="paragraph" w:customStyle="1" w:styleId="afffffffff6">
    <w:name w:val="титульний"/>
    <w:basedOn w:val="afffffffff4"/>
    <w:rsid w:val="004A3979"/>
    <w:rPr>
      <w:u w:val="single"/>
    </w:rPr>
  </w:style>
  <w:style w:type="paragraph" w:customStyle="1" w:styleId="phNormal0">
    <w:name w:val="ph_Normal"/>
    <w:basedOn w:val="ab"/>
    <w:rsid w:val="004A3979"/>
    <w:pPr>
      <w:suppressAutoHyphens/>
      <w:spacing w:before="0" w:line="360" w:lineRule="auto"/>
      <w:ind w:firstLine="851"/>
      <w:jc w:val="left"/>
    </w:pPr>
    <w:rPr>
      <w:rFonts w:ascii="Arial" w:eastAsia="Times New Roman" w:hAnsi="Arial"/>
      <w:i/>
      <w:szCs w:val="24"/>
      <w:lang w:eastAsia="ar-SA"/>
    </w:rPr>
  </w:style>
  <w:style w:type="paragraph" w:customStyle="1" w:styleId="phBullet20">
    <w:name w:val="ph_Bullet_2"/>
    <w:basedOn w:val="phBullet"/>
    <w:rsid w:val="004A3979"/>
    <w:pPr>
      <w:numPr>
        <w:numId w:val="0"/>
      </w:numPr>
      <w:tabs>
        <w:tab w:val="left" w:pos="851"/>
      </w:tabs>
      <w:spacing w:before="0" w:line="360" w:lineRule="auto"/>
      <w:ind w:firstLine="851"/>
    </w:pPr>
    <w:rPr>
      <w:rFonts w:ascii="Arial" w:hAnsi="Arial"/>
      <w:szCs w:val="20"/>
    </w:rPr>
  </w:style>
  <w:style w:type="paragraph" w:customStyle="1" w:styleId="phBullet2">
    <w:name w:val="ph_Bullet2"/>
    <w:basedOn w:val="phBullet"/>
    <w:rsid w:val="004A3979"/>
    <w:pPr>
      <w:numPr>
        <w:numId w:val="10"/>
      </w:numPr>
      <w:tabs>
        <w:tab w:val="left" w:pos="1493"/>
        <w:tab w:val="left" w:pos="2702"/>
        <w:tab w:val="left" w:pos="3911"/>
        <w:tab w:val="left" w:pos="3987"/>
      </w:tabs>
      <w:spacing w:before="0" w:line="360" w:lineRule="auto"/>
    </w:pPr>
    <w:rPr>
      <w:rFonts w:ascii="Arial" w:hAnsi="Arial"/>
    </w:rPr>
  </w:style>
  <w:style w:type="paragraph" w:customStyle="1" w:styleId="afffffffff7">
    <w:name w:val="Текс таблицы Слева"/>
    <w:basedOn w:val="ab"/>
    <w:rsid w:val="004A3979"/>
    <w:pPr>
      <w:suppressAutoHyphens/>
      <w:spacing w:before="0" w:line="280" w:lineRule="atLeast"/>
      <w:ind w:firstLine="0"/>
      <w:jc w:val="left"/>
    </w:pPr>
    <w:rPr>
      <w:rFonts w:ascii="Arial" w:eastAsia="Times New Roman" w:hAnsi="Arial"/>
      <w:i/>
      <w:spacing w:val="-2"/>
      <w:szCs w:val="24"/>
      <w:lang w:eastAsia="ar-SA"/>
    </w:rPr>
  </w:style>
  <w:style w:type="paragraph" w:customStyle="1" w:styleId="afffffffff8">
    <w:name w:val="Стиль Название объекта + По ширине"/>
    <w:basedOn w:val="1b"/>
    <w:rsid w:val="004A3979"/>
    <w:pPr>
      <w:spacing w:before="0" w:after="0" w:line="360" w:lineRule="auto"/>
      <w:jc w:val="both"/>
    </w:pPr>
    <w:rPr>
      <w:i/>
    </w:rPr>
  </w:style>
  <w:style w:type="paragraph" w:customStyle="1" w:styleId="afffffffff9">
    <w:name w:val="Знак Знак Знак Знак"/>
    <w:basedOn w:val="ab"/>
    <w:rsid w:val="004A3979"/>
    <w:pPr>
      <w:suppressAutoHyphens/>
      <w:spacing w:before="0" w:after="160" w:line="240" w:lineRule="exact"/>
      <w:ind w:firstLine="0"/>
      <w:jc w:val="left"/>
    </w:pPr>
    <w:rPr>
      <w:rFonts w:eastAsia="Times New Roman"/>
      <w:i/>
      <w:szCs w:val="20"/>
      <w:lang w:val="en-US" w:eastAsia="ar-SA"/>
    </w:rPr>
  </w:style>
  <w:style w:type="paragraph" w:customStyle="1" w:styleId="Fortables">
    <w:name w:val="For tables"/>
    <w:basedOn w:val="ab"/>
    <w:rsid w:val="004A3979"/>
    <w:pPr>
      <w:suppressAutoHyphens/>
      <w:spacing w:before="0"/>
      <w:ind w:firstLine="0"/>
      <w:jc w:val="left"/>
    </w:pPr>
    <w:rPr>
      <w:rFonts w:eastAsia="Times New Roman"/>
      <w:i/>
      <w:szCs w:val="24"/>
      <w:lang w:eastAsia="ar-SA"/>
    </w:rPr>
  </w:style>
  <w:style w:type="paragraph" w:customStyle="1" w:styleId="text">
    <w:name w:val="text"/>
    <w:basedOn w:val="ab"/>
    <w:rsid w:val="004A3979"/>
    <w:pPr>
      <w:suppressAutoHyphens/>
      <w:spacing w:before="280" w:after="280" w:line="300" w:lineRule="atLeast"/>
      <w:ind w:firstLine="0"/>
      <w:jc w:val="left"/>
    </w:pPr>
    <w:rPr>
      <w:rFonts w:ascii="Arial" w:eastAsia="Times New Roman" w:hAnsi="Arial" w:cs="Arial"/>
      <w:i/>
      <w:color w:val="000000"/>
      <w:sz w:val="18"/>
      <w:szCs w:val="18"/>
      <w:lang w:eastAsia="ar-SA"/>
    </w:rPr>
  </w:style>
  <w:style w:type="paragraph" w:customStyle="1" w:styleId="afffffffffa">
    <w:name w:val="a"/>
    <w:basedOn w:val="ab"/>
    <w:rsid w:val="004A3979"/>
    <w:pPr>
      <w:suppressAutoHyphens/>
      <w:spacing w:before="280" w:after="280"/>
      <w:ind w:firstLine="0"/>
      <w:jc w:val="left"/>
    </w:pPr>
    <w:rPr>
      <w:rFonts w:eastAsia="Times New Roman"/>
      <w:i/>
      <w:szCs w:val="24"/>
      <w:lang w:eastAsia="ar-SA"/>
    </w:rPr>
  </w:style>
  <w:style w:type="paragraph" w:customStyle="1" w:styleId="stf">
    <w:name w:val="stf"/>
    <w:basedOn w:val="ab"/>
    <w:rsid w:val="004A3979"/>
    <w:pPr>
      <w:suppressAutoHyphens/>
      <w:spacing w:before="280" w:after="280"/>
      <w:ind w:firstLine="0"/>
      <w:jc w:val="left"/>
    </w:pPr>
    <w:rPr>
      <w:rFonts w:ascii="Verdana" w:eastAsia="Times New Roman" w:hAnsi="Verdana"/>
      <w:i/>
      <w:sz w:val="18"/>
      <w:szCs w:val="18"/>
      <w:lang w:eastAsia="ar-SA"/>
    </w:rPr>
  </w:style>
  <w:style w:type="paragraph" w:customStyle="1" w:styleId="st">
    <w:name w:val="st"/>
    <w:basedOn w:val="ab"/>
    <w:rsid w:val="004A3979"/>
    <w:pPr>
      <w:suppressAutoHyphens/>
      <w:spacing w:before="280" w:after="280"/>
      <w:ind w:firstLine="0"/>
      <w:jc w:val="left"/>
    </w:pPr>
    <w:rPr>
      <w:rFonts w:ascii="Verdana" w:eastAsia="Times New Roman" w:hAnsi="Verdana"/>
      <w:i/>
      <w:sz w:val="18"/>
      <w:szCs w:val="18"/>
      <w:lang w:eastAsia="ar-SA"/>
    </w:rPr>
  </w:style>
  <w:style w:type="paragraph" w:customStyle="1" w:styleId="StyleListBulletLeft">
    <w:name w:val="Style List Bullet + Left"/>
    <w:basedOn w:val="11"/>
    <w:rsid w:val="004A3979"/>
    <w:pPr>
      <w:numPr>
        <w:numId w:val="0"/>
      </w:numPr>
      <w:tabs>
        <w:tab w:val="num" w:pos="0"/>
      </w:tabs>
      <w:ind w:left="357" w:hanging="357"/>
      <w:jc w:val="left"/>
    </w:pPr>
    <w:rPr>
      <w:szCs w:val="20"/>
    </w:rPr>
  </w:style>
  <w:style w:type="paragraph" w:customStyle="1" w:styleId="StyleListNumberBold">
    <w:name w:val="Style List Number + Bold"/>
    <w:basedOn w:val="1fa"/>
    <w:rsid w:val="004A3979"/>
    <w:pPr>
      <w:spacing w:line="360" w:lineRule="auto"/>
      <w:ind w:left="357" w:hanging="357"/>
    </w:pPr>
    <w:rPr>
      <w:b/>
      <w:bCs/>
    </w:rPr>
  </w:style>
  <w:style w:type="paragraph" w:customStyle="1" w:styleId="heading0inclintoc">
    <w:name w:val="heading_0 (incl in toc)"/>
    <w:basedOn w:val="Heading0"/>
    <w:rsid w:val="004A3979"/>
    <w:pPr>
      <w:keepNext w:val="0"/>
      <w:spacing w:before="360" w:after="240" w:line="276" w:lineRule="auto"/>
      <w:ind w:firstLine="0"/>
    </w:pPr>
    <w:rPr>
      <w:rFonts w:ascii="Times New Roman" w:hAnsi="Times New Roman" w:cs="Times New Roman"/>
      <w:bCs w:val="0"/>
      <w:szCs w:val="20"/>
      <w:lang w:val="ru-RU"/>
    </w:rPr>
  </w:style>
  <w:style w:type="paragraph" w:customStyle="1" w:styleId="afffffffffb">
    <w:name w:val="Знак"/>
    <w:basedOn w:val="ab"/>
    <w:rsid w:val="004A3979"/>
    <w:pPr>
      <w:suppressAutoHyphens/>
      <w:spacing w:before="0" w:after="160" w:line="240" w:lineRule="exact"/>
      <w:ind w:firstLine="0"/>
      <w:jc w:val="left"/>
    </w:pPr>
    <w:rPr>
      <w:rFonts w:eastAsia="Times New Roman"/>
      <w:i/>
      <w:szCs w:val="20"/>
      <w:lang w:val="en-US" w:eastAsia="ar-SA"/>
    </w:rPr>
  </w:style>
  <w:style w:type="paragraph" w:customStyle="1" w:styleId="PlainText1">
    <w:name w:val="Plain Text1"/>
    <w:basedOn w:val="ab"/>
    <w:rsid w:val="004A3979"/>
    <w:pPr>
      <w:suppressAutoHyphens/>
      <w:spacing w:before="0" w:line="360" w:lineRule="auto"/>
      <w:ind w:firstLine="720"/>
    </w:pPr>
    <w:rPr>
      <w:rFonts w:eastAsia="Times New Roman"/>
      <w:i/>
      <w:szCs w:val="20"/>
      <w:lang w:eastAsia="ar-SA"/>
    </w:rPr>
  </w:style>
  <w:style w:type="paragraph" w:customStyle="1" w:styleId="MyCaption">
    <w:name w:val="MyCaption"/>
    <w:basedOn w:val="ab"/>
    <w:rsid w:val="004A3979"/>
    <w:pPr>
      <w:suppressAutoHyphens/>
      <w:spacing w:after="120"/>
      <w:ind w:firstLine="432"/>
      <w:jc w:val="left"/>
    </w:pPr>
    <w:rPr>
      <w:rFonts w:eastAsia="Times New Roman"/>
      <w:i/>
      <w:sz w:val="20"/>
      <w:szCs w:val="24"/>
      <w:lang w:eastAsia="ar-SA"/>
    </w:rPr>
  </w:style>
  <w:style w:type="paragraph" w:customStyle="1" w:styleId="afffffffffc">
    <w:name w:val="Стиль Название объекта + по ширине"/>
    <w:basedOn w:val="1b"/>
    <w:rsid w:val="004A3979"/>
    <w:pPr>
      <w:widowControl w:val="0"/>
    </w:pPr>
    <w:rPr>
      <w:i/>
      <w:sz w:val="20"/>
    </w:rPr>
  </w:style>
  <w:style w:type="paragraph" w:customStyle="1" w:styleId="StyleHeading2H2Charh2CharAttributeHeading2CharSubsection">
    <w:name w:val="Style Heading 2H2 Charh2 CharAttribute Heading 2 CharSubsection..."/>
    <w:basedOn w:val="13"/>
    <w:rsid w:val="004A3979"/>
    <w:pPr>
      <w:keepLines w:val="0"/>
      <w:tabs>
        <w:tab w:val="left" w:pos="5417"/>
      </w:tabs>
      <w:spacing w:before="160" w:after="300"/>
      <w:ind w:left="1282" w:hanging="431"/>
      <w:jc w:val="left"/>
    </w:pPr>
    <w:rPr>
      <w:color w:val="auto"/>
      <w:kern w:val="1"/>
      <w:szCs w:val="32"/>
      <w:lang w:eastAsia="ar-SA"/>
    </w:rPr>
  </w:style>
  <w:style w:type="paragraph" w:customStyle="1" w:styleId="StyleHeading1H1h1MajorTopicTitle1ghostgSectionHeadinggh">
    <w:name w:val="Style Heading 1H1h1MajorTopic.Title1 ghostgSection Headinggh..."/>
    <w:basedOn w:val="13"/>
    <w:rsid w:val="004A3979"/>
    <w:pPr>
      <w:keepLines w:val="0"/>
      <w:pageBreakBefore/>
      <w:suppressAutoHyphens/>
      <w:spacing w:before="160" w:after="200" w:line="360" w:lineRule="auto"/>
      <w:jc w:val="left"/>
    </w:pPr>
    <w:rPr>
      <w:rFonts w:ascii="Times New Roman Bold" w:hAnsi="Times New Roman Bold"/>
      <w:caps/>
      <w:color w:val="auto"/>
      <w:szCs w:val="20"/>
      <w:lang w:eastAsia="ar-SA"/>
    </w:rPr>
  </w:style>
  <w:style w:type="paragraph" w:customStyle="1" w:styleId="CatpionTable">
    <w:name w:val="Catpion_Table"/>
    <w:basedOn w:val="ab"/>
    <w:next w:val="1b"/>
    <w:rsid w:val="004A3979"/>
    <w:pPr>
      <w:suppressAutoHyphens/>
      <w:spacing w:before="0" w:after="240" w:line="360" w:lineRule="auto"/>
      <w:ind w:firstLine="851"/>
      <w:jc w:val="right"/>
    </w:pPr>
    <w:rPr>
      <w:rFonts w:eastAsia="Times New Roman"/>
      <w:b/>
      <w:i/>
      <w:sz w:val="20"/>
      <w:szCs w:val="24"/>
      <w:lang w:eastAsia="ar-SA"/>
    </w:rPr>
  </w:style>
  <w:style w:type="paragraph" w:customStyle="1" w:styleId="SourceText">
    <w:name w:val="Source_Text"/>
    <w:basedOn w:val="ab"/>
    <w:rsid w:val="004A3979"/>
    <w:pPr>
      <w:suppressAutoHyphens/>
      <w:spacing w:before="0" w:line="360" w:lineRule="auto"/>
      <w:ind w:firstLine="851"/>
      <w:jc w:val="left"/>
    </w:pPr>
    <w:rPr>
      <w:rFonts w:ascii="Arial" w:eastAsia="Times New Roman" w:hAnsi="Arial"/>
      <w:i/>
      <w:color w:val="0000FF"/>
      <w:sz w:val="16"/>
      <w:szCs w:val="24"/>
      <w:lang w:val="en-US" w:eastAsia="ar-SA"/>
    </w:rPr>
  </w:style>
  <w:style w:type="paragraph" w:customStyle="1" w:styleId="PhNormalBold">
    <w:name w:val="Ph_Normal + Bold"/>
    <w:basedOn w:val="ab"/>
    <w:rsid w:val="004A3979"/>
    <w:pPr>
      <w:suppressAutoHyphens/>
      <w:spacing w:before="0" w:line="360" w:lineRule="auto"/>
      <w:ind w:firstLine="851"/>
      <w:jc w:val="left"/>
    </w:pPr>
    <w:rPr>
      <w:rFonts w:eastAsia="Times New Roman"/>
      <w:b/>
      <w:bCs/>
      <w:i/>
      <w:szCs w:val="20"/>
      <w:lang w:eastAsia="ar-SA"/>
    </w:rPr>
  </w:style>
  <w:style w:type="paragraph" w:customStyle="1" w:styleId="tablenormal">
    <w:name w:val="table_normal"/>
    <w:basedOn w:val="ab"/>
    <w:rsid w:val="004A3979"/>
    <w:pPr>
      <w:suppressAutoHyphens/>
      <w:spacing w:before="0"/>
      <w:ind w:firstLine="0"/>
      <w:jc w:val="left"/>
    </w:pPr>
    <w:rPr>
      <w:rFonts w:eastAsia="Times New Roman"/>
      <w:i/>
      <w:color w:val="000000"/>
      <w:szCs w:val="20"/>
      <w:lang w:eastAsia="ar-SA"/>
    </w:rPr>
  </w:style>
  <w:style w:type="paragraph" w:customStyle="1" w:styleId="afffffffffd">
    <w:name w:val="Содержимое врезки"/>
    <w:basedOn w:val="affd"/>
    <w:rsid w:val="004A3979"/>
  </w:style>
  <w:style w:type="paragraph" w:customStyle="1" w:styleId="100">
    <w:name w:val="Оглавление 10"/>
    <w:basedOn w:val="19"/>
    <w:rsid w:val="004A3979"/>
    <w:pPr>
      <w:tabs>
        <w:tab w:val="right" w:leader="dot" w:pos="14731"/>
      </w:tabs>
      <w:ind w:left="2547"/>
    </w:pPr>
  </w:style>
  <w:style w:type="paragraph" w:styleId="afffffffffe">
    <w:name w:val="Normal (Web)"/>
    <w:aliases w:val="Обычный (Web),Обычный (Web)1, Знак4,Знак4"/>
    <w:basedOn w:val="ab"/>
    <w:uiPriority w:val="99"/>
    <w:rsid w:val="004A3979"/>
    <w:pPr>
      <w:spacing w:before="100" w:beforeAutospacing="1" w:after="100" w:afterAutospacing="1"/>
      <w:ind w:firstLine="0"/>
      <w:jc w:val="left"/>
    </w:pPr>
    <w:rPr>
      <w:rFonts w:eastAsia="Times New Roman"/>
      <w:szCs w:val="24"/>
      <w:lang w:eastAsia="ru-RU"/>
    </w:rPr>
  </w:style>
  <w:style w:type="numbering" w:customStyle="1" w:styleId="1ffd">
    <w:name w:val="Нет списка1"/>
    <w:next w:val="ae"/>
    <w:uiPriority w:val="99"/>
    <w:semiHidden/>
    <w:unhideWhenUsed/>
    <w:rsid w:val="004A3979"/>
  </w:style>
  <w:style w:type="character" w:customStyle="1" w:styleId="afff4">
    <w:name w:val="Заголовок Знак"/>
    <w:link w:val="25"/>
    <w:rsid w:val="004A3979"/>
    <w:rPr>
      <w:rFonts w:ascii="Cambria" w:eastAsia="Times New Roman" w:hAnsi="Cambria"/>
      <w:b/>
      <w:bCs/>
      <w:kern w:val="1"/>
      <w:sz w:val="32"/>
      <w:szCs w:val="32"/>
      <w:lang w:eastAsia="ar-SA"/>
    </w:rPr>
  </w:style>
  <w:style w:type="paragraph" w:customStyle="1" w:styleId="1NN">
    <w:name w:val="Заголовок 1 NN"/>
    <w:basedOn w:val="ab"/>
    <w:rsid w:val="004A3979"/>
    <w:pPr>
      <w:pageBreakBefore/>
      <w:numPr>
        <w:numId w:val="37"/>
      </w:numPr>
      <w:spacing w:before="240" w:after="240"/>
      <w:jc w:val="center"/>
      <w:outlineLvl w:val="0"/>
    </w:pPr>
    <w:rPr>
      <w:rFonts w:ascii="Tahoma" w:eastAsia="Times New Roman" w:hAnsi="Tahoma"/>
      <w:b/>
      <w:smallCaps/>
      <w:sz w:val="32"/>
      <w:szCs w:val="24"/>
      <w:lang w:eastAsia="ru-RU"/>
    </w:rPr>
  </w:style>
  <w:style w:type="paragraph" w:customStyle="1" w:styleId="150">
    <w:name w:val="обычны 1.5"/>
    <w:basedOn w:val="affffc"/>
    <w:rsid w:val="004A3979"/>
    <w:pPr>
      <w:suppressAutoHyphens w:val="0"/>
      <w:spacing w:before="0" w:after="0" w:line="360" w:lineRule="auto"/>
    </w:pPr>
    <w:rPr>
      <w:szCs w:val="20"/>
      <w:lang w:eastAsia="ru-RU"/>
    </w:rPr>
  </w:style>
  <w:style w:type="paragraph" w:customStyle="1" w:styleId="151">
    <w:name w:val="Обычный 1.5"/>
    <w:basedOn w:val="ab"/>
    <w:rsid w:val="004A3979"/>
    <w:pPr>
      <w:spacing w:before="0" w:line="360" w:lineRule="auto"/>
    </w:pPr>
    <w:rPr>
      <w:rFonts w:eastAsia="Times New Roman"/>
      <w:szCs w:val="24"/>
      <w:lang w:eastAsia="ru-RU"/>
    </w:rPr>
  </w:style>
  <w:style w:type="paragraph" w:customStyle="1" w:styleId="CommonParagraph2">
    <w:name w:val="Common Paragraph 2"/>
    <w:basedOn w:val="ab"/>
    <w:rsid w:val="004A3979"/>
    <w:pPr>
      <w:spacing w:before="0" w:after="120"/>
    </w:pPr>
    <w:rPr>
      <w:rFonts w:eastAsia="Times New Roman"/>
      <w:sz w:val="22"/>
      <w:szCs w:val="20"/>
      <w:lang w:val="en-US" w:eastAsia="ru-RU"/>
    </w:rPr>
  </w:style>
  <w:style w:type="paragraph" w:styleId="affffffffff">
    <w:name w:val="caption"/>
    <w:basedOn w:val="ab"/>
    <w:next w:val="ab"/>
    <w:link w:val="affffffffff0"/>
    <w:qFormat/>
    <w:rsid w:val="004A3979"/>
    <w:pPr>
      <w:spacing w:before="0" w:after="240" w:line="360" w:lineRule="auto"/>
      <w:ind w:firstLine="0"/>
      <w:jc w:val="center"/>
    </w:pPr>
    <w:rPr>
      <w:rFonts w:eastAsia="Times New Roman"/>
      <w:szCs w:val="24"/>
      <w:lang w:val="x-none" w:eastAsia="x-none"/>
    </w:rPr>
  </w:style>
  <w:style w:type="character" w:customStyle="1" w:styleId="affffffffff0">
    <w:name w:val="Название объекта Знак"/>
    <w:link w:val="affffffffff"/>
    <w:rsid w:val="004A3979"/>
    <w:rPr>
      <w:rFonts w:eastAsia="Times New Roman"/>
      <w:sz w:val="24"/>
      <w:szCs w:val="24"/>
    </w:rPr>
  </w:style>
  <w:style w:type="paragraph" w:styleId="affffffffff1">
    <w:name w:val="annotation subject"/>
    <w:basedOn w:val="af8"/>
    <w:next w:val="af8"/>
    <w:link w:val="affffffffff2"/>
    <w:uiPriority w:val="99"/>
    <w:semiHidden/>
    <w:unhideWhenUsed/>
    <w:rsid w:val="004A3979"/>
    <w:pPr>
      <w:spacing w:before="0"/>
    </w:pPr>
    <w:rPr>
      <w:b/>
      <w:bCs/>
    </w:rPr>
  </w:style>
  <w:style w:type="character" w:customStyle="1" w:styleId="affffffffff2">
    <w:name w:val="Тема примечания Знак"/>
    <w:link w:val="affffffffff1"/>
    <w:uiPriority w:val="99"/>
    <w:semiHidden/>
    <w:rsid w:val="004A3979"/>
    <w:rPr>
      <w:rFonts w:eastAsia="Times New Roman"/>
      <w:b/>
      <w:bCs/>
    </w:rPr>
  </w:style>
  <w:style w:type="paragraph" w:customStyle="1" w:styleId="CharChar20">
    <w:name w:val="Char Char2"/>
    <w:basedOn w:val="ab"/>
    <w:autoRedefine/>
    <w:rsid w:val="004A3979"/>
    <w:pPr>
      <w:spacing w:before="0" w:after="160" w:line="240" w:lineRule="exact"/>
      <w:ind w:firstLine="0"/>
      <w:jc w:val="left"/>
    </w:pPr>
    <w:rPr>
      <w:rFonts w:eastAsia="Times New Roman"/>
      <w:sz w:val="28"/>
      <w:szCs w:val="20"/>
      <w:lang w:val="en-US"/>
    </w:rPr>
  </w:style>
  <w:style w:type="paragraph" w:customStyle="1" w:styleId="a7">
    <w:name w:val="Обычный нумерованый"/>
    <w:basedOn w:val="ab"/>
    <w:rsid w:val="004A3979"/>
    <w:pPr>
      <w:numPr>
        <w:numId w:val="39"/>
      </w:numPr>
      <w:spacing w:before="0"/>
    </w:pPr>
    <w:rPr>
      <w:rFonts w:eastAsia="Times New Roman"/>
      <w:szCs w:val="24"/>
      <w:lang w:eastAsia="ru-RU"/>
    </w:rPr>
  </w:style>
  <w:style w:type="paragraph" w:customStyle="1" w:styleId="a9">
    <w:name w:val="Список с минусом"/>
    <w:basedOn w:val="ab"/>
    <w:rsid w:val="004A3979"/>
    <w:pPr>
      <w:numPr>
        <w:ilvl w:val="1"/>
        <w:numId w:val="38"/>
      </w:numPr>
      <w:spacing w:before="0"/>
    </w:pPr>
    <w:rPr>
      <w:rFonts w:eastAsia="Times New Roman"/>
      <w:szCs w:val="24"/>
      <w:lang w:eastAsia="ru-RU"/>
    </w:rPr>
  </w:style>
  <w:style w:type="paragraph" w:customStyle="1" w:styleId="123">
    <w:name w:val="!Стандартный 12"/>
    <w:basedOn w:val="ab"/>
    <w:autoRedefine/>
    <w:rsid w:val="004A3979"/>
    <w:pPr>
      <w:spacing w:before="240" w:after="240" w:line="276" w:lineRule="auto"/>
    </w:pPr>
    <w:rPr>
      <w:rFonts w:eastAsia="Times New Roman"/>
      <w:bCs/>
      <w:szCs w:val="24"/>
      <w:lang w:eastAsia="ru-RU"/>
    </w:rPr>
  </w:style>
  <w:style w:type="numbering" w:styleId="aa">
    <w:name w:val="Outline List 3"/>
    <w:basedOn w:val="ae"/>
    <w:rsid w:val="004A3979"/>
    <w:pPr>
      <w:numPr>
        <w:numId w:val="40"/>
      </w:numPr>
    </w:pPr>
  </w:style>
  <w:style w:type="paragraph" w:customStyle="1" w:styleId="affffffffff3">
    <w:name w:val="Мой по ширине"/>
    <w:basedOn w:val="ab"/>
    <w:rsid w:val="004A3979"/>
    <w:pPr>
      <w:spacing w:before="0"/>
      <w:ind w:firstLine="0"/>
    </w:pPr>
    <w:rPr>
      <w:rFonts w:eastAsia="Times New Roman"/>
      <w:szCs w:val="24"/>
      <w:lang w:eastAsia="ru-RU"/>
    </w:rPr>
  </w:style>
  <w:style w:type="paragraph" w:styleId="HTML">
    <w:name w:val="HTML Preformatted"/>
    <w:basedOn w:val="ab"/>
    <w:link w:val="HTML0"/>
    <w:uiPriority w:val="99"/>
    <w:semiHidden/>
    <w:unhideWhenUsed/>
    <w:rsid w:val="004A39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firstLine="0"/>
      <w:jc w:val="left"/>
    </w:pPr>
    <w:rPr>
      <w:rFonts w:ascii="Courier New" w:eastAsia="Times New Roman" w:hAnsi="Courier New"/>
      <w:sz w:val="20"/>
      <w:szCs w:val="20"/>
      <w:lang w:val="en-US"/>
    </w:rPr>
  </w:style>
  <w:style w:type="character" w:customStyle="1" w:styleId="HTML0">
    <w:name w:val="Стандартный HTML Знак"/>
    <w:link w:val="HTML"/>
    <w:uiPriority w:val="99"/>
    <w:semiHidden/>
    <w:rsid w:val="004A3979"/>
    <w:rPr>
      <w:rFonts w:ascii="Courier New" w:eastAsia="Times New Roman" w:hAnsi="Courier New" w:cs="Courier New"/>
      <w:lang w:val="en-US" w:eastAsia="en-US"/>
    </w:rPr>
  </w:style>
  <w:style w:type="paragraph" w:customStyle="1" w:styleId="affffffffff4">
    <w:name w:val="Основной текст абзаца с отступом"/>
    <w:basedOn w:val="ab"/>
    <w:link w:val="Char1"/>
    <w:rsid w:val="004A3979"/>
    <w:pPr>
      <w:spacing w:before="0" w:line="360" w:lineRule="atLeast"/>
      <w:ind w:firstLine="567"/>
    </w:pPr>
    <w:rPr>
      <w:rFonts w:eastAsia="Times New Roman"/>
      <w:szCs w:val="24"/>
      <w:lang w:val="x-none" w:eastAsia="x-none"/>
    </w:rPr>
  </w:style>
  <w:style w:type="character" w:customStyle="1" w:styleId="Char1">
    <w:name w:val="Основной текст абзаца с отступом Char"/>
    <w:link w:val="affffffffff4"/>
    <w:locked/>
    <w:rsid w:val="004A3979"/>
    <w:rPr>
      <w:rFonts w:eastAsia="Times New Roman"/>
      <w:sz w:val="24"/>
      <w:szCs w:val="24"/>
    </w:rPr>
  </w:style>
  <w:style w:type="paragraph" w:customStyle="1" w:styleId="a8">
    <w:name w:val="Список нумерованный"/>
    <w:basedOn w:val="affffffffff4"/>
    <w:link w:val="Char2"/>
    <w:qFormat/>
    <w:rsid w:val="004A3979"/>
    <w:pPr>
      <w:numPr>
        <w:numId w:val="41"/>
      </w:numPr>
      <w:ind w:left="993" w:hanging="426"/>
    </w:pPr>
  </w:style>
  <w:style w:type="character" w:customStyle="1" w:styleId="Char2">
    <w:name w:val="Список нумерованный Char"/>
    <w:link w:val="a8"/>
    <w:rsid w:val="004A3979"/>
    <w:rPr>
      <w:rFonts w:eastAsia="Times New Roman"/>
      <w:sz w:val="24"/>
      <w:szCs w:val="24"/>
      <w:lang w:val="x-none" w:eastAsia="x-none"/>
    </w:rPr>
  </w:style>
  <w:style w:type="paragraph" w:customStyle="1" w:styleId="affffffffff5">
    <w:name w:val="Верхний колонтитул ГОСТ"/>
    <w:basedOn w:val="ab"/>
    <w:autoRedefine/>
    <w:rsid w:val="004A3979"/>
    <w:pPr>
      <w:widowControl w:val="0"/>
      <w:adjustRightInd w:val="0"/>
      <w:spacing w:before="60" w:after="60"/>
      <w:ind w:firstLine="0"/>
      <w:jc w:val="right"/>
      <w:textAlignment w:val="baseline"/>
    </w:pPr>
    <w:rPr>
      <w:rFonts w:eastAsia="Times New Roman"/>
      <w:sz w:val="16"/>
      <w:szCs w:val="16"/>
      <w:lang w:eastAsia="ru-RU"/>
    </w:rPr>
  </w:style>
  <w:style w:type="paragraph" w:styleId="affffffffff6">
    <w:name w:val="table of authorities"/>
    <w:basedOn w:val="ab"/>
    <w:next w:val="ab"/>
    <w:semiHidden/>
    <w:rsid w:val="004A3979"/>
    <w:pPr>
      <w:spacing w:before="0"/>
      <w:ind w:left="240" w:hanging="240"/>
      <w:jc w:val="left"/>
    </w:pPr>
    <w:rPr>
      <w:rFonts w:eastAsia="Times New Roman"/>
      <w:szCs w:val="24"/>
      <w:lang w:eastAsia="ru-RU"/>
    </w:rPr>
  </w:style>
  <w:style w:type="paragraph" w:styleId="a">
    <w:name w:val="List Bullet"/>
    <w:basedOn w:val="ab"/>
    <w:uiPriority w:val="99"/>
    <w:unhideWhenUsed/>
    <w:rsid w:val="004A3979"/>
    <w:pPr>
      <w:numPr>
        <w:numId w:val="42"/>
      </w:numPr>
      <w:tabs>
        <w:tab w:val="num" w:pos="1080"/>
        <w:tab w:val="num" w:pos="1440"/>
      </w:tabs>
      <w:spacing w:after="120"/>
      <w:ind w:firstLine="357"/>
      <w:jc w:val="left"/>
    </w:pPr>
    <w:rPr>
      <w:rFonts w:eastAsia="Times New Roman"/>
      <w:szCs w:val="24"/>
    </w:rPr>
  </w:style>
  <w:style w:type="paragraph" w:customStyle="1" w:styleId="P">
    <w:name w:val="P"/>
    <w:basedOn w:val="ab"/>
    <w:uiPriority w:val="99"/>
    <w:qFormat/>
    <w:rsid w:val="004A3979"/>
    <w:pPr>
      <w:spacing w:before="0" w:after="120"/>
      <w:ind w:firstLine="0"/>
    </w:pPr>
    <w:rPr>
      <w:rFonts w:eastAsia="Times New Roman"/>
      <w:szCs w:val="24"/>
    </w:rPr>
  </w:style>
  <w:style w:type="character" w:customStyle="1" w:styleId="hps">
    <w:name w:val="hps"/>
    <w:rsid w:val="004A3979"/>
  </w:style>
  <w:style w:type="character" w:styleId="affffffffff7">
    <w:name w:val="footnote reference"/>
    <w:aliases w:val="ftref"/>
    <w:uiPriority w:val="99"/>
    <w:semiHidden/>
    <w:rsid w:val="004A3979"/>
    <w:rPr>
      <w:vertAlign w:val="superscript"/>
    </w:rPr>
  </w:style>
  <w:style w:type="paragraph" w:customStyle="1" w:styleId="83">
    <w:name w:val="Обычный8пт"/>
    <w:basedOn w:val="ab"/>
    <w:rsid w:val="004A3979"/>
    <w:pPr>
      <w:spacing w:before="40"/>
      <w:ind w:firstLine="0"/>
      <w:jc w:val="left"/>
    </w:pPr>
    <w:rPr>
      <w:rFonts w:eastAsia="Times New Roman"/>
      <w:sz w:val="16"/>
      <w:szCs w:val="24"/>
      <w:lang w:eastAsia="ru-RU"/>
    </w:rPr>
  </w:style>
  <w:style w:type="character" w:customStyle="1" w:styleId="affff4">
    <w:name w:val="Отступ Знак"/>
    <w:link w:val="a6"/>
    <w:rsid w:val="004A3979"/>
    <w:rPr>
      <w:rFonts w:eastAsia="Times New Roman"/>
      <w:i/>
      <w:sz w:val="24"/>
      <w:szCs w:val="24"/>
      <w:lang w:val="x-none" w:eastAsia="ar-SA"/>
    </w:rPr>
  </w:style>
  <w:style w:type="paragraph" w:customStyle="1" w:styleId="affffffffff8">
    <w:name w:val="ОтступПолужирный"/>
    <w:basedOn w:val="a6"/>
    <w:link w:val="affffffffff9"/>
    <w:rsid w:val="004A3979"/>
    <w:pPr>
      <w:widowControl/>
      <w:numPr>
        <w:numId w:val="0"/>
      </w:numPr>
      <w:suppressAutoHyphens w:val="0"/>
      <w:spacing w:before="40" w:line="240" w:lineRule="auto"/>
      <w:ind w:firstLine="709"/>
    </w:pPr>
    <w:rPr>
      <w:b/>
      <w:i w:val="0"/>
      <w:sz w:val="28"/>
      <w:lang w:eastAsia="x-none"/>
    </w:rPr>
  </w:style>
  <w:style w:type="character" w:customStyle="1" w:styleId="affffffffff9">
    <w:name w:val="ОтступПолужирный Знак"/>
    <w:link w:val="affffffffff8"/>
    <w:rsid w:val="004A3979"/>
    <w:rPr>
      <w:rFonts w:eastAsia="Times New Roman"/>
      <w:b/>
      <w:sz w:val="28"/>
      <w:szCs w:val="24"/>
    </w:rPr>
  </w:style>
  <w:style w:type="character" w:customStyle="1" w:styleId="afff8">
    <w:name w:val="титульный лист центр Знак"/>
    <w:link w:val="afff7"/>
    <w:rsid w:val="004A3979"/>
    <w:rPr>
      <w:rFonts w:eastAsia="Times New Roman"/>
      <w:b/>
      <w:bCs/>
      <w:sz w:val="28"/>
      <w:szCs w:val="28"/>
      <w:lang w:eastAsia="ar-SA"/>
    </w:rPr>
  </w:style>
  <w:style w:type="character" w:customStyle="1" w:styleId="affffffffffa">
    <w:name w:val="Обычный отступ Знак"/>
    <w:link w:val="affffffffffb"/>
    <w:semiHidden/>
    <w:locked/>
    <w:rsid w:val="004A3979"/>
    <w:rPr>
      <w:rFonts w:ascii="Tahoma" w:hAnsi="Tahoma" w:cs="Tahoma"/>
      <w:sz w:val="22"/>
      <w:szCs w:val="24"/>
    </w:rPr>
  </w:style>
  <w:style w:type="paragraph" w:styleId="affffffffffb">
    <w:name w:val="Normal Indent"/>
    <w:basedOn w:val="ab"/>
    <w:link w:val="affffffffffa"/>
    <w:semiHidden/>
    <w:unhideWhenUsed/>
    <w:rsid w:val="004A3979"/>
    <w:pPr>
      <w:spacing w:before="0" w:after="60" w:line="360" w:lineRule="auto"/>
      <w:ind w:left="708" w:firstLine="0"/>
    </w:pPr>
    <w:rPr>
      <w:rFonts w:ascii="Tahoma" w:hAnsi="Tahoma"/>
      <w:sz w:val="22"/>
      <w:szCs w:val="24"/>
      <w:lang w:val="x-none" w:eastAsia="x-none"/>
    </w:rPr>
  </w:style>
  <w:style w:type="paragraph" w:customStyle="1" w:styleId="Bimash2">
    <w:name w:val="Bimash_З2"/>
    <w:basedOn w:val="23"/>
    <w:link w:val="Bimash20"/>
    <w:qFormat/>
    <w:rsid w:val="004A3979"/>
    <w:pPr>
      <w:keepNext w:val="0"/>
      <w:numPr>
        <w:ilvl w:val="1"/>
      </w:numPr>
      <w:spacing w:before="120" w:after="120"/>
      <w:ind w:left="426" w:firstLine="709"/>
    </w:pPr>
    <w:rPr>
      <w:sz w:val="26"/>
      <w:szCs w:val="26"/>
      <w:lang w:eastAsia="ar-SA" w:bidi="en-US"/>
    </w:rPr>
  </w:style>
  <w:style w:type="character" w:customStyle="1" w:styleId="Bimash20">
    <w:name w:val="Bimash_З2 Знак"/>
    <w:link w:val="Bimash2"/>
    <w:rsid w:val="004A3979"/>
    <w:rPr>
      <w:rFonts w:eastAsia="Times New Roman"/>
      <w:b/>
      <w:bCs/>
      <w:iCs/>
      <w:sz w:val="26"/>
      <w:szCs w:val="26"/>
      <w:lang w:eastAsia="ar-SA" w:bidi="en-US"/>
    </w:rPr>
  </w:style>
  <w:style w:type="paragraph" w:customStyle="1" w:styleId="ERPBodyText">
    <w:name w:val="ERP Body Text"/>
    <w:basedOn w:val="ab"/>
    <w:link w:val="ERPBodyTextChar"/>
    <w:qFormat/>
    <w:rsid w:val="004A3979"/>
    <w:pPr>
      <w:spacing w:after="120"/>
      <w:ind w:firstLine="357"/>
    </w:pPr>
    <w:rPr>
      <w:rFonts w:eastAsia="Times New Roman"/>
      <w:szCs w:val="24"/>
      <w:lang w:val="x-none" w:eastAsia="ar-SA"/>
    </w:rPr>
  </w:style>
  <w:style w:type="character" w:customStyle="1" w:styleId="ERPBodyTextChar">
    <w:name w:val="ERP Body Text Char"/>
    <w:link w:val="ERPBodyText"/>
    <w:locked/>
    <w:rsid w:val="004A3979"/>
    <w:rPr>
      <w:rFonts w:eastAsia="Times New Roman"/>
      <w:sz w:val="24"/>
      <w:szCs w:val="24"/>
      <w:lang w:eastAsia="ar-SA"/>
    </w:rPr>
  </w:style>
  <w:style w:type="paragraph" w:styleId="5">
    <w:name w:val="List Bullet 5"/>
    <w:basedOn w:val="ab"/>
    <w:autoRedefine/>
    <w:rsid w:val="004A3979"/>
    <w:pPr>
      <w:numPr>
        <w:numId w:val="43"/>
      </w:numPr>
      <w:spacing w:before="0" w:after="240" w:line="240" w:lineRule="atLeast"/>
    </w:pPr>
    <w:rPr>
      <w:rFonts w:eastAsia="Times New Roman"/>
      <w:spacing w:val="-5"/>
      <w:szCs w:val="24"/>
      <w:lang w:eastAsia="ru-RU"/>
    </w:rPr>
  </w:style>
  <w:style w:type="paragraph" w:customStyle="1" w:styleId="Bimash3">
    <w:name w:val="Bimash_З3"/>
    <w:basedOn w:val="30"/>
    <w:link w:val="Bimash30"/>
    <w:qFormat/>
    <w:rsid w:val="004A3979"/>
    <w:pPr>
      <w:keepNext w:val="0"/>
      <w:numPr>
        <w:ilvl w:val="2"/>
        <w:numId w:val="37"/>
      </w:numPr>
      <w:spacing w:before="200" w:after="0" w:line="271" w:lineRule="auto"/>
    </w:pPr>
    <w:rPr>
      <w:color w:val="4F81BD"/>
      <w:sz w:val="24"/>
      <w:szCs w:val="22"/>
      <w:lang w:eastAsia="ar-SA" w:bidi="en-US"/>
    </w:rPr>
  </w:style>
  <w:style w:type="character" w:customStyle="1" w:styleId="Bimash30">
    <w:name w:val="Bimash_З3 Знак"/>
    <w:link w:val="Bimash3"/>
    <w:rsid w:val="004A3979"/>
    <w:rPr>
      <w:rFonts w:eastAsia="Times New Roman"/>
      <w:b/>
      <w:bCs/>
      <w:color w:val="4F81BD"/>
      <w:sz w:val="24"/>
      <w:szCs w:val="22"/>
      <w:lang w:val="x-none" w:eastAsia="ar-SA" w:bidi="en-US"/>
    </w:rPr>
  </w:style>
  <w:style w:type="paragraph" w:customStyle="1" w:styleId="Bimash4">
    <w:name w:val="Bimash_З4"/>
    <w:basedOn w:val="40"/>
    <w:link w:val="Bimash40"/>
    <w:autoRedefine/>
    <w:qFormat/>
    <w:rsid w:val="004A3979"/>
    <w:pPr>
      <w:keepNext w:val="0"/>
      <w:numPr>
        <w:ilvl w:val="3"/>
        <w:numId w:val="37"/>
      </w:numPr>
      <w:spacing w:before="200" w:after="0" w:line="276" w:lineRule="auto"/>
    </w:pPr>
    <w:rPr>
      <w:iCs/>
      <w:sz w:val="24"/>
      <w:szCs w:val="22"/>
      <w:lang w:bidi="en-US"/>
    </w:rPr>
  </w:style>
  <w:style w:type="character" w:customStyle="1" w:styleId="Bimash40">
    <w:name w:val="Bimash_З4 Знак"/>
    <w:link w:val="Bimash4"/>
    <w:rsid w:val="004A3979"/>
    <w:rPr>
      <w:rFonts w:eastAsia="Times New Roman"/>
      <w:b/>
      <w:bCs/>
      <w:iCs/>
      <w:sz w:val="24"/>
      <w:szCs w:val="22"/>
      <w:lang w:val="x-none" w:eastAsia="en-US" w:bidi="en-US"/>
    </w:rPr>
  </w:style>
  <w:style w:type="paragraph" w:customStyle="1" w:styleId="affffffffffc">
    <w:name w:val="Знак Знак Знак Знак Знак Знак Знак Знак Знак Знак Знак Знак Знак Знак Знак Знак Знак Знак Знак Знак Знак Знак Знак Знак Знак Знак Знак Знак"/>
    <w:basedOn w:val="ab"/>
    <w:autoRedefine/>
    <w:rsid w:val="004A3979"/>
    <w:pPr>
      <w:spacing w:before="0" w:after="160" w:line="240" w:lineRule="exact"/>
      <w:ind w:firstLine="0"/>
      <w:jc w:val="left"/>
    </w:pPr>
    <w:rPr>
      <w:rFonts w:eastAsia="Times New Roman"/>
      <w:sz w:val="28"/>
      <w:szCs w:val="20"/>
      <w:lang w:val="en-US"/>
    </w:rPr>
  </w:style>
  <w:style w:type="character" w:customStyle="1" w:styleId="1ffe">
    <w:name w:val="Основной текст1"/>
    <w:rsid w:val="004A3979"/>
    <w:rPr>
      <w:rFonts w:eastAsia="Times New Roman"/>
      <w:color w:val="000000"/>
      <w:spacing w:val="0"/>
      <w:w w:val="100"/>
      <w:position w:val="0"/>
      <w:sz w:val="27"/>
      <w:szCs w:val="27"/>
      <w:shd w:val="clear" w:color="auto" w:fill="FFFFFF"/>
      <w:lang w:val="ru-RU"/>
    </w:rPr>
  </w:style>
  <w:style w:type="paragraph" w:customStyle="1" w:styleId="NO">
    <w:name w:val="NO"/>
    <w:aliases w:val="Обычный с отступом"/>
    <w:basedOn w:val="ab"/>
    <w:link w:val="NO0"/>
    <w:rsid w:val="004A3979"/>
    <w:pPr>
      <w:spacing w:before="0" w:line="312" w:lineRule="auto"/>
      <w:ind w:firstLine="851"/>
      <w:contextualSpacing/>
    </w:pPr>
    <w:rPr>
      <w:rFonts w:eastAsia="Times New Roman"/>
      <w:sz w:val="26"/>
      <w:lang w:val="x-none"/>
    </w:rPr>
  </w:style>
  <w:style w:type="character" w:customStyle="1" w:styleId="NO0">
    <w:name w:val="NO Знак"/>
    <w:aliases w:val="Обычный с отступом Знак"/>
    <w:link w:val="NO"/>
    <w:rsid w:val="004A3979"/>
    <w:rPr>
      <w:rFonts w:eastAsia="Times New Roman"/>
      <w:sz w:val="26"/>
      <w:szCs w:val="22"/>
      <w:lang w:eastAsia="en-US"/>
    </w:rPr>
  </w:style>
  <w:style w:type="paragraph" w:customStyle="1" w:styleId="LST1">
    <w:name w:val="LST1"/>
    <w:basedOn w:val="NO"/>
    <w:qFormat/>
    <w:rsid w:val="004A3979"/>
    <w:pPr>
      <w:numPr>
        <w:numId w:val="44"/>
      </w:numPr>
      <w:tabs>
        <w:tab w:val="num" w:pos="0"/>
        <w:tab w:val="num" w:pos="360"/>
      </w:tabs>
      <w:ind w:left="2880" w:firstLine="0"/>
    </w:pPr>
  </w:style>
  <w:style w:type="paragraph" w:customStyle="1" w:styleId="50">
    <w:name w:val="+ Заголовок 5"/>
    <w:basedOn w:val="52"/>
    <w:next w:val="52"/>
    <w:rsid w:val="004A3979"/>
    <w:pPr>
      <w:numPr>
        <w:ilvl w:val="4"/>
        <w:numId w:val="44"/>
      </w:numPr>
      <w:tabs>
        <w:tab w:val="num" w:pos="0"/>
      </w:tabs>
      <w:suppressAutoHyphens w:val="0"/>
      <w:spacing w:before="0"/>
      <w:ind w:left="2880"/>
      <w:outlineLvl w:val="9"/>
    </w:pPr>
    <w:rPr>
      <w:rFonts w:ascii="Arial" w:hAnsi="Arial"/>
      <w:b w:val="0"/>
      <w:bCs w:val="0"/>
      <w:iCs w:val="0"/>
      <w:color w:val="243F60"/>
      <w:lang w:eastAsia="en-US"/>
    </w:rPr>
  </w:style>
  <w:style w:type="paragraph" w:customStyle="1" w:styleId="4">
    <w:name w:val="+ Заголовок 4"/>
    <w:basedOn w:val="40"/>
    <w:rsid w:val="004A3979"/>
    <w:pPr>
      <w:keepNext w:val="0"/>
      <w:numPr>
        <w:ilvl w:val="3"/>
        <w:numId w:val="44"/>
      </w:numPr>
      <w:tabs>
        <w:tab w:val="num" w:pos="993"/>
        <w:tab w:val="num" w:pos="1276"/>
      </w:tabs>
      <w:spacing w:before="0" w:after="60"/>
      <w:ind w:left="993" w:hanging="993"/>
      <w:outlineLvl w:val="9"/>
    </w:pPr>
    <w:rPr>
      <w:rFonts w:ascii="Arial" w:hAnsi="Arial"/>
      <w:b w:val="0"/>
      <w:bCs w:val="0"/>
      <w:sz w:val="26"/>
      <w:szCs w:val="26"/>
    </w:rPr>
  </w:style>
  <w:style w:type="paragraph" w:customStyle="1" w:styleId="Bimash5">
    <w:name w:val="Bimash_З5"/>
    <w:basedOn w:val="52"/>
    <w:link w:val="Bimash50"/>
    <w:qFormat/>
    <w:rsid w:val="004A3979"/>
    <w:pPr>
      <w:numPr>
        <w:ilvl w:val="4"/>
      </w:numPr>
      <w:tabs>
        <w:tab w:val="num" w:pos="0"/>
      </w:tabs>
      <w:suppressAutoHyphens w:val="0"/>
      <w:spacing w:before="200" w:after="0"/>
      <w:ind w:firstLine="709"/>
    </w:pPr>
    <w:rPr>
      <w:iCs w:val="0"/>
      <w:color w:val="000000"/>
      <w:sz w:val="24"/>
      <w:szCs w:val="22"/>
      <w:lang w:eastAsia="en-US" w:bidi="en-US"/>
    </w:rPr>
  </w:style>
  <w:style w:type="character" w:customStyle="1" w:styleId="Bimash50">
    <w:name w:val="Bimash_З5 Знак"/>
    <w:link w:val="Bimash5"/>
    <w:rsid w:val="004A3979"/>
    <w:rPr>
      <w:rFonts w:eastAsia="Times New Roman"/>
      <w:b/>
      <w:bCs/>
      <w:color w:val="000000"/>
      <w:sz w:val="24"/>
      <w:szCs w:val="22"/>
      <w:lang w:eastAsia="en-US" w:bidi="en-US"/>
    </w:rPr>
  </w:style>
  <w:style w:type="character" w:customStyle="1" w:styleId="1fff">
    <w:name w:val="Заголовок №1_"/>
    <w:rsid w:val="004A3979"/>
    <w:rPr>
      <w:rFonts w:ascii="Times New Roman" w:eastAsia="Times New Roman" w:hAnsi="Times New Roman" w:cs="Times New Roman"/>
      <w:b w:val="0"/>
      <w:bCs w:val="0"/>
      <w:i w:val="0"/>
      <w:iCs w:val="0"/>
      <w:smallCaps w:val="0"/>
      <w:strike w:val="0"/>
      <w:sz w:val="27"/>
      <w:szCs w:val="27"/>
      <w:u w:val="none"/>
    </w:rPr>
  </w:style>
  <w:style w:type="paragraph" w:customStyle="1" w:styleId="Bimash1">
    <w:name w:val="Bimash_З1"/>
    <w:basedOn w:val="13"/>
    <w:link w:val="Bimash10"/>
    <w:qFormat/>
    <w:rsid w:val="004A3979"/>
    <w:pPr>
      <w:keepNext w:val="0"/>
      <w:keepLines w:val="0"/>
      <w:tabs>
        <w:tab w:val="num" w:pos="360"/>
      </w:tabs>
      <w:spacing w:before="240" w:after="240"/>
      <w:contextualSpacing/>
    </w:pPr>
    <w:rPr>
      <w:color w:val="auto"/>
      <w:sz w:val="32"/>
      <w:lang w:bidi="en-US"/>
    </w:rPr>
  </w:style>
  <w:style w:type="character" w:customStyle="1" w:styleId="Bimash10">
    <w:name w:val="Bimash_З1 Знак"/>
    <w:link w:val="Bimash1"/>
    <w:rsid w:val="004A3979"/>
    <w:rPr>
      <w:rFonts w:eastAsia="Times New Roman"/>
      <w:b/>
      <w:bCs/>
      <w:sz w:val="32"/>
      <w:szCs w:val="28"/>
      <w:lang w:eastAsia="en-US" w:bidi="en-US"/>
    </w:rPr>
  </w:style>
  <w:style w:type="character" w:customStyle="1" w:styleId="apple-converted-space">
    <w:name w:val="apple-converted-space"/>
    <w:basedOn w:val="ac"/>
    <w:rsid w:val="004A3979"/>
  </w:style>
  <w:style w:type="character" w:customStyle="1" w:styleId="2f2">
    <w:name w:val="Основной текст (2)_"/>
    <w:link w:val="2f3"/>
    <w:rsid w:val="004A3979"/>
    <w:rPr>
      <w:sz w:val="22"/>
      <w:szCs w:val="22"/>
      <w:shd w:val="clear" w:color="auto" w:fill="FFFFFF"/>
    </w:rPr>
  </w:style>
  <w:style w:type="paragraph" w:customStyle="1" w:styleId="2f3">
    <w:name w:val="Основной текст (2)"/>
    <w:basedOn w:val="ab"/>
    <w:link w:val="2f2"/>
    <w:rsid w:val="004A3979"/>
    <w:pPr>
      <w:widowControl w:val="0"/>
      <w:shd w:val="clear" w:color="auto" w:fill="FFFFFF"/>
      <w:spacing w:before="0" w:line="269" w:lineRule="exact"/>
      <w:ind w:hanging="1080"/>
      <w:jc w:val="left"/>
    </w:pPr>
    <w:rPr>
      <w:sz w:val="22"/>
      <w:lang w:val="x-none" w:eastAsia="x-none"/>
    </w:rPr>
  </w:style>
  <w:style w:type="paragraph" w:customStyle="1" w:styleId="1fff0">
    <w:name w:val="Знак1"/>
    <w:basedOn w:val="ab"/>
    <w:autoRedefine/>
    <w:rsid w:val="004A3979"/>
    <w:pPr>
      <w:spacing w:before="0" w:after="160" w:line="240" w:lineRule="exact"/>
      <w:ind w:firstLine="0"/>
      <w:jc w:val="left"/>
    </w:pPr>
    <w:rPr>
      <w:rFonts w:eastAsia="SimSun"/>
      <w:b/>
      <w:sz w:val="28"/>
      <w:szCs w:val="24"/>
      <w:lang w:val="en-US"/>
    </w:rPr>
  </w:style>
  <w:style w:type="paragraph" w:styleId="affffffffffd">
    <w:name w:val="Revision"/>
    <w:hidden/>
    <w:uiPriority w:val="99"/>
    <w:semiHidden/>
    <w:rsid w:val="004A3979"/>
    <w:rPr>
      <w:rFonts w:eastAsia="Times New Roman"/>
      <w:sz w:val="24"/>
      <w:lang w:val="ru-RU" w:eastAsia="ar-SA"/>
    </w:rPr>
  </w:style>
  <w:style w:type="paragraph" w:customStyle="1" w:styleId="ConsPlusTitle">
    <w:name w:val="ConsPlusTitle"/>
    <w:uiPriority w:val="99"/>
    <w:rsid w:val="006A2C4E"/>
    <w:pPr>
      <w:widowControl w:val="0"/>
      <w:autoSpaceDE w:val="0"/>
      <w:autoSpaceDN w:val="0"/>
      <w:adjustRightInd w:val="0"/>
    </w:pPr>
    <w:rPr>
      <w:rFonts w:ascii="Arial" w:eastAsia="Times New Roman" w:hAnsi="Arial" w:cs="Arial"/>
      <w:b/>
      <w:bCs/>
      <w:sz w:val="16"/>
      <w:szCs w:val="16"/>
      <w:lang w:val="ru-RU" w:eastAsia="ru-RU"/>
    </w:rPr>
  </w:style>
  <w:style w:type="paragraph" w:customStyle="1" w:styleId="ERPBodyTextBullet">
    <w:name w:val="ERP Body Text Bullet"/>
    <w:basedOn w:val="ERPBodyText"/>
    <w:uiPriority w:val="99"/>
    <w:rsid w:val="00D35091"/>
    <w:pPr>
      <w:spacing w:before="0" w:after="60"/>
      <w:ind w:left="720" w:hanging="360"/>
      <w:jc w:val="left"/>
    </w:pPr>
    <w:rPr>
      <w:szCs w:val="20"/>
      <w:lang w:eastAsia="x-none"/>
    </w:rPr>
  </w:style>
  <w:style w:type="character" w:customStyle="1" w:styleId="blk">
    <w:name w:val="blk"/>
    <w:basedOn w:val="ac"/>
    <w:rsid w:val="00C76BFB"/>
  </w:style>
  <w:style w:type="paragraph" w:customStyle="1" w:styleId="Section0Bullet1">
    <w:name w:val="Section 0 Bullet 1"/>
    <w:basedOn w:val="ab"/>
    <w:rsid w:val="00362884"/>
    <w:pPr>
      <w:numPr>
        <w:numId w:val="1"/>
      </w:numPr>
      <w:suppressAutoHyphens/>
      <w:spacing w:before="0"/>
      <w:jc w:val="left"/>
    </w:pPr>
    <w:rPr>
      <w:rFonts w:eastAsia="Times New Roman"/>
      <w:szCs w:val="20"/>
      <w:lang w:val="en-US" w:eastAsia="ar-SA"/>
    </w:rPr>
  </w:style>
  <w:style w:type="character" w:customStyle="1" w:styleId="plaintext">
    <w:name w:val="_plain text Знак"/>
    <w:link w:val="plaintext0"/>
    <w:rsid w:val="0075374A"/>
    <w:rPr>
      <w:rFonts w:ascii="KZ Bookman Old Style" w:hAnsi="KZ Bookman Old Style"/>
      <w:b/>
      <w:bCs/>
      <w:sz w:val="24"/>
      <w:szCs w:val="24"/>
    </w:rPr>
  </w:style>
  <w:style w:type="paragraph" w:customStyle="1" w:styleId="plaintext0">
    <w:name w:val="_plain text"/>
    <w:basedOn w:val="ab"/>
    <w:link w:val="plaintext"/>
    <w:rsid w:val="0075374A"/>
    <w:pPr>
      <w:spacing w:before="0" w:line="360" w:lineRule="auto"/>
      <w:ind w:firstLine="720"/>
    </w:pPr>
    <w:rPr>
      <w:rFonts w:ascii="KZ Bookman Old Style" w:hAnsi="KZ Bookman Old Style"/>
      <w:b/>
      <w:bCs/>
      <w:szCs w:val="24"/>
      <w:lang w:val="x-none" w:eastAsia="x-none"/>
    </w:rPr>
  </w:style>
  <w:style w:type="paragraph" w:customStyle="1" w:styleId="2f4">
    <w:name w:val="Текст таблицы 2"/>
    <w:basedOn w:val="ab"/>
    <w:rsid w:val="0075374A"/>
    <w:pPr>
      <w:spacing w:before="0"/>
      <w:ind w:firstLine="0"/>
      <w:contextualSpacing/>
      <w:jc w:val="left"/>
    </w:pPr>
    <w:rPr>
      <w:rFonts w:eastAsia="Times New Roman"/>
      <w:szCs w:val="24"/>
      <w:lang w:val="en-US"/>
    </w:rPr>
  </w:style>
  <w:style w:type="paragraph" w:customStyle="1" w:styleId="Normaltablesmall">
    <w:name w:val="Normal table small"/>
    <w:basedOn w:val="ab"/>
    <w:link w:val="Normaltablesmall0"/>
    <w:rsid w:val="0075374A"/>
    <w:pPr>
      <w:spacing w:before="40" w:after="40"/>
      <w:ind w:firstLine="0"/>
    </w:pPr>
    <w:rPr>
      <w:rFonts w:ascii="KZ Bookman Old Style" w:eastAsia="Times New Roman" w:hAnsi="KZ Bookman Old Style"/>
      <w:b/>
      <w:bCs/>
      <w:szCs w:val="24"/>
      <w:lang w:val="lt-LT"/>
    </w:rPr>
  </w:style>
  <w:style w:type="character" w:customStyle="1" w:styleId="Normaltablesmall0">
    <w:name w:val="Normal table small Знак"/>
    <w:link w:val="Normaltablesmall"/>
    <w:rsid w:val="0075374A"/>
    <w:rPr>
      <w:rFonts w:ascii="KZ Bookman Old Style" w:eastAsia="Times New Roman" w:hAnsi="KZ Bookman Old Style"/>
      <w:b/>
      <w:bCs/>
      <w:sz w:val="24"/>
      <w:szCs w:val="24"/>
      <w:lang w:val="lt-LT" w:eastAsia="en-US"/>
    </w:rPr>
  </w:style>
  <w:style w:type="paragraph" w:customStyle="1" w:styleId="Headtable">
    <w:name w:val="Head table"/>
    <w:basedOn w:val="Normaltablesmall"/>
    <w:next w:val="Normaltablesmall"/>
    <w:link w:val="Headtable0"/>
    <w:qFormat/>
    <w:rsid w:val="0075374A"/>
    <w:pPr>
      <w:keepNext/>
      <w:jc w:val="center"/>
    </w:pPr>
  </w:style>
  <w:style w:type="character" w:customStyle="1" w:styleId="Headtable0">
    <w:name w:val="Head table Знак"/>
    <w:link w:val="Headtable"/>
    <w:rsid w:val="0075374A"/>
    <w:rPr>
      <w:rFonts w:ascii="KZ Bookman Old Style" w:eastAsia="Times New Roman" w:hAnsi="KZ Bookman Old Style"/>
      <w:b/>
      <w:bCs/>
      <w:sz w:val="24"/>
      <w:szCs w:val="24"/>
      <w:lang w:val="lt-LT" w:eastAsia="en-US"/>
    </w:rPr>
  </w:style>
  <w:style w:type="paragraph" w:customStyle="1" w:styleId="-0">
    <w:name w:val="Таблица - Основной текст"/>
    <w:basedOn w:val="affd"/>
    <w:next w:val="affd"/>
    <w:link w:val="-2"/>
    <w:qFormat/>
    <w:rsid w:val="0075374A"/>
    <w:pPr>
      <w:suppressAutoHyphens w:val="0"/>
      <w:spacing w:after="120"/>
      <w:ind w:firstLine="0"/>
    </w:pPr>
    <w:rPr>
      <w:lang w:eastAsia="en-US"/>
    </w:rPr>
  </w:style>
  <w:style w:type="character" w:customStyle="1" w:styleId="-2">
    <w:name w:val="Таблица - Основной текст Знак"/>
    <w:link w:val="-0"/>
    <w:rsid w:val="0075374A"/>
    <w:rPr>
      <w:rFonts w:eastAsia="Times New Roman" w:cs="Tahoma"/>
      <w:sz w:val="24"/>
      <w:lang w:eastAsia="en-US"/>
    </w:rPr>
  </w:style>
  <w:style w:type="paragraph" w:customStyle="1" w:styleId="MyStyle">
    <w:name w:val="My Style"/>
    <w:basedOn w:val="ab"/>
    <w:qFormat/>
    <w:rsid w:val="00A7049A"/>
    <w:pPr>
      <w:spacing w:before="0" w:after="200" w:line="276" w:lineRule="auto"/>
      <w:ind w:firstLine="0"/>
      <w:jc w:val="left"/>
    </w:pPr>
    <w:rPr>
      <w:rFonts w:ascii="Times" w:eastAsia="Times New Roman" w:hAnsi="Times"/>
      <w:lang w:val="en-US" w:eastAsia="zh-CN"/>
    </w:rPr>
  </w:style>
  <w:style w:type="character" w:customStyle="1" w:styleId="shorttext">
    <w:name w:val="short_text"/>
    <w:rsid w:val="00113A11"/>
  </w:style>
  <w:style w:type="paragraph" w:styleId="2f5">
    <w:name w:val="Body Text 2"/>
    <w:basedOn w:val="ab"/>
    <w:link w:val="2f6"/>
    <w:uiPriority w:val="99"/>
    <w:semiHidden/>
    <w:unhideWhenUsed/>
    <w:rsid w:val="00432878"/>
    <w:pPr>
      <w:spacing w:after="120" w:line="480" w:lineRule="auto"/>
    </w:pPr>
    <w:rPr>
      <w:lang w:val="x-none"/>
    </w:rPr>
  </w:style>
  <w:style w:type="character" w:customStyle="1" w:styleId="2f6">
    <w:name w:val="Основной текст 2 Знак"/>
    <w:link w:val="2f5"/>
    <w:uiPriority w:val="99"/>
    <w:semiHidden/>
    <w:rsid w:val="00432878"/>
    <w:rPr>
      <w:sz w:val="24"/>
      <w:szCs w:val="22"/>
      <w:lang w:val="x-none" w:eastAsia="en-US"/>
    </w:rPr>
  </w:style>
  <w:style w:type="paragraph" w:customStyle="1" w:styleId="xl65">
    <w:name w:val="xl65"/>
    <w:basedOn w:val="ab"/>
    <w:rsid w:val="00432878"/>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ind w:firstLine="0"/>
      <w:jc w:val="center"/>
      <w:textAlignment w:val="center"/>
    </w:pPr>
    <w:rPr>
      <w:rFonts w:eastAsia="Times New Roman"/>
      <w:b/>
      <w:bCs/>
      <w:szCs w:val="24"/>
      <w:lang w:eastAsia="ru-RU"/>
    </w:rPr>
  </w:style>
  <w:style w:type="paragraph" w:customStyle="1" w:styleId="xl66">
    <w:name w:val="xl66"/>
    <w:basedOn w:val="ab"/>
    <w:rsid w:val="00432878"/>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ind w:firstLine="0"/>
      <w:jc w:val="center"/>
      <w:textAlignment w:val="center"/>
    </w:pPr>
    <w:rPr>
      <w:rFonts w:eastAsia="Times New Roman"/>
      <w:b/>
      <w:bCs/>
      <w:szCs w:val="24"/>
      <w:lang w:eastAsia="ru-RU"/>
    </w:rPr>
  </w:style>
  <w:style w:type="paragraph" w:customStyle="1" w:styleId="xl67">
    <w:name w:val="xl67"/>
    <w:basedOn w:val="ab"/>
    <w:rsid w:val="00432878"/>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ind w:firstLine="0"/>
      <w:jc w:val="center"/>
      <w:textAlignment w:val="top"/>
    </w:pPr>
    <w:rPr>
      <w:rFonts w:eastAsia="Times New Roman"/>
      <w:b/>
      <w:bCs/>
      <w:szCs w:val="24"/>
      <w:lang w:eastAsia="ru-RU"/>
    </w:rPr>
  </w:style>
  <w:style w:type="paragraph" w:customStyle="1" w:styleId="xl68">
    <w:name w:val="xl68"/>
    <w:basedOn w:val="ab"/>
    <w:rsid w:val="00432878"/>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ind w:firstLine="0"/>
      <w:jc w:val="center"/>
      <w:textAlignment w:val="top"/>
    </w:pPr>
    <w:rPr>
      <w:rFonts w:eastAsia="Times New Roman"/>
      <w:b/>
      <w:bCs/>
      <w:szCs w:val="24"/>
      <w:lang w:eastAsia="ru-RU"/>
    </w:rPr>
  </w:style>
  <w:style w:type="paragraph" w:customStyle="1" w:styleId="xl69">
    <w:name w:val="xl69"/>
    <w:basedOn w:val="ab"/>
    <w:rsid w:val="00432878"/>
    <w:pPr>
      <w:spacing w:before="100" w:beforeAutospacing="1" w:after="100" w:afterAutospacing="1"/>
      <w:ind w:firstLine="0"/>
      <w:jc w:val="left"/>
      <w:textAlignment w:val="top"/>
    </w:pPr>
    <w:rPr>
      <w:rFonts w:eastAsia="Times New Roman"/>
      <w:szCs w:val="24"/>
      <w:lang w:eastAsia="ru-RU"/>
    </w:rPr>
  </w:style>
  <w:style w:type="paragraph" w:customStyle="1" w:styleId="xl70">
    <w:name w:val="xl70"/>
    <w:basedOn w:val="ab"/>
    <w:rsid w:val="004328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top"/>
    </w:pPr>
    <w:rPr>
      <w:rFonts w:eastAsia="Times New Roman"/>
      <w:szCs w:val="24"/>
      <w:lang w:eastAsia="ru-RU"/>
    </w:rPr>
  </w:style>
  <w:style w:type="paragraph" w:customStyle="1" w:styleId="xl71">
    <w:name w:val="xl71"/>
    <w:basedOn w:val="ab"/>
    <w:rsid w:val="004328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top"/>
    </w:pPr>
    <w:rPr>
      <w:rFonts w:eastAsia="Times New Roman"/>
      <w:szCs w:val="24"/>
      <w:lang w:eastAsia="ru-RU"/>
    </w:rPr>
  </w:style>
  <w:style w:type="paragraph" w:customStyle="1" w:styleId="xl72">
    <w:name w:val="xl72"/>
    <w:basedOn w:val="ab"/>
    <w:rsid w:val="00432878"/>
    <w:pPr>
      <w:spacing w:before="100" w:beforeAutospacing="1" w:after="100" w:afterAutospacing="1"/>
      <w:ind w:firstLine="0"/>
      <w:jc w:val="center"/>
      <w:textAlignment w:val="top"/>
    </w:pPr>
    <w:rPr>
      <w:rFonts w:eastAsia="Times New Roman"/>
      <w:szCs w:val="24"/>
      <w:lang w:eastAsia="ru-RU"/>
    </w:rPr>
  </w:style>
  <w:style w:type="paragraph" w:customStyle="1" w:styleId="xl73">
    <w:name w:val="xl73"/>
    <w:basedOn w:val="ab"/>
    <w:rsid w:val="00432878"/>
    <w:pPr>
      <w:spacing w:before="100" w:beforeAutospacing="1" w:after="100" w:afterAutospacing="1"/>
      <w:ind w:firstLine="0"/>
      <w:jc w:val="left"/>
      <w:textAlignment w:val="top"/>
    </w:pPr>
    <w:rPr>
      <w:rFonts w:eastAsia="Times New Roman"/>
      <w:szCs w:val="24"/>
      <w:lang w:eastAsia="ru-RU"/>
    </w:rPr>
  </w:style>
  <w:style w:type="character" w:customStyle="1" w:styleId="affffffffffe">
    <w:name w:val="Коментарий к шаблону"/>
    <w:uiPriority w:val="1"/>
    <w:qFormat/>
    <w:rsid w:val="00432878"/>
    <w:rPr>
      <w:i/>
      <w:color w:val="0070C0"/>
    </w:rPr>
  </w:style>
  <w:style w:type="paragraph" w:customStyle="1" w:styleId="afffffffffff">
    <w:name w:val="Текст документа"/>
    <w:basedOn w:val="ab"/>
    <w:link w:val="afffffffffff0"/>
    <w:qFormat/>
    <w:rsid w:val="00432878"/>
    <w:pPr>
      <w:spacing w:before="0"/>
      <w:ind w:firstLine="851"/>
    </w:pPr>
    <w:rPr>
      <w:rFonts w:eastAsia="Times New Roman"/>
      <w:szCs w:val="24"/>
      <w:lang w:val="x-none" w:eastAsia="x-none"/>
    </w:rPr>
  </w:style>
  <w:style w:type="character" w:customStyle="1" w:styleId="afffffffffff0">
    <w:name w:val="Текст документа Знак"/>
    <w:link w:val="afffffffffff"/>
    <w:rsid w:val="00432878"/>
    <w:rPr>
      <w:rFonts w:eastAsia="Times New Roman"/>
      <w:sz w:val="24"/>
      <w:szCs w:val="24"/>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0407123">
      <w:bodyDiv w:val="1"/>
      <w:marLeft w:val="0"/>
      <w:marRight w:val="0"/>
      <w:marTop w:val="0"/>
      <w:marBottom w:val="0"/>
      <w:divBdr>
        <w:top w:val="none" w:sz="0" w:space="0" w:color="auto"/>
        <w:left w:val="none" w:sz="0" w:space="0" w:color="auto"/>
        <w:bottom w:val="none" w:sz="0" w:space="0" w:color="auto"/>
        <w:right w:val="none" w:sz="0" w:space="0" w:color="auto"/>
      </w:divBdr>
    </w:div>
    <w:div w:id="389153184">
      <w:bodyDiv w:val="1"/>
      <w:marLeft w:val="0"/>
      <w:marRight w:val="0"/>
      <w:marTop w:val="0"/>
      <w:marBottom w:val="0"/>
      <w:divBdr>
        <w:top w:val="none" w:sz="0" w:space="0" w:color="auto"/>
        <w:left w:val="none" w:sz="0" w:space="0" w:color="auto"/>
        <w:bottom w:val="none" w:sz="0" w:space="0" w:color="auto"/>
        <w:right w:val="none" w:sz="0" w:space="0" w:color="auto"/>
      </w:divBdr>
    </w:div>
    <w:div w:id="555817801">
      <w:bodyDiv w:val="1"/>
      <w:marLeft w:val="0"/>
      <w:marRight w:val="0"/>
      <w:marTop w:val="0"/>
      <w:marBottom w:val="0"/>
      <w:divBdr>
        <w:top w:val="none" w:sz="0" w:space="0" w:color="auto"/>
        <w:left w:val="none" w:sz="0" w:space="0" w:color="auto"/>
        <w:bottom w:val="none" w:sz="0" w:space="0" w:color="auto"/>
        <w:right w:val="none" w:sz="0" w:space="0" w:color="auto"/>
      </w:divBdr>
    </w:div>
    <w:div w:id="768743450">
      <w:bodyDiv w:val="1"/>
      <w:marLeft w:val="0"/>
      <w:marRight w:val="0"/>
      <w:marTop w:val="0"/>
      <w:marBottom w:val="0"/>
      <w:divBdr>
        <w:top w:val="none" w:sz="0" w:space="0" w:color="auto"/>
        <w:left w:val="none" w:sz="0" w:space="0" w:color="auto"/>
        <w:bottom w:val="none" w:sz="0" w:space="0" w:color="auto"/>
        <w:right w:val="none" w:sz="0" w:space="0" w:color="auto"/>
      </w:divBdr>
      <w:divsChild>
        <w:div w:id="252471375">
          <w:marLeft w:val="0"/>
          <w:marRight w:val="0"/>
          <w:marTop w:val="120"/>
          <w:marBottom w:val="0"/>
          <w:divBdr>
            <w:top w:val="none" w:sz="0" w:space="0" w:color="auto"/>
            <w:left w:val="none" w:sz="0" w:space="0" w:color="auto"/>
            <w:bottom w:val="none" w:sz="0" w:space="0" w:color="auto"/>
            <w:right w:val="none" w:sz="0" w:space="0" w:color="auto"/>
          </w:divBdr>
        </w:div>
        <w:div w:id="445126962">
          <w:marLeft w:val="0"/>
          <w:marRight w:val="0"/>
          <w:marTop w:val="120"/>
          <w:marBottom w:val="0"/>
          <w:divBdr>
            <w:top w:val="none" w:sz="0" w:space="0" w:color="auto"/>
            <w:left w:val="none" w:sz="0" w:space="0" w:color="auto"/>
            <w:bottom w:val="none" w:sz="0" w:space="0" w:color="auto"/>
            <w:right w:val="none" w:sz="0" w:space="0" w:color="auto"/>
          </w:divBdr>
        </w:div>
        <w:div w:id="836843387">
          <w:marLeft w:val="0"/>
          <w:marRight w:val="0"/>
          <w:marTop w:val="120"/>
          <w:marBottom w:val="0"/>
          <w:divBdr>
            <w:top w:val="none" w:sz="0" w:space="0" w:color="auto"/>
            <w:left w:val="none" w:sz="0" w:space="0" w:color="auto"/>
            <w:bottom w:val="none" w:sz="0" w:space="0" w:color="auto"/>
            <w:right w:val="none" w:sz="0" w:space="0" w:color="auto"/>
          </w:divBdr>
        </w:div>
        <w:div w:id="878707713">
          <w:marLeft w:val="0"/>
          <w:marRight w:val="0"/>
          <w:marTop w:val="120"/>
          <w:marBottom w:val="0"/>
          <w:divBdr>
            <w:top w:val="none" w:sz="0" w:space="0" w:color="auto"/>
            <w:left w:val="none" w:sz="0" w:space="0" w:color="auto"/>
            <w:bottom w:val="none" w:sz="0" w:space="0" w:color="auto"/>
            <w:right w:val="none" w:sz="0" w:space="0" w:color="auto"/>
          </w:divBdr>
        </w:div>
        <w:div w:id="1139805126">
          <w:marLeft w:val="0"/>
          <w:marRight w:val="0"/>
          <w:marTop w:val="120"/>
          <w:marBottom w:val="0"/>
          <w:divBdr>
            <w:top w:val="none" w:sz="0" w:space="0" w:color="auto"/>
            <w:left w:val="none" w:sz="0" w:space="0" w:color="auto"/>
            <w:bottom w:val="none" w:sz="0" w:space="0" w:color="auto"/>
            <w:right w:val="none" w:sz="0" w:space="0" w:color="auto"/>
          </w:divBdr>
        </w:div>
        <w:div w:id="1836410099">
          <w:marLeft w:val="0"/>
          <w:marRight w:val="0"/>
          <w:marTop w:val="120"/>
          <w:marBottom w:val="0"/>
          <w:divBdr>
            <w:top w:val="none" w:sz="0" w:space="0" w:color="auto"/>
            <w:left w:val="none" w:sz="0" w:space="0" w:color="auto"/>
            <w:bottom w:val="none" w:sz="0" w:space="0" w:color="auto"/>
            <w:right w:val="none" w:sz="0" w:space="0" w:color="auto"/>
          </w:divBdr>
        </w:div>
        <w:div w:id="2001689746">
          <w:marLeft w:val="0"/>
          <w:marRight w:val="0"/>
          <w:marTop w:val="120"/>
          <w:marBottom w:val="0"/>
          <w:divBdr>
            <w:top w:val="none" w:sz="0" w:space="0" w:color="auto"/>
            <w:left w:val="none" w:sz="0" w:space="0" w:color="auto"/>
            <w:bottom w:val="none" w:sz="0" w:space="0" w:color="auto"/>
            <w:right w:val="none" w:sz="0" w:space="0" w:color="auto"/>
          </w:divBdr>
        </w:div>
        <w:div w:id="2034114777">
          <w:marLeft w:val="0"/>
          <w:marRight w:val="0"/>
          <w:marTop w:val="120"/>
          <w:marBottom w:val="0"/>
          <w:divBdr>
            <w:top w:val="none" w:sz="0" w:space="0" w:color="auto"/>
            <w:left w:val="none" w:sz="0" w:space="0" w:color="auto"/>
            <w:bottom w:val="none" w:sz="0" w:space="0" w:color="auto"/>
            <w:right w:val="none" w:sz="0" w:space="0" w:color="auto"/>
          </w:divBdr>
        </w:div>
      </w:divsChild>
    </w:div>
    <w:div w:id="1200121861">
      <w:bodyDiv w:val="1"/>
      <w:marLeft w:val="0"/>
      <w:marRight w:val="0"/>
      <w:marTop w:val="0"/>
      <w:marBottom w:val="0"/>
      <w:divBdr>
        <w:top w:val="none" w:sz="0" w:space="0" w:color="auto"/>
        <w:left w:val="none" w:sz="0" w:space="0" w:color="auto"/>
        <w:bottom w:val="none" w:sz="0" w:space="0" w:color="auto"/>
        <w:right w:val="none" w:sz="0" w:space="0" w:color="auto"/>
      </w:divBdr>
    </w:div>
    <w:div w:id="1569145596">
      <w:bodyDiv w:val="1"/>
      <w:marLeft w:val="0"/>
      <w:marRight w:val="0"/>
      <w:marTop w:val="0"/>
      <w:marBottom w:val="0"/>
      <w:divBdr>
        <w:top w:val="none" w:sz="0" w:space="0" w:color="auto"/>
        <w:left w:val="none" w:sz="0" w:space="0" w:color="auto"/>
        <w:bottom w:val="none" w:sz="0" w:space="0" w:color="auto"/>
        <w:right w:val="none" w:sz="0" w:space="0" w:color="auto"/>
      </w:divBdr>
      <w:divsChild>
        <w:div w:id="235629066">
          <w:marLeft w:val="0"/>
          <w:marRight w:val="0"/>
          <w:marTop w:val="120"/>
          <w:marBottom w:val="0"/>
          <w:divBdr>
            <w:top w:val="none" w:sz="0" w:space="0" w:color="auto"/>
            <w:left w:val="none" w:sz="0" w:space="0" w:color="auto"/>
            <w:bottom w:val="none" w:sz="0" w:space="0" w:color="auto"/>
            <w:right w:val="none" w:sz="0" w:space="0" w:color="auto"/>
          </w:divBdr>
        </w:div>
        <w:div w:id="422266403">
          <w:marLeft w:val="0"/>
          <w:marRight w:val="0"/>
          <w:marTop w:val="120"/>
          <w:marBottom w:val="0"/>
          <w:divBdr>
            <w:top w:val="none" w:sz="0" w:space="0" w:color="auto"/>
            <w:left w:val="none" w:sz="0" w:space="0" w:color="auto"/>
            <w:bottom w:val="none" w:sz="0" w:space="0" w:color="auto"/>
            <w:right w:val="none" w:sz="0" w:space="0" w:color="auto"/>
          </w:divBdr>
        </w:div>
        <w:div w:id="487750223">
          <w:marLeft w:val="0"/>
          <w:marRight w:val="0"/>
          <w:marTop w:val="120"/>
          <w:marBottom w:val="0"/>
          <w:divBdr>
            <w:top w:val="none" w:sz="0" w:space="0" w:color="auto"/>
            <w:left w:val="none" w:sz="0" w:space="0" w:color="auto"/>
            <w:bottom w:val="none" w:sz="0" w:space="0" w:color="auto"/>
            <w:right w:val="none" w:sz="0" w:space="0" w:color="auto"/>
          </w:divBdr>
        </w:div>
        <w:div w:id="1382634522">
          <w:marLeft w:val="0"/>
          <w:marRight w:val="0"/>
          <w:marTop w:val="120"/>
          <w:marBottom w:val="0"/>
          <w:divBdr>
            <w:top w:val="none" w:sz="0" w:space="0" w:color="auto"/>
            <w:left w:val="none" w:sz="0" w:space="0" w:color="auto"/>
            <w:bottom w:val="none" w:sz="0" w:space="0" w:color="auto"/>
            <w:right w:val="none" w:sz="0" w:space="0" w:color="auto"/>
          </w:divBdr>
        </w:div>
        <w:div w:id="1413702473">
          <w:marLeft w:val="0"/>
          <w:marRight w:val="0"/>
          <w:marTop w:val="120"/>
          <w:marBottom w:val="0"/>
          <w:divBdr>
            <w:top w:val="none" w:sz="0" w:space="0" w:color="auto"/>
            <w:left w:val="none" w:sz="0" w:space="0" w:color="auto"/>
            <w:bottom w:val="none" w:sz="0" w:space="0" w:color="auto"/>
            <w:right w:val="none" w:sz="0" w:space="0" w:color="auto"/>
          </w:divBdr>
        </w:div>
        <w:div w:id="1812745745">
          <w:marLeft w:val="0"/>
          <w:marRight w:val="0"/>
          <w:marTop w:val="120"/>
          <w:marBottom w:val="0"/>
          <w:divBdr>
            <w:top w:val="none" w:sz="0" w:space="0" w:color="auto"/>
            <w:left w:val="none" w:sz="0" w:space="0" w:color="auto"/>
            <w:bottom w:val="none" w:sz="0" w:space="0" w:color="auto"/>
            <w:right w:val="none" w:sz="0" w:space="0" w:color="auto"/>
          </w:divBdr>
        </w:div>
        <w:div w:id="2005624071">
          <w:marLeft w:val="0"/>
          <w:marRight w:val="0"/>
          <w:marTop w:val="120"/>
          <w:marBottom w:val="0"/>
          <w:divBdr>
            <w:top w:val="none" w:sz="0" w:space="0" w:color="auto"/>
            <w:left w:val="none" w:sz="0" w:space="0" w:color="auto"/>
            <w:bottom w:val="none" w:sz="0" w:space="0" w:color="auto"/>
            <w:right w:val="none" w:sz="0" w:space="0" w:color="auto"/>
          </w:divBdr>
        </w:div>
        <w:div w:id="2092577384">
          <w:marLeft w:val="0"/>
          <w:marRight w:val="0"/>
          <w:marTop w:val="120"/>
          <w:marBottom w:val="0"/>
          <w:divBdr>
            <w:top w:val="none" w:sz="0" w:space="0" w:color="auto"/>
            <w:left w:val="none" w:sz="0" w:space="0" w:color="auto"/>
            <w:bottom w:val="none" w:sz="0" w:space="0" w:color="auto"/>
            <w:right w:val="none" w:sz="0" w:space="0" w:color="auto"/>
          </w:divBdr>
        </w:div>
      </w:divsChild>
    </w:div>
    <w:div w:id="16075436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hyperlink" Target="http://www.consultant.ru/document/cons_doc_LAW_284801/1d7d0abef2d262ad16b9b621d86d26e26dcbd3cc/" TargetMode="External"/><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6" Type="http://schemas.openxmlformats.org/officeDocument/2006/relationships/image" Target="media/image7.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image" Target="media/image104.png"/><Relationship Id="rId118" Type="http://schemas.openxmlformats.org/officeDocument/2006/relationships/hyperlink" Target="http://www.consultant.ru/document/cons_doc_LAW_284801/1d7d0abef2d262ad16b9b621d86d26e26dcbd3cc/" TargetMode="External"/><Relationship Id="rId8" Type="http://schemas.openxmlformats.org/officeDocument/2006/relationships/header" Target="header1.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hyperlink" Target="http://www.consultant.ru/document/cons_doc_LAW_284801/1d7d0abef2d262ad16b9b621d86d26e26dcbd3cc/"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hyperlink" Target="http://www.consultant.ru/document/cons_doc_LAW_284801/1d7d0abef2d262ad16b9b621d86d26e26dcbd3cc/" TargetMode="Externa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hyperlink" Target="http://www.consultant.ru/document/cons_doc_LAW_284801/1d7d0abef2d262ad16b9b621d86d26e26dcbd3cc/" TargetMode="External"/><Relationship Id="rId119" Type="http://schemas.openxmlformats.org/officeDocument/2006/relationships/hyperlink" Target="http://www.consultant.ru/document/cons_doc_LAW_284801/1d7d0abef2d262ad16b9b621d86d26e26dcbd3cc/" TargetMode="Externa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hyperlink" Target="http://www.consultant.ru/document/cons_doc_LAW_284801/1d7d0abef2d262ad16b9b621d86d26e26dcbd3cc/" TargetMode="Externa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hyperlink" Target="http://www.consultant.ru/document/cons_doc_LAW_284801/1d7d0abef2d262ad16b9b621d86d26e26dcbd3c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0F1551C-9603-4C62-8098-C949136DF0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54</Pages>
  <Words>7833</Words>
  <Characters>44653</Characters>
  <Application>Microsoft Office Word</Application>
  <DocSecurity>0</DocSecurity>
  <Lines>372</Lines>
  <Paragraphs>104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52382</CharactersWithSpaces>
  <SharedDoc>false</SharedDoc>
  <HLinks>
    <vt:vector size="102" baseType="variant">
      <vt:variant>
        <vt:i4>327805</vt:i4>
      </vt:variant>
      <vt:variant>
        <vt:i4>81</vt:i4>
      </vt:variant>
      <vt:variant>
        <vt:i4>0</vt:i4>
      </vt:variant>
      <vt:variant>
        <vt:i4>5</vt:i4>
      </vt:variant>
      <vt:variant>
        <vt:lpwstr>http://www.consultant.ru/document/cons_doc_LAW_284801/1d7d0abef2d262ad16b9b621d86d26e26dcbd3cc/</vt:lpwstr>
      </vt:variant>
      <vt:variant>
        <vt:lpwstr>dst361</vt:lpwstr>
      </vt:variant>
      <vt:variant>
        <vt:i4>65662</vt:i4>
      </vt:variant>
      <vt:variant>
        <vt:i4>78</vt:i4>
      </vt:variant>
      <vt:variant>
        <vt:i4>0</vt:i4>
      </vt:variant>
      <vt:variant>
        <vt:i4>5</vt:i4>
      </vt:variant>
      <vt:variant>
        <vt:lpwstr>http://www.consultant.ru/document/cons_doc_LAW_284801/1d7d0abef2d262ad16b9b621d86d26e26dcbd3cc/</vt:lpwstr>
      </vt:variant>
      <vt:variant>
        <vt:lpwstr>dst355</vt:lpwstr>
      </vt:variant>
      <vt:variant>
        <vt:i4>327805</vt:i4>
      </vt:variant>
      <vt:variant>
        <vt:i4>75</vt:i4>
      </vt:variant>
      <vt:variant>
        <vt:i4>0</vt:i4>
      </vt:variant>
      <vt:variant>
        <vt:i4>5</vt:i4>
      </vt:variant>
      <vt:variant>
        <vt:lpwstr>http://www.consultant.ru/document/cons_doc_LAW_284801/1d7d0abef2d262ad16b9b621d86d26e26dcbd3cc/</vt:lpwstr>
      </vt:variant>
      <vt:variant>
        <vt:lpwstr>dst361</vt:lpwstr>
      </vt:variant>
      <vt:variant>
        <vt:i4>65662</vt:i4>
      </vt:variant>
      <vt:variant>
        <vt:i4>72</vt:i4>
      </vt:variant>
      <vt:variant>
        <vt:i4>0</vt:i4>
      </vt:variant>
      <vt:variant>
        <vt:i4>5</vt:i4>
      </vt:variant>
      <vt:variant>
        <vt:lpwstr>http://www.consultant.ru/document/cons_doc_LAW_284801/1d7d0abef2d262ad16b9b621d86d26e26dcbd3cc/</vt:lpwstr>
      </vt:variant>
      <vt:variant>
        <vt:lpwstr>dst355</vt:lpwstr>
      </vt:variant>
      <vt:variant>
        <vt:i4>327805</vt:i4>
      </vt:variant>
      <vt:variant>
        <vt:i4>69</vt:i4>
      </vt:variant>
      <vt:variant>
        <vt:i4>0</vt:i4>
      </vt:variant>
      <vt:variant>
        <vt:i4>5</vt:i4>
      </vt:variant>
      <vt:variant>
        <vt:lpwstr>http://www.consultant.ru/document/cons_doc_LAW_284801/1d7d0abef2d262ad16b9b621d86d26e26dcbd3cc/</vt:lpwstr>
      </vt:variant>
      <vt:variant>
        <vt:lpwstr>dst361</vt:lpwstr>
      </vt:variant>
      <vt:variant>
        <vt:i4>65662</vt:i4>
      </vt:variant>
      <vt:variant>
        <vt:i4>66</vt:i4>
      </vt:variant>
      <vt:variant>
        <vt:i4>0</vt:i4>
      </vt:variant>
      <vt:variant>
        <vt:i4>5</vt:i4>
      </vt:variant>
      <vt:variant>
        <vt:lpwstr>http://www.consultant.ru/document/cons_doc_LAW_284801/1d7d0abef2d262ad16b9b621d86d26e26dcbd3cc/</vt:lpwstr>
      </vt:variant>
      <vt:variant>
        <vt:lpwstr>dst355</vt:lpwstr>
      </vt:variant>
      <vt:variant>
        <vt:i4>327805</vt:i4>
      </vt:variant>
      <vt:variant>
        <vt:i4>63</vt:i4>
      </vt:variant>
      <vt:variant>
        <vt:i4>0</vt:i4>
      </vt:variant>
      <vt:variant>
        <vt:i4>5</vt:i4>
      </vt:variant>
      <vt:variant>
        <vt:lpwstr>http://www.consultant.ru/document/cons_doc_LAW_284801/1d7d0abef2d262ad16b9b621d86d26e26dcbd3cc/</vt:lpwstr>
      </vt:variant>
      <vt:variant>
        <vt:lpwstr>dst361</vt:lpwstr>
      </vt:variant>
      <vt:variant>
        <vt:i4>65662</vt:i4>
      </vt:variant>
      <vt:variant>
        <vt:i4>60</vt:i4>
      </vt:variant>
      <vt:variant>
        <vt:i4>0</vt:i4>
      </vt:variant>
      <vt:variant>
        <vt:i4>5</vt:i4>
      </vt:variant>
      <vt:variant>
        <vt:lpwstr>http://www.consultant.ru/document/cons_doc_LAW_284801/1d7d0abef2d262ad16b9b621d86d26e26dcbd3cc/</vt:lpwstr>
      </vt:variant>
      <vt:variant>
        <vt:lpwstr>dst355</vt:lpwstr>
      </vt:variant>
      <vt:variant>
        <vt:i4>1114169</vt:i4>
      </vt:variant>
      <vt:variant>
        <vt:i4>38</vt:i4>
      </vt:variant>
      <vt:variant>
        <vt:i4>0</vt:i4>
      </vt:variant>
      <vt:variant>
        <vt:i4>5</vt:i4>
      </vt:variant>
      <vt:variant>
        <vt:lpwstr/>
      </vt:variant>
      <vt:variant>
        <vt:lpwstr>_Toc503484762</vt:lpwstr>
      </vt:variant>
      <vt:variant>
        <vt:i4>1114169</vt:i4>
      </vt:variant>
      <vt:variant>
        <vt:i4>35</vt:i4>
      </vt:variant>
      <vt:variant>
        <vt:i4>0</vt:i4>
      </vt:variant>
      <vt:variant>
        <vt:i4>5</vt:i4>
      </vt:variant>
      <vt:variant>
        <vt:lpwstr/>
      </vt:variant>
      <vt:variant>
        <vt:lpwstr>_Toc503484761</vt:lpwstr>
      </vt:variant>
      <vt:variant>
        <vt:i4>1114169</vt:i4>
      </vt:variant>
      <vt:variant>
        <vt:i4>32</vt:i4>
      </vt:variant>
      <vt:variant>
        <vt:i4>0</vt:i4>
      </vt:variant>
      <vt:variant>
        <vt:i4>5</vt:i4>
      </vt:variant>
      <vt:variant>
        <vt:lpwstr/>
      </vt:variant>
      <vt:variant>
        <vt:lpwstr>_Toc503484760</vt:lpwstr>
      </vt:variant>
      <vt:variant>
        <vt:i4>1179705</vt:i4>
      </vt:variant>
      <vt:variant>
        <vt:i4>29</vt:i4>
      </vt:variant>
      <vt:variant>
        <vt:i4>0</vt:i4>
      </vt:variant>
      <vt:variant>
        <vt:i4>5</vt:i4>
      </vt:variant>
      <vt:variant>
        <vt:lpwstr/>
      </vt:variant>
      <vt:variant>
        <vt:lpwstr>_Toc503484759</vt:lpwstr>
      </vt:variant>
      <vt:variant>
        <vt:i4>1179705</vt:i4>
      </vt:variant>
      <vt:variant>
        <vt:i4>26</vt:i4>
      </vt:variant>
      <vt:variant>
        <vt:i4>0</vt:i4>
      </vt:variant>
      <vt:variant>
        <vt:i4>5</vt:i4>
      </vt:variant>
      <vt:variant>
        <vt:lpwstr/>
      </vt:variant>
      <vt:variant>
        <vt:lpwstr>_Toc503484758</vt:lpwstr>
      </vt:variant>
      <vt:variant>
        <vt:i4>1179705</vt:i4>
      </vt:variant>
      <vt:variant>
        <vt:i4>20</vt:i4>
      </vt:variant>
      <vt:variant>
        <vt:i4>0</vt:i4>
      </vt:variant>
      <vt:variant>
        <vt:i4>5</vt:i4>
      </vt:variant>
      <vt:variant>
        <vt:lpwstr/>
      </vt:variant>
      <vt:variant>
        <vt:lpwstr>_Toc503484757</vt:lpwstr>
      </vt:variant>
      <vt:variant>
        <vt:i4>1179705</vt:i4>
      </vt:variant>
      <vt:variant>
        <vt:i4>14</vt:i4>
      </vt:variant>
      <vt:variant>
        <vt:i4>0</vt:i4>
      </vt:variant>
      <vt:variant>
        <vt:i4>5</vt:i4>
      </vt:variant>
      <vt:variant>
        <vt:lpwstr/>
      </vt:variant>
      <vt:variant>
        <vt:lpwstr>_Toc503484756</vt:lpwstr>
      </vt:variant>
      <vt:variant>
        <vt:i4>1179705</vt:i4>
      </vt:variant>
      <vt:variant>
        <vt:i4>8</vt:i4>
      </vt:variant>
      <vt:variant>
        <vt:i4>0</vt:i4>
      </vt:variant>
      <vt:variant>
        <vt:i4>5</vt:i4>
      </vt:variant>
      <vt:variant>
        <vt:lpwstr/>
      </vt:variant>
      <vt:variant>
        <vt:lpwstr>_Toc503484755</vt:lpwstr>
      </vt:variant>
      <vt:variant>
        <vt:i4>1179705</vt:i4>
      </vt:variant>
      <vt:variant>
        <vt:i4>2</vt:i4>
      </vt:variant>
      <vt:variant>
        <vt:i4>0</vt:i4>
      </vt:variant>
      <vt:variant>
        <vt:i4>5</vt:i4>
      </vt:variant>
      <vt:variant>
        <vt:lpwstr/>
      </vt:variant>
      <vt:variant>
        <vt:lpwstr>_Toc503484754</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cp:lastModifiedBy>Жаканов Азамат Жандарбекович</cp:lastModifiedBy>
  <cp:revision>2</cp:revision>
  <dcterms:created xsi:type="dcterms:W3CDTF">2023-03-07T03:05:00Z</dcterms:created>
  <dcterms:modified xsi:type="dcterms:W3CDTF">2023-03-07T03:05:00Z</dcterms:modified>
</cp:coreProperties>
</file>