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CF" w:rsidRPr="00E230BF" w:rsidRDefault="00C73E49" w:rsidP="00E230B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val="kk-KZ" w:eastAsia="ru-RU"/>
        </w:rPr>
      </w:pPr>
      <w:r w:rsidRPr="00E230BF">
        <w:rPr>
          <w:rFonts w:ascii="Times New Roman" w:eastAsia="Times New Roman" w:hAnsi="Times New Roman" w:cs="Times New Roman"/>
          <w:bCs w:val="0"/>
          <w:color w:val="auto"/>
          <w:lang w:val="kk-KZ" w:eastAsia="ru-RU"/>
        </w:rPr>
        <w:t>«</w:t>
      </w:r>
      <w:r w:rsidR="00C676CF" w:rsidRPr="00E230BF">
        <w:rPr>
          <w:rFonts w:ascii="Times New Roman" w:eastAsia="Times New Roman" w:hAnsi="Times New Roman" w:cs="Times New Roman"/>
          <w:bCs w:val="0"/>
          <w:color w:val="auto"/>
          <w:lang w:val="kk-KZ" w:eastAsia="ru-RU"/>
        </w:rPr>
        <w:t>Налогообложение</w:t>
      </w:r>
      <w:r w:rsidRPr="00E230BF">
        <w:rPr>
          <w:rFonts w:ascii="Times New Roman" w:eastAsia="Times New Roman" w:hAnsi="Times New Roman" w:cs="Times New Roman"/>
          <w:bCs w:val="0"/>
          <w:color w:val="auto"/>
          <w:lang w:val="kk-KZ" w:eastAsia="ru-RU"/>
        </w:rPr>
        <w:t xml:space="preserve"> </w:t>
      </w:r>
      <w:r w:rsidR="00C676CF" w:rsidRPr="00E230BF">
        <w:rPr>
          <w:rFonts w:ascii="Times New Roman" w:eastAsia="Times New Roman" w:hAnsi="Times New Roman" w:cs="Times New Roman"/>
          <w:bCs w:val="0"/>
          <w:color w:val="auto"/>
          <w:lang w:val="kk-KZ" w:eastAsia="ru-RU"/>
        </w:rPr>
        <w:t>иностранных компаний, осуществляющих</w:t>
      </w:r>
    </w:p>
    <w:p w:rsidR="00C73E49" w:rsidRDefault="00C676CF" w:rsidP="00E230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э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лектронн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ую</w:t>
      </w:r>
      <w:r w:rsidR="00C73E49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C73E49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торговл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ю</w:t>
      </w:r>
      <w:r w:rsidR="00C73E49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213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товарами </w:t>
      </w:r>
      <w:r w:rsidR="00C73E49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оказани</w:t>
      </w:r>
      <w:r w:rsidR="004B1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C73E49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электронных услуг</w:t>
      </w:r>
      <w:r w:rsidR="004B1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физическим лицам</w:t>
      </w:r>
      <w:r w:rsidR="00C73E49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73E49" w:rsidRPr="00E86670" w:rsidRDefault="00C73E49" w:rsidP="00C4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405" w:rsidRPr="00E86670" w:rsidRDefault="00B55F52" w:rsidP="00C4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государственных доходов Министерства финансов Республики Казахстан (КГД МФ РК) доводит до сведения, что с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января 2022 года вступа</w:t>
      </w:r>
      <w:r w:rsidR="00BF6BC4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в действие </w:t>
      </w:r>
      <w:r w:rsidR="008E5480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раздел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</w:t>
      </w:r>
      <w:r w:rsidR="008E5480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="008E5480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480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регулирующий порядок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ED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обложения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налогом на добавленную стоимость </w:t>
      </w:r>
      <w:r w:rsidR="00BF261B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иностранных 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компаний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69D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интернет-площадку которых осуществляется электронная торговля товарами</w:t>
      </w:r>
      <w:r w:rsidR="004A6ED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A1169D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оказываю</w:t>
      </w:r>
      <w:r w:rsidR="004A6ED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щи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1169D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электронной форме</w:t>
      </w:r>
      <w:r w:rsidR="0075440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 лицам.</w:t>
      </w:r>
    </w:p>
    <w:p w:rsidR="008E5480" w:rsidRPr="00E86670" w:rsidRDefault="000A7028" w:rsidP="00C4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Новыми положениями </w:t>
      </w:r>
      <w:r w:rsidR="00B55F52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предусмотрены</w:t>
      </w:r>
      <w:r w:rsidR="008F15C4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условия, при </w:t>
      </w:r>
      <w:r w:rsidR="00B55F52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</w:t>
      </w:r>
      <w:r w:rsidR="00C46DD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из которых </w:t>
      </w:r>
      <w:r w:rsidR="008F15C4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иностранная компания </w:t>
      </w:r>
      <w:r w:rsidR="00C46DD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обязана </w:t>
      </w:r>
      <w:r w:rsidR="008F15C4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</w:t>
      </w:r>
      <w:r w:rsidR="00C46DD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и уплатить</w:t>
      </w:r>
      <w:r w:rsidR="008F15C4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69D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добавленную стоимость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Казахстан</w:t>
      </w:r>
      <w:r w:rsidR="00A1169D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E5480" w:rsidRPr="00E86670" w:rsidRDefault="008E5480" w:rsidP="00C4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местом жительства физического лица-покупателя является Республика Казахстан;</w:t>
      </w:r>
    </w:p>
    <w:p w:rsidR="008E5480" w:rsidRPr="00E86670" w:rsidRDefault="008E5480" w:rsidP="00C4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местом нахождения банка, в котором открыт банковский счет, используемый физическим лицом-покупателем для оплаты услуг, или оператора электронных денег, через которого физическим лицом-покупателем осуществляется оплата услуг, является территория Республики Казахстан;</w:t>
      </w:r>
    </w:p>
    <w:p w:rsidR="008E5480" w:rsidRPr="00E86670" w:rsidRDefault="008E5480" w:rsidP="00C4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сетевой адрес физического лица-покупателя, использованный при приобретении услуг, зарегистрирован в Республике Казахстан;</w:t>
      </w:r>
    </w:p>
    <w:p w:rsidR="008E5480" w:rsidRPr="00E86670" w:rsidRDefault="008E5480" w:rsidP="00C4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 код страны телефонного номера (в том числе мобильного), используемого для приобретения или оплаты услуг, присвоен Республикой Казахстан.</w:t>
      </w:r>
    </w:p>
    <w:p w:rsidR="008547F7" w:rsidRPr="00E86670" w:rsidRDefault="005524E8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96D9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</w:t>
      </w:r>
      <w:r w:rsidR="00396D9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компания</w:t>
      </w:r>
      <w:r w:rsidR="00396D9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D9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интернет-площадку которой осуществляется электронная торговля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товарами и</w:t>
      </w:r>
      <w:r w:rsidR="002D5D6C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</w:t>
      </w:r>
      <w:r w:rsidR="00396D9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оказывающая 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396D9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физическим лицам</w:t>
      </w:r>
      <w:r w:rsidR="004A6ED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D9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которых установлены вышеуказанные условия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признается плательщиком налога на добавленную стоимость в Республике Казахстан </w:t>
      </w:r>
      <w:r w:rsidR="002C5E61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0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условной</w:t>
      </w:r>
      <w:r w:rsidR="00877C67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регистраци</w:t>
      </w:r>
      <w:r w:rsidR="002C5E61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F341B3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налоговом</w:t>
      </w:r>
      <w:r w:rsidR="00AD49B5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органе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547F7" w:rsidRPr="00E86670" w:rsidRDefault="00877C67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0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условной 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иностранная компания </w:t>
      </w:r>
      <w:r w:rsidR="008547F7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единожды </w:t>
      </w:r>
      <w:r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направляет по почте в </w:t>
      </w:r>
      <w:r w:rsidR="00AD49B5"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КГД МФ РК</w:t>
      </w:r>
      <w:r w:rsidRPr="00E86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письмо-подтверждение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указывает</w:t>
      </w:r>
      <w:r w:rsidR="008547F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47A7" w:rsidRDefault="008547F7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иностранной компании</w:t>
      </w:r>
      <w:r w:rsidR="002A47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547F7" w:rsidRPr="00E86670" w:rsidRDefault="008547F7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877C67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налоговой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(или его аналога), при наличии такого номера в стране </w:t>
      </w:r>
      <w:r w:rsidR="002D5D6C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инкорпорации 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стране </w:t>
      </w:r>
      <w:proofErr w:type="spellStart"/>
      <w:r w:rsidR="002D5D6C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резидентства</w:t>
      </w:r>
      <w:proofErr w:type="spellEnd"/>
      <w:r w:rsidR="002D5D6C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нерезидента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547F7" w:rsidRPr="00E86670" w:rsidRDefault="008547F7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государственной регистрации (или его аналога) в стране инкорпорации нерезидента или стране </w:t>
      </w:r>
      <w:proofErr w:type="spellStart"/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резидентства</w:t>
      </w:r>
      <w:proofErr w:type="spellEnd"/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нерезидента;</w:t>
      </w:r>
    </w:p>
    <w:p w:rsidR="008547F7" w:rsidRPr="00E86670" w:rsidRDefault="008547F7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</w:t>
      </w:r>
      <w:r w:rsidR="00235A2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</w:t>
      </w:r>
      <w:r w:rsidR="00235A2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которых будет производит</w:t>
      </w:r>
      <w:r w:rsidR="004A6ED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уплата налога на добавленную стоимость при осуществлении электронной торговли товарами, оказании услуг в электронной форме физическим лицам;</w:t>
      </w:r>
    </w:p>
    <w:p w:rsidR="00877C67" w:rsidRPr="00E86670" w:rsidRDefault="004A6ED6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</w:t>
      </w:r>
      <w:r w:rsidR="00235A2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</w:t>
      </w:r>
      <w:r w:rsidR="00235A2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(официальный электронный адрес, адрес места нахождения в стране инкорпорации или стране </w:t>
      </w:r>
      <w:proofErr w:type="spellStart"/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резидентства</w:t>
      </w:r>
      <w:proofErr w:type="spellEnd"/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нерезидента).</w:t>
      </w:r>
    </w:p>
    <w:p w:rsidR="000A7028" w:rsidRPr="00E86670" w:rsidRDefault="00F341B3" w:rsidP="000A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D5D6C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упрощения бизнес-процесс</w:t>
      </w:r>
      <w:r w:rsidR="00235A26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указанным оборотам 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иностранной компани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предоставл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налоговая </w:t>
      </w:r>
      <w:r w:rsidR="005524E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тность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добавленную стоимость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производится 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</w:t>
      </w:r>
      <w:r w:rsidR="00E86670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0A7028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счет-фактур.</w:t>
      </w:r>
    </w:p>
    <w:p w:rsidR="00652D80" w:rsidRPr="00615F8F" w:rsidRDefault="002C5E61" w:rsidP="0061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Обороты иностранной компании, связанные с электронной торговлей товарами и оказанием электронных услуг </w:t>
      </w:r>
      <w:r w:rsidR="00AD49B5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обложению</w:t>
      </w:r>
      <w:r w:rsidR="00F341B3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налогом на добавленную стоимость по ставке </w:t>
      </w:r>
      <w:r w:rsidR="00F341B3" w:rsidRPr="00E866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 процентов</w:t>
      </w:r>
      <w:r w:rsidR="00F341B3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1B3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уплаты производится по итогам квартала, в котором произведена реализация товаров, оказание услуг, соответственно </w:t>
      </w:r>
      <w:r w:rsidR="00F341B3" w:rsidRPr="00E866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мая, 25 августа, 25 ноября и 25 февраля</w:t>
      </w:r>
      <w:r w:rsidR="00F341B3" w:rsidRPr="00E86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652D80" w:rsidRPr="00615F8F" w:rsidSect="00E86670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05"/>
    <w:rsid w:val="000430B6"/>
    <w:rsid w:val="0008399D"/>
    <w:rsid w:val="000A7028"/>
    <w:rsid w:val="001042B5"/>
    <w:rsid w:val="001D229A"/>
    <w:rsid w:val="00235A26"/>
    <w:rsid w:val="00294080"/>
    <w:rsid w:val="002A47A7"/>
    <w:rsid w:val="002C226B"/>
    <w:rsid w:val="002C5E61"/>
    <w:rsid w:val="002D5D6C"/>
    <w:rsid w:val="002F2F68"/>
    <w:rsid w:val="00327857"/>
    <w:rsid w:val="00396D91"/>
    <w:rsid w:val="003D424B"/>
    <w:rsid w:val="004A6ED6"/>
    <w:rsid w:val="004B15BF"/>
    <w:rsid w:val="005524E8"/>
    <w:rsid w:val="00615F8F"/>
    <w:rsid w:val="00643E70"/>
    <w:rsid w:val="00652D80"/>
    <w:rsid w:val="006E1E8D"/>
    <w:rsid w:val="00754405"/>
    <w:rsid w:val="007D4269"/>
    <w:rsid w:val="008547F7"/>
    <w:rsid w:val="00877C67"/>
    <w:rsid w:val="00885E53"/>
    <w:rsid w:val="008E5480"/>
    <w:rsid w:val="008F15C4"/>
    <w:rsid w:val="0094344C"/>
    <w:rsid w:val="009A1987"/>
    <w:rsid w:val="00A1169D"/>
    <w:rsid w:val="00AD49B5"/>
    <w:rsid w:val="00B213C5"/>
    <w:rsid w:val="00B55F52"/>
    <w:rsid w:val="00B85A55"/>
    <w:rsid w:val="00B942B0"/>
    <w:rsid w:val="00BC44CF"/>
    <w:rsid w:val="00BE2C52"/>
    <w:rsid w:val="00BF261B"/>
    <w:rsid w:val="00BF6BC4"/>
    <w:rsid w:val="00C31B09"/>
    <w:rsid w:val="00C46DD8"/>
    <w:rsid w:val="00C676CF"/>
    <w:rsid w:val="00C73E49"/>
    <w:rsid w:val="00CA6D19"/>
    <w:rsid w:val="00E001B2"/>
    <w:rsid w:val="00E230BF"/>
    <w:rsid w:val="00E347EB"/>
    <w:rsid w:val="00E63C52"/>
    <w:rsid w:val="00E86670"/>
    <w:rsid w:val="00E96CBA"/>
    <w:rsid w:val="00EF345A"/>
    <w:rsid w:val="00F341B3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072DA-5CC5-4AE8-AE54-DC41BA2E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3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B038-3082-4856-BB3D-DCB3C272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Асембаев Ержан Сатыбалдинович</dc:creator>
  <cp:lastModifiedBy>Тюлегенов Темирлан Ерболатович</cp:lastModifiedBy>
  <cp:revision>2</cp:revision>
  <cp:lastPrinted>2021-04-09T12:47:00Z</cp:lastPrinted>
  <dcterms:created xsi:type="dcterms:W3CDTF">2021-04-21T09:48:00Z</dcterms:created>
  <dcterms:modified xsi:type="dcterms:W3CDTF">2021-04-21T09:48:00Z</dcterms:modified>
</cp:coreProperties>
</file>