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21C" w:rsidRDefault="0070021C" w:rsidP="0070021C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  <w:bookmarkStart w:id="0" w:name="_GoBack"/>
      <w:bookmarkEnd w:id="0"/>
      <w:proofErr w:type="spellStart"/>
      <w:r>
        <w:rPr>
          <w:rStyle w:val="a3"/>
          <w:rFonts w:ascii="Arial" w:hAnsi="Arial" w:cs="Arial"/>
          <w:color w:val="222222"/>
          <w:sz w:val="18"/>
          <w:szCs w:val="18"/>
        </w:rPr>
        <w:t>Әлемдік</w:t>
      </w:r>
      <w:proofErr w:type="spellEnd"/>
      <w:r>
        <w:rPr>
          <w:rStyle w:val="a3"/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Style w:val="a3"/>
          <w:rFonts w:ascii="Arial" w:hAnsi="Arial" w:cs="Arial"/>
          <w:color w:val="222222"/>
          <w:sz w:val="18"/>
          <w:szCs w:val="18"/>
        </w:rPr>
        <w:t>бағаны</w:t>
      </w:r>
      <w:proofErr w:type="spellEnd"/>
      <w:r>
        <w:rPr>
          <w:rStyle w:val="a3"/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Style w:val="a3"/>
          <w:rFonts w:ascii="Arial" w:hAnsi="Arial" w:cs="Arial"/>
          <w:color w:val="222222"/>
          <w:sz w:val="18"/>
          <w:szCs w:val="18"/>
        </w:rPr>
        <w:t>шығ</w:t>
      </w:r>
      <w:proofErr w:type="gramStart"/>
      <w:r>
        <w:rPr>
          <w:rStyle w:val="a3"/>
          <w:rFonts w:ascii="Arial" w:hAnsi="Arial" w:cs="Arial"/>
          <w:color w:val="222222"/>
          <w:sz w:val="18"/>
          <w:szCs w:val="18"/>
        </w:rPr>
        <w:t>ару</w:t>
      </w:r>
      <w:proofErr w:type="gramEnd"/>
      <w:r>
        <w:rPr>
          <w:rStyle w:val="a3"/>
          <w:rFonts w:ascii="Arial" w:hAnsi="Arial" w:cs="Arial"/>
          <w:color w:val="222222"/>
          <w:sz w:val="18"/>
          <w:szCs w:val="18"/>
        </w:rPr>
        <w:t>ға</w:t>
      </w:r>
      <w:proofErr w:type="spellEnd"/>
      <w:r>
        <w:rPr>
          <w:rStyle w:val="a3"/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Style w:val="a3"/>
          <w:rFonts w:ascii="Arial" w:hAnsi="Arial" w:cs="Arial"/>
          <w:color w:val="222222"/>
          <w:sz w:val="18"/>
          <w:szCs w:val="18"/>
        </w:rPr>
        <w:t>қатысты</w:t>
      </w:r>
      <w:proofErr w:type="spellEnd"/>
      <w:r>
        <w:rPr>
          <w:rStyle w:val="a3"/>
          <w:rFonts w:ascii="Arial" w:hAnsi="Arial" w:cs="Arial"/>
          <w:color w:val="222222"/>
          <w:sz w:val="18"/>
          <w:szCs w:val="18"/>
        </w:rPr>
        <w:t xml:space="preserve"> газ конденсаты, </w:t>
      </w:r>
      <w:proofErr w:type="spellStart"/>
      <w:r>
        <w:rPr>
          <w:rStyle w:val="a3"/>
          <w:rFonts w:ascii="Arial" w:hAnsi="Arial" w:cs="Arial"/>
          <w:color w:val="222222"/>
          <w:sz w:val="18"/>
          <w:szCs w:val="18"/>
        </w:rPr>
        <w:t>шикі</w:t>
      </w:r>
      <w:proofErr w:type="spellEnd"/>
      <w:r>
        <w:rPr>
          <w:rStyle w:val="a3"/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Style w:val="a3"/>
          <w:rFonts w:ascii="Arial" w:hAnsi="Arial" w:cs="Arial"/>
          <w:color w:val="222222"/>
          <w:sz w:val="18"/>
          <w:szCs w:val="18"/>
        </w:rPr>
        <w:t>мұнай</w:t>
      </w:r>
      <w:proofErr w:type="spellEnd"/>
      <w:r>
        <w:rPr>
          <w:rStyle w:val="a3"/>
          <w:rFonts w:ascii="Arial" w:hAnsi="Arial" w:cs="Arial"/>
          <w:color w:val="222222"/>
          <w:sz w:val="18"/>
          <w:szCs w:val="18"/>
        </w:rPr>
        <w:t xml:space="preserve"> стандарт </w:t>
      </w:r>
      <w:proofErr w:type="spellStart"/>
      <w:r>
        <w:rPr>
          <w:rStyle w:val="a3"/>
          <w:rFonts w:ascii="Arial" w:hAnsi="Arial" w:cs="Arial"/>
          <w:color w:val="222222"/>
          <w:sz w:val="18"/>
          <w:szCs w:val="18"/>
        </w:rPr>
        <w:t>түрлері</w:t>
      </w:r>
      <w:proofErr w:type="spellEnd"/>
      <w:r>
        <w:rPr>
          <w:rStyle w:val="apple-converted-space"/>
          <w:rFonts w:ascii="Arial" w:hAnsi="Arial" w:cs="Arial"/>
          <w:b/>
          <w:bCs/>
          <w:color w:val="222222"/>
          <w:sz w:val="18"/>
          <w:szCs w:val="18"/>
        </w:rPr>
        <w:t> </w:t>
      </w:r>
      <w:proofErr w:type="spellStart"/>
      <w:r>
        <w:rPr>
          <w:rStyle w:val="a3"/>
          <w:rFonts w:ascii="Arial" w:hAnsi="Arial" w:cs="Arial"/>
          <w:color w:val="222222"/>
          <w:sz w:val="18"/>
          <w:szCs w:val="18"/>
        </w:rPr>
        <w:t>Салық</w:t>
      </w:r>
      <w:proofErr w:type="spellEnd"/>
      <w:r>
        <w:rPr>
          <w:rStyle w:val="a3"/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Style w:val="a3"/>
          <w:rFonts w:ascii="Arial" w:hAnsi="Arial" w:cs="Arial"/>
          <w:color w:val="222222"/>
          <w:sz w:val="18"/>
          <w:szCs w:val="18"/>
        </w:rPr>
        <w:t>кодексінің</w:t>
      </w:r>
      <w:proofErr w:type="spellEnd"/>
      <w:r>
        <w:rPr>
          <w:rStyle w:val="a3"/>
          <w:rFonts w:ascii="Arial" w:hAnsi="Arial" w:cs="Arial"/>
          <w:color w:val="222222"/>
          <w:sz w:val="18"/>
          <w:szCs w:val="18"/>
        </w:rPr>
        <w:t xml:space="preserve"> 334 бабы 6 </w:t>
      </w:r>
      <w:proofErr w:type="spellStart"/>
      <w:r>
        <w:rPr>
          <w:rStyle w:val="a3"/>
          <w:rFonts w:ascii="Arial" w:hAnsi="Arial" w:cs="Arial"/>
          <w:color w:val="222222"/>
          <w:sz w:val="18"/>
          <w:szCs w:val="18"/>
        </w:rPr>
        <w:t>тармағына</w:t>
      </w:r>
      <w:proofErr w:type="spellEnd"/>
      <w:r>
        <w:rPr>
          <w:rStyle w:val="a3"/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Style w:val="a3"/>
          <w:rFonts w:ascii="Arial" w:hAnsi="Arial" w:cs="Arial"/>
          <w:color w:val="222222"/>
          <w:sz w:val="18"/>
          <w:szCs w:val="18"/>
        </w:rPr>
        <w:t>сәйкес</w:t>
      </w:r>
      <w:proofErr w:type="spellEnd"/>
    </w:p>
    <w:p w:rsidR="0070021C" w:rsidRDefault="0070021C" w:rsidP="0070021C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Fonts w:ascii="Arial" w:hAnsi="Arial" w:cs="Arial"/>
          <w:color w:val="222222"/>
          <w:sz w:val="18"/>
          <w:szCs w:val="18"/>
        </w:rPr>
        <w:t>Қазақстан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Республикасы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2008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жылдың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10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желтоқсандағы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«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Салық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және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бюджетке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төленетін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18"/>
          <w:szCs w:val="18"/>
        </w:rPr>
        <w:t>бас</w:t>
      </w:r>
      <w:proofErr w:type="gramEnd"/>
      <w:r>
        <w:rPr>
          <w:rFonts w:ascii="Arial" w:hAnsi="Arial" w:cs="Arial"/>
          <w:color w:val="222222"/>
          <w:sz w:val="18"/>
          <w:szCs w:val="18"/>
        </w:rPr>
        <w:t>қа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да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міндетті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төлемдер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туралы</w:t>
      </w:r>
      <w:proofErr w:type="spellEnd"/>
      <w:r>
        <w:rPr>
          <w:rFonts w:ascii="Arial" w:hAnsi="Arial" w:cs="Arial"/>
          <w:color w:val="222222"/>
          <w:sz w:val="18"/>
          <w:szCs w:val="18"/>
        </w:rPr>
        <w:t>» (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бұдан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ары –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Салық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кодексі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Кодексінің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334 бабы 3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тармағына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сәйкес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шикi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мұнайдың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және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газ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конденсатының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әлемдiк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бағасы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салық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кезеңіндегі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бағалардың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күн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сайынғы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бағамдауының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орташа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арифметикалық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мән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i</w:t>
      </w:r>
      <w:proofErr w:type="gramEnd"/>
      <w:r>
        <w:rPr>
          <w:rFonts w:ascii="Arial" w:hAnsi="Arial" w:cs="Arial"/>
          <w:color w:val="222222"/>
          <w:sz w:val="18"/>
          <w:szCs w:val="18"/>
        </w:rPr>
        <w:t>нiң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және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тиiстi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салық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кезеңіндегі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тиiстi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шетел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валютасына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теңгенiң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орташа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арифметикалық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нарықтық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айырбас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бағамының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көбейтiндiсi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ретiнде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төменде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келтiрiлген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формула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бойынша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айқындалады</w:t>
      </w:r>
      <w:proofErr w:type="spellEnd"/>
      <w:r>
        <w:rPr>
          <w:rFonts w:ascii="Arial" w:hAnsi="Arial" w:cs="Arial"/>
          <w:color w:val="222222"/>
          <w:sz w:val="18"/>
          <w:szCs w:val="18"/>
        </w:rPr>
        <w:t>.</w:t>
      </w:r>
    </w:p>
    <w:p w:rsidR="0070021C" w:rsidRDefault="0070021C" w:rsidP="0070021C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Осы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тармақтың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мақсаты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үшiн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бағаны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бағамдау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«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The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Mcgraw-Hill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Companies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Inc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»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компаниясының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«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Platts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Crude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Oil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Marketwire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»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дереккөзiнде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жарияланғ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ан</w:t>
      </w:r>
      <w:proofErr w:type="spellEnd"/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ақпараттар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негiзiнде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салық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кезеңiнде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«Юралс Средиземноморье» (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Urals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Med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немесе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«Датированный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Брент</w:t>
      </w:r>
      <w:proofErr w:type="spellEnd"/>
      <w:r>
        <w:rPr>
          <w:rFonts w:ascii="Arial" w:hAnsi="Arial" w:cs="Arial"/>
          <w:color w:val="222222"/>
          <w:sz w:val="18"/>
          <w:szCs w:val="18"/>
        </w:rPr>
        <w:t>» (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Brent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Dtd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шикi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мұнайының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стандартты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сортының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әрбірiн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жеке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алғанда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шетел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валютасындағы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шикi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мұнай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бағасын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бағамдауды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бiлдiредi</w:t>
      </w:r>
      <w:proofErr w:type="spellEnd"/>
      <w:r>
        <w:rPr>
          <w:rFonts w:ascii="Arial" w:hAnsi="Arial" w:cs="Arial"/>
          <w:color w:val="222222"/>
          <w:sz w:val="18"/>
          <w:szCs w:val="18"/>
        </w:rPr>
        <w:t>.</w:t>
      </w:r>
    </w:p>
    <w:p w:rsidR="0070021C" w:rsidRDefault="0070021C" w:rsidP="0070021C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Fonts w:ascii="Arial" w:hAnsi="Arial" w:cs="Arial"/>
          <w:color w:val="222222"/>
          <w:sz w:val="18"/>
          <w:szCs w:val="18"/>
        </w:rPr>
        <w:t>Шик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i</w:t>
      </w:r>
      <w:proofErr w:type="spellEnd"/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мұнай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мен газ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конденсатының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әлемдiк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бағасы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мынадай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формула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бойынша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айқындалады</w:t>
      </w:r>
      <w:proofErr w:type="spellEnd"/>
      <w:r>
        <w:rPr>
          <w:rFonts w:ascii="Arial" w:hAnsi="Arial" w:cs="Arial"/>
          <w:color w:val="222222"/>
          <w:sz w:val="18"/>
          <w:szCs w:val="18"/>
        </w:rPr>
        <w:t>:</w:t>
      </w:r>
    </w:p>
    <w:p w:rsidR="0070021C" w:rsidRPr="0070021C" w:rsidRDefault="0070021C" w:rsidP="0070021C">
      <w:pPr>
        <w:pStyle w:val="rtejustify"/>
        <w:jc w:val="both"/>
        <w:rPr>
          <w:rFonts w:ascii="Arial" w:hAnsi="Arial" w:cs="Arial"/>
          <w:color w:val="222222"/>
          <w:sz w:val="18"/>
          <w:szCs w:val="18"/>
          <w:lang w:val="en-US"/>
        </w:rPr>
      </w:pPr>
      <w:r w:rsidRPr="0070021C">
        <w:rPr>
          <w:rFonts w:ascii="Arial" w:hAnsi="Arial" w:cs="Arial"/>
          <w:color w:val="222222"/>
          <w:sz w:val="18"/>
          <w:szCs w:val="18"/>
          <w:lang w:val="en-US"/>
        </w:rPr>
        <w:t xml:space="preserve">S </w:t>
      </w:r>
      <w:proofErr w:type="gramStart"/>
      <w:r w:rsidRPr="0070021C">
        <w:rPr>
          <w:rFonts w:ascii="Arial" w:hAnsi="Arial" w:cs="Arial"/>
          <w:color w:val="222222"/>
          <w:sz w:val="18"/>
          <w:szCs w:val="18"/>
          <w:lang w:val="en-US"/>
        </w:rPr>
        <w:t>=  (</w:t>
      </w:r>
      <w:proofErr w:type="gramEnd"/>
      <w:r w:rsidRPr="0070021C">
        <w:rPr>
          <w:rFonts w:ascii="Arial" w:hAnsi="Arial" w:cs="Arial"/>
          <w:color w:val="222222"/>
          <w:sz w:val="18"/>
          <w:szCs w:val="18"/>
          <w:lang w:val="en-US"/>
        </w:rPr>
        <w:t>(P</w:t>
      </w:r>
      <w:r w:rsidRPr="0070021C">
        <w:rPr>
          <w:rFonts w:ascii="Arial" w:hAnsi="Arial" w:cs="Arial"/>
          <w:color w:val="222222"/>
          <w:sz w:val="18"/>
          <w:szCs w:val="18"/>
          <w:vertAlign w:val="subscript"/>
          <w:lang w:val="en-US"/>
        </w:rPr>
        <w:t>1 +</w:t>
      </w:r>
      <w:r w:rsidRPr="0070021C">
        <w:rPr>
          <w:rStyle w:val="apple-converted-space"/>
          <w:rFonts w:ascii="Arial" w:hAnsi="Arial" w:cs="Arial"/>
          <w:color w:val="222222"/>
          <w:sz w:val="18"/>
          <w:szCs w:val="18"/>
          <w:lang w:val="en-US"/>
        </w:rPr>
        <w:t> </w:t>
      </w:r>
      <w:r w:rsidRPr="0070021C">
        <w:rPr>
          <w:rFonts w:ascii="Arial" w:hAnsi="Arial" w:cs="Arial"/>
          <w:color w:val="222222"/>
          <w:sz w:val="18"/>
          <w:szCs w:val="18"/>
          <w:lang w:val="en-US"/>
        </w:rPr>
        <w:t>P</w:t>
      </w:r>
      <w:r w:rsidRPr="0070021C">
        <w:rPr>
          <w:rFonts w:ascii="Arial" w:hAnsi="Arial" w:cs="Arial"/>
          <w:color w:val="222222"/>
          <w:sz w:val="18"/>
          <w:szCs w:val="18"/>
          <w:vertAlign w:val="subscript"/>
          <w:lang w:val="en-US"/>
        </w:rPr>
        <w:t>2</w:t>
      </w:r>
      <w:r w:rsidRPr="0070021C">
        <w:rPr>
          <w:rStyle w:val="apple-converted-space"/>
          <w:rFonts w:ascii="Arial" w:hAnsi="Arial" w:cs="Arial"/>
          <w:color w:val="222222"/>
          <w:sz w:val="18"/>
          <w:szCs w:val="18"/>
          <w:lang w:val="en-US"/>
        </w:rPr>
        <w:t> </w:t>
      </w:r>
      <w:r w:rsidRPr="0070021C">
        <w:rPr>
          <w:rFonts w:ascii="Arial" w:hAnsi="Arial" w:cs="Arial"/>
          <w:color w:val="222222"/>
          <w:sz w:val="18"/>
          <w:szCs w:val="18"/>
          <w:lang w:val="en-US"/>
        </w:rPr>
        <w:t xml:space="preserve">+… + </w:t>
      </w:r>
      <w:r>
        <w:rPr>
          <w:rFonts w:ascii="Arial" w:hAnsi="Arial" w:cs="Arial"/>
          <w:color w:val="222222"/>
          <w:sz w:val="18"/>
          <w:szCs w:val="18"/>
        </w:rPr>
        <w:t>Р</w:t>
      </w:r>
      <w:r w:rsidRPr="0070021C">
        <w:rPr>
          <w:rFonts w:ascii="Arial" w:hAnsi="Arial" w:cs="Arial"/>
          <w:color w:val="222222"/>
          <w:sz w:val="18"/>
          <w:szCs w:val="18"/>
          <w:vertAlign w:val="subscript"/>
          <w:lang w:val="en-US"/>
        </w:rPr>
        <w:t>n</w:t>
      </w:r>
      <w:r w:rsidRPr="0070021C">
        <w:rPr>
          <w:rStyle w:val="apple-converted-space"/>
          <w:rFonts w:ascii="Arial" w:hAnsi="Arial" w:cs="Arial"/>
          <w:color w:val="222222"/>
          <w:sz w:val="18"/>
          <w:szCs w:val="18"/>
          <w:vertAlign w:val="subscript"/>
          <w:lang w:val="en-US"/>
        </w:rPr>
        <w:t> </w:t>
      </w:r>
      <w:r w:rsidRPr="0070021C">
        <w:rPr>
          <w:rFonts w:ascii="Arial" w:hAnsi="Arial" w:cs="Arial"/>
          <w:color w:val="222222"/>
          <w:sz w:val="18"/>
          <w:szCs w:val="18"/>
          <w:lang w:val="en-US"/>
        </w:rPr>
        <w:t xml:space="preserve">) / n) * </w:t>
      </w:r>
      <w:r>
        <w:rPr>
          <w:rFonts w:ascii="Arial" w:hAnsi="Arial" w:cs="Arial"/>
          <w:color w:val="222222"/>
          <w:sz w:val="18"/>
          <w:szCs w:val="18"/>
        </w:rPr>
        <w:t>Е</w:t>
      </w:r>
      <w:r w:rsidRPr="0070021C">
        <w:rPr>
          <w:rFonts w:ascii="Arial" w:hAnsi="Arial" w:cs="Arial"/>
          <w:color w:val="222222"/>
          <w:sz w:val="18"/>
          <w:szCs w:val="18"/>
          <w:lang w:val="en-US"/>
        </w:rPr>
        <w:t xml:space="preserve">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мұнда</w:t>
      </w:r>
      <w:proofErr w:type="spellEnd"/>
      <w:r w:rsidRPr="0070021C">
        <w:rPr>
          <w:rFonts w:ascii="Arial" w:hAnsi="Arial" w:cs="Arial"/>
          <w:color w:val="222222"/>
          <w:sz w:val="18"/>
          <w:szCs w:val="18"/>
          <w:lang w:val="en-US"/>
        </w:rPr>
        <w:t>:</w:t>
      </w:r>
    </w:p>
    <w:p w:rsidR="0070021C" w:rsidRPr="0070021C" w:rsidRDefault="0070021C" w:rsidP="0070021C">
      <w:pPr>
        <w:pStyle w:val="rtejustify"/>
        <w:jc w:val="both"/>
        <w:rPr>
          <w:rFonts w:ascii="Arial" w:hAnsi="Arial" w:cs="Arial"/>
          <w:color w:val="222222"/>
          <w:sz w:val="18"/>
          <w:szCs w:val="18"/>
          <w:lang w:val="en-US"/>
        </w:rPr>
      </w:pPr>
      <w:r w:rsidRPr="0070021C">
        <w:rPr>
          <w:rFonts w:ascii="Arial" w:hAnsi="Arial" w:cs="Arial"/>
          <w:color w:val="222222"/>
          <w:sz w:val="18"/>
          <w:szCs w:val="18"/>
          <w:lang w:val="en-US"/>
        </w:rPr>
        <w:t xml:space="preserve">S - </w:t>
      </w:r>
      <w:proofErr w:type="spellStart"/>
      <w:proofErr w:type="gramStart"/>
      <w:r>
        <w:rPr>
          <w:rFonts w:ascii="Arial" w:hAnsi="Arial" w:cs="Arial"/>
          <w:color w:val="222222"/>
          <w:sz w:val="18"/>
          <w:szCs w:val="18"/>
        </w:rPr>
        <w:t>салық</w:t>
      </w:r>
      <w:proofErr w:type="spellEnd"/>
      <w:proofErr w:type="gramEnd"/>
      <w:r w:rsidRPr="0070021C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кезеңіндегі</w:t>
      </w:r>
      <w:proofErr w:type="spellEnd"/>
      <w:r w:rsidRPr="0070021C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222222"/>
          <w:sz w:val="18"/>
          <w:szCs w:val="18"/>
        </w:rPr>
        <w:t>шик</w:t>
      </w:r>
      <w:r w:rsidRPr="0070021C">
        <w:rPr>
          <w:rFonts w:ascii="Arial" w:hAnsi="Arial" w:cs="Arial"/>
          <w:color w:val="222222"/>
          <w:sz w:val="18"/>
          <w:szCs w:val="18"/>
          <w:lang w:val="en-US"/>
        </w:rPr>
        <w:t xml:space="preserve">i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мұнай</w:t>
      </w:r>
      <w:proofErr w:type="spellEnd"/>
      <w:r w:rsidRPr="0070021C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222222"/>
          <w:sz w:val="18"/>
          <w:szCs w:val="18"/>
        </w:rPr>
        <w:t>мен</w:t>
      </w:r>
      <w:r w:rsidRPr="0070021C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222222"/>
          <w:sz w:val="18"/>
          <w:szCs w:val="18"/>
        </w:rPr>
        <w:t>газ</w:t>
      </w:r>
      <w:r w:rsidRPr="0070021C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конденсатының</w:t>
      </w:r>
      <w:proofErr w:type="spellEnd"/>
      <w:r w:rsidRPr="0070021C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әлемд</w:t>
      </w:r>
      <w:proofErr w:type="spellEnd"/>
      <w:r w:rsidRPr="0070021C">
        <w:rPr>
          <w:rFonts w:ascii="Arial" w:hAnsi="Arial" w:cs="Arial"/>
          <w:color w:val="222222"/>
          <w:sz w:val="18"/>
          <w:szCs w:val="18"/>
          <w:lang w:val="en-US"/>
        </w:rPr>
        <w:t>i</w:t>
      </w:r>
      <w:r>
        <w:rPr>
          <w:rFonts w:ascii="Arial" w:hAnsi="Arial" w:cs="Arial"/>
          <w:color w:val="222222"/>
          <w:sz w:val="18"/>
          <w:szCs w:val="18"/>
        </w:rPr>
        <w:t>к</w:t>
      </w:r>
      <w:r w:rsidRPr="0070021C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бағасы</w:t>
      </w:r>
      <w:proofErr w:type="spellEnd"/>
      <w:r w:rsidRPr="0070021C">
        <w:rPr>
          <w:rFonts w:ascii="Arial" w:hAnsi="Arial" w:cs="Arial"/>
          <w:color w:val="222222"/>
          <w:sz w:val="18"/>
          <w:szCs w:val="18"/>
          <w:lang w:val="en-US"/>
        </w:rPr>
        <w:t>;</w:t>
      </w:r>
    </w:p>
    <w:p w:rsidR="0070021C" w:rsidRPr="0070021C" w:rsidRDefault="0070021C" w:rsidP="0070021C">
      <w:pPr>
        <w:pStyle w:val="rtejustify"/>
        <w:jc w:val="both"/>
        <w:rPr>
          <w:rFonts w:ascii="Arial" w:hAnsi="Arial" w:cs="Arial"/>
          <w:color w:val="222222"/>
          <w:sz w:val="18"/>
          <w:szCs w:val="18"/>
          <w:lang w:val="en-US"/>
        </w:rPr>
      </w:pPr>
      <w:r>
        <w:rPr>
          <w:rFonts w:ascii="Arial" w:hAnsi="Arial" w:cs="Arial"/>
          <w:color w:val="222222"/>
          <w:sz w:val="18"/>
          <w:szCs w:val="18"/>
        </w:rPr>
        <w:t>Р</w:t>
      </w:r>
      <w:proofErr w:type="gramStart"/>
      <w:r w:rsidRPr="0070021C">
        <w:rPr>
          <w:rFonts w:ascii="Arial" w:hAnsi="Arial" w:cs="Arial"/>
          <w:color w:val="222222"/>
          <w:sz w:val="18"/>
          <w:szCs w:val="18"/>
          <w:vertAlign w:val="subscript"/>
          <w:lang w:val="en-US"/>
        </w:rPr>
        <w:t>1</w:t>
      </w:r>
      <w:proofErr w:type="gramEnd"/>
      <w:r w:rsidRPr="0070021C">
        <w:rPr>
          <w:rFonts w:ascii="Arial" w:hAnsi="Arial" w:cs="Arial"/>
          <w:color w:val="222222"/>
          <w:sz w:val="18"/>
          <w:szCs w:val="18"/>
          <w:lang w:val="en-US"/>
        </w:rPr>
        <w:t xml:space="preserve">, </w:t>
      </w:r>
      <w:r>
        <w:rPr>
          <w:rFonts w:ascii="Arial" w:hAnsi="Arial" w:cs="Arial"/>
          <w:color w:val="222222"/>
          <w:sz w:val="18"/>
          <w:szCs w:val="18"/>
        </w:rPr>
        <w:t>Р</w:t>
      </w:r>
      <w:r w:rsidRPr="0070021C">
        <w:rPr>
          <w:rFonts w:ascii="Arial" w:hAnsi="Arial" w:cs="Arial"/>
          <w:color w:val="222222"/>
          <w:sz w:val="18"/>
          <w:szCs w:val="18"/>
          <w:vertAlign w:val="subscript"/>
          <w:lang w:val="en-US"/>
        </w:rPr>
        <w:t>2</w:t>
      </w:r>
      <w:r w:rsidRPr="0070021C">
        <w:rPr>
          <w:rFonts w:ascii="Arial" w:hAnsi="Arial" w:cs="Arial"/>
          <w:color w:val="222222"/>
          <w:sz w:val="18"/>
          <w:szCs w:val="18"/>
          <w:lang w:val="en-US"/>
        </w:rPr>
        <w:t xml:space="preserve">..., </w:t>
      </w:r>
      <w:r>
        <w:rPr>
          <w:rFonts w:ascii="Arial" w:hAnsi="Arial" w:cs="Arial"/>
          <w:color w:val="222222"/>
          <w:sz w:val="18"/>
          <w:szCs w:val="18"/>
        </w:rPr>
        <w:t>Р</w:t>
      </w:r>
      <w:proofErr w:type="gramStart"/>
      <w:r w:rsidRPr="0070021C">
        <w:rPr>
          <w:rFonts w:ascii="Arial" w:hAnsi="Arial" w:cs="Arial"/>
          <w:color w:val="222222"/>
          <w:sz w:val="18"/>
          <w:szCs w:val="18"/>
          <w:lang w:val="en-US"/>
        </w:rPr>
        <w:t>n</w:t>
      </w:r>
      <w:proofErr w:type="gramEnd"/>
      <w:r w:rsidRPr="0070021C">
        <w:rPr>
          <w:rFonts w:ascii="Arial" w:hAnsi="Arial" w:cs="Arial"/>
          <w:color w:val="222222"/>
          <w:sz w:val="18"/>
          <w:szCs w:val="18"/>
          <w:lang w:val="en-US"/>
        </w:rPr>
        <w:t xml:space="preserve"> -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салық</w:t>
      </w:r>
      <w:proofErr w:type="spellEnd"/>
      <w:r w:rsidRPr="0070021C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кезең</w:t>
      </w:r>
      <w:proofErr w:type="spellEnd"/>
      <w:r w:rsidRPr="0070021C">
        <w:rPr>
          <w:rFonts w:ascii="Arial" w:hAnsi="Arial" w:cs="Arial"/>
          <w:color w:val="222222"/>
          <w:sz w:val="18"/>
          <w:szCs w:val="18"/>
          <w:lang w:val="en-US"/>
        </w:rPr>
        <w:t xml:space="preserve">i </w:t>
      </w:r>
      <w:proofErr w:type="spellStart"/>
      <w:r w:rsidRPr="0070021C">
        <w:rPr>
          <w:rFonts w:ascii="Arial" w:hAnsi="Arial" w:cs="Arial"/>
          <w:color w:val="222222"/>
          <w:sz w:val="18"/>
          <w:szCs w:val="18"/>
          <w:lang w:val="en-US"/>
        </w:rPr>
        <w:t>i</w:t>
      </w:r>
      <w:proofErr w:type="spellEnd"/>
      <w:r>
        <w:rPr>
          <w:rFonts w:ascii="Arial" w:hAnsi="Arial" w:cs="Arial"/>
          <w:color w:val="222222"/>
          <w:sz w:val="18"/>
          <w:szCs w:val="18"/>
        </w:rPr>
        <w:t>ш</w:t>
      </w:r>
      <w:r w:rsidRPr="0070021C">
        <w:rPr>
          <w:rFonts w:ascii="Arial" w:hAnsi="Arial" w:cs="Arial"/>
          <w:color w:val="222222"/>
          <w:sz w:val="18"/>
          <w:szCs w:val="18"/>
          <w:lang w:val="en-US"/>
        </w:rPr>
        <w:t>i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нде</w:t>
      </w:r>
      <w:proofErr w:type="spellEnd"/>
      <w:r w:rsidRPr="0070021C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бағаларының</w:t>
      </w:r>
      <w:proofErr w:type="spellEnd"/>
      <w:r w:rsidRPr="0070021C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бағамдалуы</w:t>
      </w:r>
      <w:proofErr w:type="spellEnd"/>
      <w:r w:rsidRPr="0070021C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жарияланған</w:t>
      </w:r>
      <w:proofErr w:type="spellEnd"/>
      <w:r w:rsidRPr="0070021C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күндер</w:t>
      </w:r>
      <w:proofErr w:type="spellEnd"/>
      <w:r w:rsidRPr="0070021C">
        <w:rPr>
          <w:rFonts w:ascii="Arial" w:hAnsi="Arial" w:cs="Arial"/>
          <w:color w:val="222222"/>
          <w:sz w:val="18"/>
          <w:szCs w:val="18"/>
          <w:lang w:val="en-US"/>
        </w:rPr>
        <w:t xml:space="preserve">i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бағалардың</w:t>
      </w:r>
      <w:proofErr w:type="spellEnd"/>
      <w:r w:rsidRPr="0070021C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күн</w:t>
      </w:r>
      <w:proofErr w:type="spellEnd"/>
      <w:r w:rsidRPr="0070021C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сайынғы</w:t>
      </w:r>
      <w:proofErr w:type="spellEnd"/>
      <w:r w:rsidRPr="0070021C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орташа</w:t>
      </w:r>
      <w:proofErr w:type="spellEnd"/>
      <w:r w:rsidRPr="0070021C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арифметикалық</w:t>
      </w:r>
      <w:proofErr w:type="spellEnd"/>
      <w:r w:rsidRPr="0070021C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бағамдалуы</w:t>
      </w:r>
      <w:proofErr w:type="spellEnd"/>
      <w:r w:rsidRPr="0070021C">
        <w:rPr>
          <w:rFonts w:ascii="Arial" w:hAnsi="Arial" w:cs="Arial"/>
          <w:color w:val="222222"/>
          <w:sz w:val="18"/>
          <w:szCs w:val="18"/>
          <w:lang w:val="en-US"/>
        </w:rPr>
        <w:t>;</w:t>
      </w:r>
    </w:p>
    <w:p w:rsidR="0070021C" w:rsidRPr="0070021C" w:rsidRDefault="0070021C" w:rsidP="0070021C">
      <w:pPr>
        <w:pStyle w:val="rtejustify"/>
        <w:jc w:val="both"/>
        <w:rPr>
          <w:rFonts w:ascii="Arial" w:hAnsi="Arial" w:cs="Arial"/>
          <w:color w:val="222222"/>
          <w:sz w:val="18"/>
          <w:szCs w:val="18"/>
          <w:lang w:val="en-US"/>
        </w:rPr>
      </w:pPr>
      <w:r>
        <w:rPr>
          <w:rFonts w:ascii="Arial" w:hAnsi="Arial" w:cs="Arial"/>
          <w:color w:val="222222"/>
          <w:sz w:val="18"/>
          <w:szCs w:val="18"/>
        </w:rPr>
        <w:t>Е</w:t>
      </w:r>
      <w:r w:rsidRPr="0070021C">
        <w:rPr>
          <w:rFonts w:ascii="Arial" w:hAnsi="Arial" w:cs="Arial"/>
          <w:color w:val="222222"/>
          <w:sz w:val="18"/>
          <w:szCs w:val="18"/>
          <w:lang w:val="en-US"/>
        </w:rPr>
        <w:t xml:space="preserve"> -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ти</w:t>
      </w:r>
      <w:proofErr w:type="spellEnd"/>
      <w:proofErr w:type="gramStart"/>
      <w:r w:rsidRPr="0070021C">
        <w:rPr>
          <w:rFonts w:ascii="Arial" w:hAnsi="Arial" w:cs="Arial"/>
          <w:color w:val="222222"/>
          <w:sz w:val="18"/>
          <w:szCs w:val="18"/>
          <w:lang w:val="en-US"/>
        </w:rPr>
        <w:t>i</w:t>
      </w:r>
      <w:proofErr w:type="spellStart"/>
      <w:proofErr w:type="gramEnd"/>
      <w:r>
        <w:rPr>
          <w:rFonts w:ascii="Arial" w:hAnsi="Arial" w:cs="Arial"/>
          <w:color w:val="222222"/>
          <w:sz w:val="18"/>
          <w:szCs w:val="18"/>
        </w:rPr>
        <w:t>ст</w:t>
      </w:r>
      <w:proofErr w:type="spellEnd"/>
      <w:r w:rsidRPr="0070021C">
        <w:rPr>
          <w:rFonts w:ascii="Arial" w:hAnsi="Arial" w:cs="Arial"/>
          <w:color w:val="222222"/>
          <w:sz w:val="18"/>
          <w:szCs w:val="18"/>
          <w:lang w:val="en-US"/>
        </w:rPr>
        <w:t xml:space="preserve">i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салық</w:t>
      </w:r>
      <w:proofErr w:type="spellEnd"/>
      <w:r w:rsidRPr="0070021C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кезеңіндегі</w:t>
      </w:r>
      <w:proofErr w:type="spellEnd"/>
      <w:r w:rsidRPr="0070021C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ти</w:t>
      </w:r>
      <w:proofErr w:type="spellEnd"/>
      <w:r w:rsidRPr="0070021C">
        <w:rPr>
          <w:rFonts w:ascii="Arial" w:hAnsi="Arial" w:cs="Arial"/>
          <w:color w:val="222222"/>
          <w:sz w:val="18"/>
          <w:szCs w:val="18"/>
          <w:lang w:val="en-US"/>
        </w:rPr>
        <w:t>i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ст</w:t>
      </w:r>
      <w:proofErr w:type="spellEnd"/>
      <w:r w:rsidRPr="0070021C">
        <w:rPr>
          <w:rFonts w:ascii="Arial" w:hAnsi="Arial" w:cs="Arial"/>
          <w:color w:val="222222"/>
          <w:sz w:val="18"/>
          <w:szCs w:val="18"/>
          <w:lang w:val="en-US"/>
        </w:rPr>
        <w:t xml:space="preserve">i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шетел</w:t>
      </w:r>
      <w:proofErr w:type="spellEnd"/>
      <w:r w:rsidRPr="0070021C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валютасына</w:t>
      </w:r>
      <w:proofErr w:type="spellEnd"/>
      <w:r w:rsidRPr="0070021C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теңген</w:t>
      </w:r>
      <w:proofErr w:type="spellEnd"/>
      <w:r w:rsidRPr="0070021C">
        <w:rPr>
          <w:rFonts w:ascii="Arial" w:hAnsi="Arial" w:cs="Arial"/>
          <w:color w:val="222222"/>
          <w:sz w:val="18"/>
          <w:szCs w:val="18"/>
          <w:lang w:val="en-US"/>
        </w:rPr>
        <w:t>i</w:t>
      </w:r>
      <w:r>
        <w:rPr>
          <w:rFonts w:ascii="Arial" w:hAnsi="Arial" w:cs="Arial"/>
          <w:color w:val="222222"/>
          <w:sz w:val="18"/>
          <w:szCs w:val="18"/>
        </w:rPr>
        <w:t>ң</w:t>
      </w:r>
      <w:r w:rsidRPr="0070021C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орташа</w:t>
      </w:r>
      <w:proofErr w:type="spellEnd"/>
      <w:r w:rsidRPr="0070021C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арифметикалық</w:t>
      </w:r>
      <w:proofErr w:type="spellEnd"/>
      <w:r w:rsidRPr="0070021C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нарықтық</w:t>
      </w:r>
      <w:proofErr w:type="spellEnd"/>
      <w:r w:rsidRPr="0070021C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айырбас</w:t>
      </w:r>
      <w:proofErr w:type="spellEnd"/>
      <w:r w:rsidRPr="0070021C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бағамы</w:t>
      </w:r>
      <w:proofErr w:type="spellEnd"/>
      <w:r w:rsidRPr="0070021C">
        <w:rPr>
          <w:rFonts w:ascii="Arial" w:hAnsi="Arial" w:cs="Arial"/>
          <w:color w:val="222222"/>
          <w:sz w:val="18"/>
          <w:szCs w:val="18"/>
          <w:lang w:val="en-US"/>
        </w:rPr>
        <w:t>;</w:t>
      </w:r>
    </w:p>
    <w:p w:rsidR="0070021C" w:rsidRPr="00BC31BE" w:rsidRDefault="0070021C" w:rsidP="0070021C">
      <w:pPr>
        <w:pStyle w:val="rtejustify"/>
        <w:jc w:val="both"/>
        <w:rPr>
          <w:rFonts w:ascii="Arial" w:hAnsi="Arial" w:cs="Arial"/>
          <w:color w:val="222222"/>
          <w:sz w:val="18"/>
          <w:szCs w:val="18"/>
          <w:lang w:val="en-US"/>
        </w:rPr>
      </w:pPr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n - </w:t>
      </w:r>
      <w:proofErr w:type="spellStart"/>
      <w:proofErr w:type="gramStart"/>
      <w:r>
        <w:rPr>
          <w:rFonts w:ascii="Arial" w:hAnsi="Arial" w:cs="Arial"/>
          <w:color w:val="222222"/>
          <w:sz w:val="18"/>
          <w:szCs w:val="18"/>
        </w:rPr>
        <w:t>салық</w:t>
      </w:r>
      <w:proofErr w:type="spellEnd"/>
      <w:proofErr w:type="gram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кезеңіндегі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бағалардың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бағамдалуы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жарияланған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күндерд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>i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ң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222222"/>
          <w:sz w:val="18"/>
          <w:szCs w:val="18"/>
        </w:rPr>
        <w:t>саны</w:t>
      </w:r>
      <w:r w:rsidRPr="00BC31BE">
        <w:rPr>
          <w:rFonts w:ascii="Arial" w:hAnsi="Arial" w:cs="Arial"/>
          <w:color w:val="222222"/>
          <w:sz w:val="18"/>
          <w:szCs w:val="18"/>
          <w:lang w:val="en-US"/>
        </w:rPr>
        <w:t>.</w:t>
      </w:r>
    </w:p>
    <w:p w:rsidR="0070021C" w:rsidRPr="00BC31BE" w:rsidRDefault="0070021C" w:rsidP="0070021C">
      <w:pPr>
        <w:pStyle w:val="rtejustify"/>
        <w:jc w:val="both"/>
        <w:rPr>
          <w:rFonts w:ascii="Arial" w:hAnsi="Arial" w:cs="Arial"/>
          <w:color w:val="222222"/>
          <w:sz w:val="18"/>
          <w:szCs w:val="18"/>
          <w:lang w:val="en-US"/>
        </w:rPr>
      </w:pPr>
      <w:proofErr w:type="spellStart"/>
      <w:r>
        <w:rPr>
          <w:rFonts w:ascii="Arial" w:hAnsi="Arial" w:cs="Arial"/>
          <w:color w:val="222222"/>
          <w:sz w:val="18"/>
          <w:szCs w:val="18"/>
        </w:rPr>
        <w:t>Бағалардың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күн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сайынғы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орташа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арифметикалық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18"/>
          <w:szCs w:val="18"/>
        </w:rPr>
        <w:t>ба</w:t>
      </w:r>
      <w:proofErr w:type="gramEnd"/>
      <w:r>
        <w:rPr>
          <w:rFonts w:ascii="Arial" w:hAnsi="Arial" w:cs="Arial"/>
          <w:color w:val="222222"/>
          <w:sz w:val="18"/>
          <w:szCs w:val="18"/>
        </w:rPr>
        <w:t>ғамдалуы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мына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222222"/>
          <w:sz w:val="18"/>
          <w:szCs w:val="18"/>
        </w:rPr>
        <w:t>формула</w:t>
      </w:r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бойынша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айқындалады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>:</w:t>
      </w:r>
    </w:p>
    <w:p w:rsidR="0070021C" w:rsidRPr="00BC31BE" w:rsidRDefault="0070021C" w:rsidP="0070021C">
      <w:pPr>
        <w:pStyle w:val="rtejustify"/>
        <w:jc w:val="both"/>
        <w:rPr>
          <w:rFonts w:ascii="Arial" w:hAnsi="Arial" w:cs="Arial"/>
          <w:color w:val="222222"/>
          <w:sz w:val="18"/>
          <w:szCs w:val="18"/>
          <w:lang w:val="en-US"/>
        </w:rPr>
      </w:pPr>
    </w:p>
    <w:p w:rsidR="0070021C" w:rsidRPr="00BC31BE" w:rsidRDefault="0070021C" w:rsidP="0070021C">
      <w:pPr>
        <w:pStyle w:val="rtejustify"/>
        <w:jc w:val="both"/>
        <w:rPr>
          <w:rFonts w:ascii="Arial" w:hAnsi="Arial" w:cs="Arial"/>
          <w:color w:val="222222"/>
          <w:sz w:val="18"/>
          <w:szCs w:val="18"/>
          <w:lang w:val="en-US"/>
        </w:rPr>
      </w:pPr>
      <w:r w:rsidRPr="00BC31BE">
        <w:rPr>
          <w:rFonts w:ascii="Arial" w:hAnsi="Arial" w:cs="Arial"/>
          <w:color w:val="222222"/>
          <w:sz w:val="18"/>
          <w:szCs w:val="18"/>
          <w:lang w:val="en-US"/>
        </w:rPr>
        <w:t>S =  (</w:t>
      </w:r>
      <w:r>
        <w:rPr>
          <w:rFonts w:ascii="Arial" w:hAnsi="Arial" w:cs="Arial"/>
          <w:color w:val="222222"/>
          <w:sz w:val="18"/>
          <w:szCs w:val="18"/>
        </w:rPr>
        <w:t>С</w:t>
      </w:r>
      <w:r w:rsidRPr="00BC31BE">
        <w:rPr>
          <w:rFonts w:ascii="Arial" w:hAnsi="Arial" w:cs="Arial"/>
          <w:color w:val="222222"/>
          <w:sz w:val="18"/>
          <w:szCs w:val="18"/>
          <w:vertAlign w:val="subscript"/>
          <w:lang w:val="en-US"/>
        </w:rPr>
        <w:t>n1 +</w:t>
      </w:r>
      <w:r w:rsidRPr="00BC31BE">
        <w:rPr>
          <w:rStyle w:val="apple-converted-space"/>
          <w:rFonts w:ascii="Arial" w:hAnsi="Arial" w:cs="Arial"/>
          <w:color w:val="222222"/>
          <w:sz w:val="18"/>
          <w:szCs w:val="18"/>
          <w:lang w:val="en-US"/>
        </w:rPr>
        <w:t> </w:t>
      </w:r>
      <w:r>
        <w:rPr>
          <w:rFonts w:ascii="Arial" w:hAnsi="Arial" w:cs="Arial"/>
          <w:color w:val="222222"/>
          <w:sz w:val="18"/>
          <w:szCs w:val="18"/>
        </w:rPr>
        <w:t>С</w:t>
      </w:r>
      <w:r w:rsidRPr="00BC31BE">
        <w:rPr>
          <w:rFonts w:ascii="Arial" w:hAnsi="Arial" w:cs="Arial"/>
          <w:color w:val="222222"/>
          <w:sz w:val="18"/>
          <w:szCs w:val="18"/>
          <w:vertAlign w:val="subscript"/>
          <w:lang w:val="en-US"/>
        </w:rPr>
        <w:t>n2</w:t>
      </w:r>
      <w:r w:rsidRPr="00BC31BE">
        <w:rPr>
          <w:rStyle w:val="apple-converted-space"/>
          <w:rFonts w:ascii="Arial" w:hAnsi="Arial" w:cs="Arial"/>
          <w:color w:val="222222"/>
          <w:sz w:val="18"/>
          <w:szCs w:val="18"/>
          <w:vertAlign w:val="subscript"/>
          <w:lang w:val="en-US"/>
        </w:rPr>
        <w:t> </w:t>
      </w:r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) / 2,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мұнда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>:</w:t>
      </w:r>
    </w:p>
    <w:p w:rsidR="0070021C" w:rsidRPr="00BC31BE" w:rsidRDefault="0070021C" w:rsidP="0070021C">
      <w:pPr>
        <w:pStyle w:val="rtejustify"/>
        <w:jc w:val="both"/>
        <w:rPr>
          <w:rFonts w:ascii="Arial" w:hAnsi="Arial" w:cs="Arial"/>
          <w:color w:val="222222"/>
          <w:sz w:val="18"/>
          <w:szCs w:val="18"/>
          <w:lang w:val="en-US"/>
        </w:rPr>
      </w:pPr>
    </w:p>
    <w:p w:rsidR="0070021C" w:rsidRPr="00BC31BE" w:rsidRDefault="0070021C" w:rsidP="0070021C">
      <w:pPr>
        <w:pStyle w:val="rtejustify"/>
        <w:jc w:val="both"/>
        <w:rPr>
          <w:rFonts w:ascii="Arial" w:hAnsi="Arial" w:cs="Arial"/>
          <w:color w:val="222222"/>
          <w:sz w:val="18"/>
          <w:szCs w:val="18"/>
          <w:lang w:val="en-US"/>
        </w:rPr>
      </w:pPr>
      <w:proofErr w:type="spellStart"/>
      <w:r>
        <w:rPr>
          <w:rFonts w:ascii="Arial" w:hAnsi="Arial" w:cs="Arial"/>
          <w:color w:val="222222"/>
          <w:sz w:val="18"/>
          <w:szCs w:val="18"/>
        </w:rPr>
        <w:t>Р</w:t>
      </w:r>
      <w:proofErr w:type="spellEnd"/>
      <w:proofErr w:type="gramStart"/>
      <w:r w:rsidRPr="00BC31BE">
        <w:rPr>
          <w:rFonts w:ascii="Arial" w:hAnsi="Arial" w:cs="Arial"/>
          <w:color w:val="222222"/>
          <w:sz w:val="18"/>
          <w:szCs w:val="18"/>
          <w:lang w:val="en-US"/>
        </w:rPr>
        <w:t>n</w:t>
      </w:r>
      <w:proofErr w:type="gram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-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бағалардың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күн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сайынғы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орташа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арифметикалық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бағамдалуы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>;</w:t>
      </w:r>
    </w:p>
    <w:p w:rsidR="0070021C" w:rsidRPr="00BC31BE" w:rsidRDefault="0070021C" w:rsidP="0070021C">
      <w:pPr>
        <w:pStyle w:val="rtejustify"/>
        <w:jc w:val="both"/>
        <w:rPr>
          <w:rFonts w:ascii="Arial" w:hAnsi="Arial" w:cs="Arial"/>
          <w:color w:val="222222"/>
          <w:sz w:val="18"/>
          <w:szCs w:val="18"/>
          <w:lang w:val="en-US"/>
        </w:rPr>
      </w:pPr>
      <w:r>
        <w:rPr>
          <w:rFonts w:ascii="Arial" w:hAnsi="Arial" w:cs="Arial"/>
          <w:color w:val="222222"/>
          <w:sz w:val="18"/>
          <w:szCs w:val="18"/>
        </w:rPr>
        <w:t>С</w:t>
      </w:r>
      <w:r w:rsidRPr="00BC31BE">
        <w:rPr>
          <w:rFonts w:ascii="Arial" w:hAnsi="Arial" w:cs="Arial"/>
          <w:color w:val="222222"/>
          <w:sz w:val="18"/>
          <w:szCs w:val="18"/>
          <w:vertAlign w:val="subscript"/>
          <w:lang w:val="en-US"/>
        </w:rPr>
        <w:t>n1</w:t>
      </w:r>
      <w:r w:rsidRPr="00BC31BE">
        <w:rPr>
          <w:rStyle w:val="apple-converted-space"/>
          <w:rFonts w:ascii="Arial" w:hAnsi="Arial" w:cs="Arial"/>
          <w:color w:val="222222"/>
          <w:sz w:val="18"/>
          <w:szCs w:val="18"/>
          <w:vertAlign w:val="subscript"/>
          <w:lang w:val="en-US"/>
        </w:rPr>
        <w:t> </w:t>
      </w:r>
      <w:r w:rsidRPr="00BC31BE">
        <w:rPr>
          <w:rFonts w:ascii="Arial" w:hAnsi="Arial" w:cs="Arial"/>
          <w:color w:val="222222"/>
          <w:sz w:val="18"/>
          <w:szCs w:val="18"/>
          <w:lang w:val="en-US"/>
        </w:rPr>
        <w:t>- «</w:t>
      </w:r>
      <w:r>
        <w:rPr>
          <w:rFonts w:ascii="Arial" w:hAnsi="Arial" w:cs="Arial"/>
          <w:color w:val="222222"/>
          <w:sz w:val="18"/>
          <w:szCs w:val="18"/>
        </w:rPr>
        <w:t>Юралс</w:t>
      </w:r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222222"/>
          <w:sz w:val="18"/>
          <w:szCs w:val="18"/>
        </w:rPr>
        <w:t>Средиземноморье</w:t>
      </w:r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» (Urals Med)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немесе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«</w:t>
      </w:r>
      <w:r>
        <w:rPr>
          <w:rFonts w:ascii="Arial" w:hAnsi="Arial" w:cs="Arial"/>
          <w:color w:val="222222"/>
          <w:sz w:val="18"/>
          <w:szCs w:val="18"/>
        </w:rPr>
        <w:t>Датированный</w:t>
      </w:r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Брент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» (Brent Dtd)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шик</w:t>
      </w:r>
      <w:proofErr w:type="spellEnd"/>
      <w:proofErr w:type="gramStart"/>
      <w:r w:rsidRPr="00BC31BE">
        <w:rPr>
          <w:rFonts w:ascii="Arial" w:hAnsi="Arial" w:cs="Arial"/>
          <w:color w:val="222222"/>
          <w:sz w:val="18"/>
          <w:szCs w:val="18"/>
          <w:lang w:val="en-US"/>
        </w:rPr>
        <w:t>i</w:t>
      </w:r>
      <w:proofErr w:type="gram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мұнайы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стандартты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сорты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бағасының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күндел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>i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кт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i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бағамдалуының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төменг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i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мән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>i (min);</w:t>
      </w:r>
    </w:p>
    <w:p w:rsidR="0070021C" w:rsidRPr="00BC31BE" w:rsidRDefault="0070021C" w:rsidP="0070021C">
      <w:pPr>
        <w:pStyle w:val="rtejustify"/>
        <w:jc w:val="both"/>
        <w:rPr>
          <w:rFonts w:ascii="Arial" w:hAnsi="Arial" w:cs="Arial"/>
          <w:color w:val="222222"/>
          <w:sz w:val="18"/>
          <w:szCs w:val="18"/>
          <w:lang w:val="en-US"/>
        </w:rPr>
      </w:pPr>
      <w:r>
        <w:rPr>
          <w:rFonts w:ascii="Arial" w:hAnsi="Arial" w:cs="Arial"/>
          <w:color w:val="222222"/>
          <w:sz w:val="18"/>
          <w:szCs w:val="18"/>
        </w:rPr>
        <w:t>С</w:t>
      </w:r>
      <w:r w:rsidRPr="00BC31BE">
        <w:rPr>
          <w:rFonts w:ascii="Arial" w:hAnsi="Arial" w:cs="Arial"/>
          <w:color w:val="222222"/>
          <w:sz w:val="18"/>
          <w:szCs w:val="18"/>
          <w:vertAlign w:val="subscript"/>
          <w:lang w:val="en-US"/>
        </w:rPr>
        <w:t>n2</w:t>
      </w:r>
      <w:r w:rsidRPr="00BC31BE">
        <w:rPr>
          <w:rStyle w:val="apple-converted-space"/>
          <w:rFonts w:ascii="Arial" w:hAnsi="Arial" w:cs="Arial"/>
          <w:color w:val="222222"/>
          <w:sz w:val="18"/>
          <w:szCs w:val="18"/>
          <w:vertAlign w:val="subscript"/>
          <w:lang w:val="en-US"/>
        </w:rPr>
        <w:t> </w:t>
      </w:r>
      <w:r w:rsidRPr="00BC31BE">
        <w:rPr>
          <w:rFonts w:ascii="Arial" w:hAnsi="Arial" w:cs="Arial"/>
          <w:color w:val="222222"/>
          <w:sz w:val="18"/>
          <w:szCs w:val="18"/>
          <w:lang w:val="en-US"/>
        </w:rPr>
        <w:t>- «</w:t>
      </w:r>
      <w:r>
        <w:rPr>
          <w:rFonts w:ascii="Arial" w:hAnsi="Arial" w:cs="Arial"/>
          <w:color w:val="222222"/>
          <w:sz w:val="18"/>
          <w:szCs w:val="18"/>
        </w:rPr>
        <w:t>Юралс</w:t>
      </w:r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222222"/>
          <w:sz w:val="18"/>
          <w:szCs w:val="18"/>
        </w:rPr>
        <w:t>Средиземноморье</w:t>
      </w:r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» (Urals Med)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немесе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«</w:t>
      </w:r>
      <w:r>
        <w:rPr>
          <w:rFonts w:ascii="Arial" w:hAnsi="Arial" w:cs="Arial"/>
          <w:color w:val="222222"/>
          <w:sz w:val="18"/>
          <w:szCs w:val="18"/>
        </w:rPr>
        <w:t>Датированный</w:t>
      </w:r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Брент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» (Brent Dtd)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шик</w:t>
      </w:r>
      <w:proofErr w:type="spellEnd"/>
      <w:proofErr w:type="gramStart"/>
      <w:r w:rsidRPr="00BC31BE">
        <w:rPr>
          <w:rFonts w:ascii="Arial" w:hAnsi="Arial" w:cs="Arial"/>
          <w:color w:val="222222"/>
          <w:sz w:val="18"/>
          <w:szCs w:val="18"/>
          <w:lang w:val="en-US"/>
        </w:rPr>
        <w:t>i</w:t>
      </w:r>
      <w:proofErr w:type="gram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мұнайы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стандартты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сорты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бағасының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күндел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>i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кт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i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бағамдалуының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жоғарғы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мән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>i (max).</w:t>
      </w:r>
    </w:p>
    <w:p w:rsidR="0070021C" w:rsidRPr="00BC31BE" w:rsidRDefault="0070021C" w:rsidP="0070021C">
      <w:pPr>
        <w:pStyle w:val="rtejustify"/>
        <w:jc w:val="both"/>
        <w:rPr>
          <w:rFonts w:ascii="Arial" w:hAnsi="Arial" w:cs="Arial"/>
          <w:color w:val="222222"/>
          <w:sz w:val="18"/>
          <w:szCs w:val="18"/>
          <w:lang w:val="en-US"/>
        </w:rPr>
      </w:pPr>
      <w:proofErr w:type="spellStart"/>
      <w:r>
        <w:rPr>
          <w:rFonts w:ascii="Arial" w:hAnsi="Arial" w:cs="Arial"/>
          <w:color w:val="222222"/>
          <w:sz w:val="18"/>
          <w:szCs w:val="18"/>
        </w:rPr>
        <w:t>Сонымен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шик</w:t>
      </w:r>
      <w:proofErr w:type="spellEnd"/>
      <w:proofErr w:type="gramStart"/>
      <w:r w:rsidRPr="00BC31BE">
        <w:rPr>
          <w:rFonts w:ascii="Arial" w:hAnsi="Arial" w:cs="Arial"/>
          <w:color w:val="222222"/>
          <w:sz w:val="18"/>
          <w:szCs w:val="18"/>
          <w:lang w:val="en-US"/>
        </w:rPr>
        <w:t>i</w:t>
      </w:r>
      <w:proofErr w:type="gram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мұнай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222222"/>
          <w:sz w:val="18"/>
          <w:szCs w:val="18"/>
        </w:rPr>
        <w:t>мен</w:t>
      </w:r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222222"/>
          <w:sz w:val="18"/>
          <w:szCs w:val="18"/>
        </w:rPr>
        <w:t>газ</w:t>
      </w:r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конденсатының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әлемд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>i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к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бағасын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есептеуде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орташа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арифметикалық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нарықтық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222222"/>
          <w:sz w:val="18"/>
          <w:szCs w:val="18"/>
        </w:rPr>
        <w:t>курс</w:t>
      </w:r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тенгесінде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сәйкес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салық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кезеңдегі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шетел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валютасы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қолданылады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>.</w:t>
      </w:r>
    </w:p>
    <w:p w:rsidR="0070021C" w:rsidRPr="00BC31BE" w:rsidRDefault="0070021C" w:rsidP="0070021C">
      <w:pPr>
        <w:pStyle w:val="rtejustify"/>
        <w:jc w:val="both"/>
        <w:rPr>
          <w:rFonts w:ascii="Arial" w:hAnsi="Arial" w:cs="Arial"/>
          <w:color w:val="222222"/>
          <w:sz w:val="18"/>
          <w:szCs w:val="18"/>
          <w:lang w:val="en-US"/>
        </w:rPr>
      </w:pPr>
      <w:proofErr w:type="spellStart"/>
      <w:r>
        <w:rPr>
          <w:rFonts w:ascii="Arial" w:hAnsi="Arial" w:cs="Arial"/>
          <w:color w:val="222222"/>
          <w:sz w:val="18"/>
          <w:szCs w:val="18"/>
        </w:rPr>
        <w:t>Жоғарыда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көрсетілген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негізде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Салық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кодексінің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334 </w:t>
      </w:r>
      <w:r>
        <w:rPr>
          <w:rFonts w:ascii="Arial" w:hAnsi="Arial" w:cs="Arial"/>
          <w:color w:val="222222"/>
          <w:sz w:val="18"/>
          <w:szCs w:val="18"/>
        </w:rPr>
        <w:t>бабы</w:t>
      </w:r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6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тармағына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сәйкес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пайдалы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қазбаны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өндіру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салығын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есептеуде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мақсатында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шик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i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мұнай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222222"/>
          <w:sz w:val="18"/>
          <w:szCs w:val="18"/>
        </w:rPr>
        <w:t>мен</w:t>
      </w:r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222222"/>
          <w:sz w:val="18"/>
          <w:szCs w:val="18"/>
        </w:rPr>
        <w:t>газ</w:t>
      </w:r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конденсатының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әлемд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>i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к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бағасы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, «The Mcgraw-Hill Companies Inc»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компаниясының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 «Platts Crude Oil Marketwire»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дереккөз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>i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нде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жарияланған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ақпараттар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нег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>i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з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>i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нде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анық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талғаны</w:t>
      </w:r>
      <w:proofErr w:type="spellEnd"/>
      <w:proofErr w:type="gram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құрайды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>:</w:t>
      </w:r>
    </w:p>
    <w:p w:rsidR="0070021C" w:rsidRPr="00BC31BE" w:rsidRDefault="0070021C" w:rsidP="0070021C">
      <w:pPr>
        <w:pStyle w:val="rtejustify"/>
        <w:jc w:val="both"/>
        <w:rPr>
          <w:rFonts w:ascii="Arial" w:hAnsi="Arial" w:cs="Arial"/>
          <w:color w:val="222222"/>
          <w:sz w:val="18"/>
          <w:szCs w:val="18"/>
          <w:lang w:val="en-US"/>
        </w:rPr>
      </w:pPr>
      <w:r w:rsidRPr="00BC31BE">
        <w:rPr>
          <w:rFonts w:ascii="Arial" w:hAnsi="Arial" w:cs="Arial"/>
          <w:color w:val="222222"/>
          <w:sz w:val="18"/>
          <w:szCs w:val="18"/>
          <w:lang w:val="en-US"/>
        </w:rPr>
        <w:t>«</w:t>
      </w:r>
      <w:r>
        <w:rPr>
          <w:rFonts w:ascii="Arial" w:hAnsi="Arial" w:cs="Arial"/>
          <w:color w:val="222222"/>
          <w:sz w:val="18"/>
          <w:szCs w:val="18"/>
        </w:rPr>
        <w:t>Датированный</w:t>
      </w:r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Брент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» (Brent Dtd)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маркасының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шикі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мұнайы</w:t>
      </w:r>
      <w:proofErr w:type="spellEnd"/>
      <w:r w:rsidRPr="00BC31BE">
        <w:rPr>
          <w:rFonts w:ascii="Arial" w:hAnsi="Arial" w:cs="Arial"/>
          <w:color w:val="222222"/>
          <w:sz w:val="18"/>
          <w:szCs w:val="18"/>
          <w:lang w:val="en-US"/>
        </w:rPr>
        <w:t xml:space="preserve"> 1 </w:t>
      </w:r>
      <w:r>
        <w:rPr>
          <w:rFonts w:ascii="Arial" w:hAnsi="Arial" w:cs="Arial"/>
          <w:color w:val="222222"/>
          <w:sz w:val="18"/>
          <w:szCs w:val="18"/>
        </w:rPr>
        <w:t>баррель</w:t>
      </w:r>
      <w:r w:rsidRPr="00BC31BE">
        <w:rPr>
          <w:rFonts w:ascii="Arial" w:hAnsi="Arial" w:cs="Arial"/>
          <w:color w:val="222222"/>
          <w:sz w:val="18"/>
          <w:szCs w:val="18"/>
          <w:lang w:val="en-US"/>
        </w:rPr>
        <w:t>:</w:t>
      </w:r>
    </w:p>
    <w:p w:rsidR="0070021C" w:rsidRDefault="0070021C" w:rsidP="0070021C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- 2014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жылдың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1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тоқсанында</w:t>
      </w:r>
      <w:proofErr w:type="spellEnd"/>
      <w:r>
        <w:rPr>
          <w:rFonts w:ascii="Arial" w:hAnsi="Arial" w:cs="Arial"/>
          <w:color w:val="222222"/>
          <w:sz w:val="18"/>
          <w:szCs w:val="18"/>
        </w:rPr>
        <w:t>  – 18 418,56 тенге </w:t>
      </w:r>
    </w:p>
    <w:p w:rsidR="0070021C" w:rsidRDefault="0070021C" w:rsidP="0070021C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- 2014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жылдың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  2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тоқсанында</w:t>
      </w:r>
      <w:proofErr w:type="spellEnd"/>
      <w:r>
        <w:rPr>
          <w:rFonts w:ascii="Arial" w:hAnsi="Arial" w:cs="Arial"/>
          <w:color w:val="222222"/>
          <w:sz w:val="18"/>
          <w:szCs w:val="18"/>
        </w:rPr>
        <w:t>  – 20 031,42 тенге</w:t>
      </w:r>
    </w:p>
    <w:p w:rsidR="0070021C" w:rsidRDefault="0070021C" w:rsidP="0070021C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- 2014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жылдың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3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тоқсанында</w:t>
      </w:r>
      <w:proofErr w:type="spellEnd"/>
      <w:r>
        <w:rPr>
          <w:rFonts w:ascii="Arial" w:hAnsi="Arial" w:cs="Arial"/>
          <w:color w:val="222222"/>
          <w:sz w:val="18"/>
          <w:szCs w:val="18"/>
        </w:rPr>
        <w:t>  – 18 603,84 тенге</w:t>
      </w:r>
    </w:p>
    <w:p w:rsidR="0070021C" w:rsidRDefault="0070021C" w:rsidP="0070021C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- 2014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жылдың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4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тоқсанында</w:t>
      </w:r>
      <w:proofErr w:type="spellEnd"/>
      <w:r>
        <w:rPr>
          <w:rFonts w:ascii="Arial" w:hAnsi="Arial" w:cs="Arial"/>
          <w:color w:val="222222"/>
          <w:sz w:val="18"/>
          <w:szCs w:val="18"/>
        </w:rPr>
        <w:t>  – 13 890,28 тенге</w:t>
      </w:r>
    </w:p>
    <w:p w:rsidR="0070021C" w:rsidRDefault="0070021C" w:rsidP="0070021C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lastRenderedPageBreak/>
        <w:t> «Юралс Средиземноморье» (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Urals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Med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) 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маркасының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шикі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мұнайы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1 баррель:</w:t>
      </w:r>
    </w:p>
    <w:p w:rsidR="0070021C" w:rsidRDefault="0070021C" w:rsidP="0070021C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- 2014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жылдың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1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тоқсанында</w:t>
      </w:r>
      <w:proofErr w:type="spellEnd"/>
      <w:r>
        <w:rPr>
          <w:rFonts w:ascii="Arial" w:hAnsi="Arial" w:cs="Arial"/>
          <w:color w:val="222222"/>
          <w:sz w:val="18"/>
          <w:szCs w:val="18"/>
        </w:rPr>
        <w:t>  – 18 177,48 тенге</w:t>
      </w:r>
    </w:p>
    <w:p w:rsidR="0070021C" w:rsidRDefault="0070021C" w:rsidP="0070021C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- 2014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жылдың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  2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тоқсанында</w:t>
      </w:r>
      <w:proofErr w:type="spellEnd"/>
      <w:r>
        <w:rPr>
          <w:rFonts w:ascii="Arial" w:hAnsi="Arial" w:cs="Arial"/>
          <w:color w:val="222222"/>
          <w:sz w:val="18"/>
          <w:szCs w:val="18"/>
        </w:rPr>
        <w:t>  – 19 731,68 тенге</w:t>
      </w:r>
    </w:p>
    <w:p w:rsidR="0070021C" w:rsidRDefault="0070021C" w:rsidP="0070021C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- 2014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жылдың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3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тоқсанында</w:t>
      </w:r>
      <w:proofErr w:type="spellEnd"/>
      <w:r>
        <w:rPr>
          <w:rFonts w:ascii="Arial" w:hAnsi="Arial" w:cs="Arial"/>
          <w:color w:val="222222"/>
          <w:sz w:val="18"/>
          <w:szCs w:val="18"/>
        </w:rPr>
        <w:t>  – 18 528,64 тенге</w:t>
      </w:r>
    </w:p>
    <w:p w:rsidR="0070021C" w:rsidRDefault="0070021C" w:rsidP="0070021C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- 2014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жылдың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4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тоқсанында</w:t>
      </w:r>
      <w:proofErr w:type="spellEnd"/>
      <w:r>
        <w:rPr>
          <w:rFonts w:ascii="Arial" w:hAnsi="Arial" w:cs="Arial"/>
          <w:color w:val="222222"/>
          <w:sz w:val="18"/>
          <w:szCs w:val="18"/>
        </w:rPr>
        <w:t>  – 13 778,45 тенге</w:t>
      </w:r>
    </w:p>
    <w:p w:rsidR="0070021C" w:rsidRDefault="0070021C" w:rsidP="0070021C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Fonts w:ascii="Arial" w:hAnsi="Arial" w:cs="Arial"/>
          <w:color w:val="222222"/>
          <w:sz w:val="18"/>
          <w:szCs w:val="18"/>
        </w:rPr>
        <w:t>Қазақстан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Республикасының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Ұлттық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банкісінің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сайтында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жарияланғаны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бойынша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айырбас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курс АҚШ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долларының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орташа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тоқсандық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ресми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түрде</w:t>
      </w:r>
      <w:proofErr w:type="spellEnd"/>
      <w:proofErr w:type="gramStart"/>
      <w:r>
        <w:rPr>
          <w:rFonts w:ascii="Arial" w:hAnsi="Arial" w:cs="Arial"/>
          <w:color w:val="222222"/>
          <w:sz w:val="18"/>
          <w:szCs w:val="18"/>
        </w:rPr>
        <w:t xml:space="preserve"> :</w:t>
      </w:r>
      <w:proofErr w:type="gramEnd"/>
    </w:p>
    <w:p w:rsidR="0070021C" w:rsidRDefault="0070021C" w:rsidP="0070021C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- 2014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жылдың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1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тоқсанында</w:t>
      </w:r>
      <w:proofErr w:type="spellEnd"/>
      <w:r>
        <w:rPr>
          <w:rFonts w:ascii="Arial" w:hAnsi="Arial" w:cs="Arial"/>
          <w:color w:val="222222"/>
          <w:sz w:val="18"/>
          <w:szCs w:val="18"/>
        </w:rPr>
        <w:t>  - 170,21 тенге</w:t>
      </w:r>
    </w:p>
    <w:p w:rsidR="0070021C" w:rsidRDefault="0070021C" w:rsidP="0070021C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- 2014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жылдың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  2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тоқсанында</w:t>
      </w:r>
      <w:proofErr w:type="spellEnd"/>
      <w:r>
        <w:rPr>
          <w:rFonts w:ascii="Arial" w:hAnsi="Arial" w:cs="Arial"/>
          <w:color w:val="222222"/>
          <w:sz w:val="18"/>
          <w:szCs w:val="18"/>
        </w:rPr>
        <w:t>  - 182,66 тенге</w:t>
      </w:r>
    </w:p>
    <w:p w:rsidR="0070021C" w:rsidRDefault="0070021C" w:rsidP="0070021C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- 2014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жылдың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3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тоқсанында</w:t>
      </w:r>
      <w:proofErr w:type="spellEnd"/>
      <w:r>
        <w:rPr>
          <w:rFonts w:ascii="Arial" w:hAnsi="Arial" w:cs="Arial"/>
          <w:color w:val="222222"/>
          <w:sz w:val="18"/>
          <w:szCs w:val="18"/>
        </w:rPr>
        <w:t>  - 182,52 тенге</w:t>
      </w:r>
    </w:p>
    <w:p w:rsidR="0070021C" w:rsidRDefault="0070021C" w:rsidP="0070021C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- 2014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жылдың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4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тоқсанында</w:t>
      </w:r>
      <w:proofErr w:type="spellEnd"/>
      <w:r>
        <w:rPr>
          <w:rFonts w:ascii="Arial" w:hAnsi="Arial" w:cs="Arial"/>
          <w:color w:val="222222"/>
          <w:sz w:val="18"/>
          <w:szCs w:val="18"/>
        </w:rPr>
        <w:t>  - 181,38 тенге</w:t>
      </w:r>
    </w:p>
    <w:p w:rsidR="0070021C" w:rsidRDefault="0070021C" w:rsidP="0070021C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  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Салық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кодексінің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334 бабы 6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тармағына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сәйкес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 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табиғи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газға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әлемдік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бағаны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жариялауға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қатысты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пайдалы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қазбаны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өндіру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салығын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есептеуде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мақсатында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«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Zeebrugge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Day-Ahead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»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табиғи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газға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әлемдік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бағаны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 «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The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Mcgraw-Hill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Companies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Inc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»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компаниясының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 «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Platts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European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Gas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Daily</w:t>
      </w:r>
      <w:proofErr w:type="spellEnd"/>
      <w:r>
        <w:rPr>
          <w:rFonts w:ascii="Arial" w:hAnsi="Arial" w:cs="Arial"/>
          <w:color w:val="222222"/>
          <w:sz w:val="18"/>
          <w:szCs w:val="18"/>
        </w:rPr>
        <w:t>»  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дереккөзiнде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жарияланған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ақпараттар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негiзiнде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анық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талғаны</w:t>
      </w:r>
      <w:proofErr w:type="spellEnd"/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, 1000 куб метр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құрайды</w:t>
      </w:r>
      <w:proofErr w:type="spellEnd"/>
      <w:r>
        <w:rPr>
          <w:rFonts w:ascii="Arial" w:hAnsi="Arial" w:cs="Arial"/>
          <w:color w:val="222222"/>
          <w:sz w:val="18"/>
          <w:szCs w:val="18"/>
        </w:rPr>
        <w:t>:</w:t>
      </w:r>
    </w:p>
    <w:p w:rsidR="0070021C" w:rsidRDefault="0070021C" w:rsidP="0070021C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- 2014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жылдың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1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тоқсанында</w:t>
      </w:r>
      <w:proofErr w:type="spellEnd"/>
      <w:r>
        <w:rPr>
          <w:rFonts w:ascii="Arial" w:hAnsi="Arial" w:cs="Arial"/>
          <w:color w:val="222222"/>
          <w:sz w:val="18"/>
          <w:szCs w:val="18"/>
        </w:rPr>
        <w:t>  – 60 171,96 тенге</w:t>
      </w:r>
    </w:p>
    <w:p w:rsidR="0070021C" w:rsidRDefault="0070021C" w:rsidP="0070021C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- 2014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жылдың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  2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тоқсанында</w:t>
      </w:r>
      <w:proofErr w:type="spellEnd"/>
      <w:r>
        <w:rPr>
          <w:rFonts w:ascii="Arial" w:hAnsi="Arial" w:cs="Arial"/>
          <w:color w:val="222222"/>
          <w:sz w:val="18"/>
          <w:szCs w:val="18"/>
        </w:rPr>
        <w:t>  – 49 912,89 тенге</w:t>
      </w:r>
    </w:p>
    <w:p w:rsidR="0070021C" w:rsidRDefault="0070021C" w:rsidP="0070021C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- 2014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жылдың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3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тоқсанында</w:t>
      </w:r>
      <w:proofErr w:type="spellEnd"/>
      <w:r>
        <w:rPr>
          <w:rFonts w:ascii="Arial" w:hAnsi="Arial" w:cs="Arial"/>
          <w:color w:val="222222"/>
          <w:sz w:val="18"/>
          <w:szCs w:val="18"/>
        </w:rPr>
        <w:t>  – 46 506,72 тенге</w:t>
      </w:r>
    </w:p>
    <w:p w:rsidR="0070021C" w:rsidRDefault="0070021C" w:rsidP="0070021C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- 2014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жылдың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4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тоқсанында</w:t>
      </w:r>
      <w:proofErr w:type="spellEnd"/>
      <w:r>
        <w:rPr>
          <w:rFonts w:ascii="Arial" w:hAnsi="Arial" w:cs="Arial"/>
          <w:color w:val="222222"/>
          <w:sz w:val="18"/>
          <w:szCs w:val="18"/>
        </w:rPr>
        <w:t>  – 53 490,48 тенге</w:t>
      </w:r>
    </w:p>
    <w:p w:rsidR="0070021C" w:rsidRDefault="0070021C" w:rsidP="0070021C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Fonts w:ascii="Arial" w:hAnsi="Arial" w:cs="Arial"/>
          <w:color w:val="222222"/>
          <w:sz w:val="18"/>
          <w:szCs w:val="18"/>
        </w:rPr>
        <w:t>Қазақстан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Республикасының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Ұлттық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банкісінің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сайтында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жарияланғаны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бойынша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айырбас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курс АҚШ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долларының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орташа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тоқсандық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ресми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түрде</w:t>
      </w:r>
      <w:proofErr w:type="spellEnd"/>
      <w:proofErr w:type="gramStart"/>
      <w:r>
        <w:rPr>
          <w:rFonts w:ascii="Arial" w:hAnsi="Arial" w:cs="Arial"/>
          <w:color w:val="222222"/>
          <w:sz w:val="18"/>
          <w:szCs w:val="18"/>
        </w:rPr>
        <w:t xml:space="preserve"> :</w:t>
      </w:r>
      <w:proofErr w:type="gramEnd"/>
    </w:p>
    <w:p w:rsidR="0070021C" w:rsidRDefault="0070021C" w:rsidP="0070021C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- 2014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жылдың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1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тоқсанында</w:t>
      </w:r>
      <w:proofErr w:type="spellEnd"/>
      <w:r>
        <w:rPr>
          <w:rFonts w:ascii="Arial" w:hAnsi="Arial" w:cs="Arial"/>
          <w:color w:val="222222"/>
          <w:sz w:val="18"/>
          <w:szCs w:val="18"/>
        </w:rPr>
        <w:t>  - 170,21 тенге</w:t>
      </w:r>
    </w:p>
    <w:p w:rsidR="0070021C" w:rsidRDefault="0070021C" w:rsidP="0070021C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- 2014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жылдың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  2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тоқсанында</w:t>
      </w:r>
      <w:proofErr w:type="spellEnd"/>
      <w:r>
        <w:rPr>
          <w:rFonts w:ascii="Arial" w:hAnsi="Arial" w:cs="Arial"/>
          <w:color w:val="222222"/>
          <w:sz w:val="18"/>
          <w:szCs w:val="18"/>
        </w:rPr>
        <w:t>  - 182,66 тенге</w:t>
      </w:r>
    </w:p>
    <w:p w:rsidR="0070021C" w:rsidRDefault="0070021C" w:rsidP="0070021C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- 2014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жылдың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3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тоқсанында</w:t>
      </w:r>
      <w:proofErr w:type="spellEnd"/>
      <w:r>
        <w:rPr>
          <w:rFonts w:ascii="Arial" w:hAnsi="Arial" w:cs="Arial"/>
          <w:color w:val="222222"/>
          <w:sz w:val="18"/>
          <w:szCs w:val="18"/>
        </w:rPr>
        <w:t>  - 182,52 тенге</w:t>
      </w:r>
    </w:p>
    <w:p w:rsidR="0070021C" w:rsidRDefault="0070021C" w:rsidP="0070021C">
      <w:pPr>
        <w:pStyle w:val="rtejustify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- 2014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жылдың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4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тоқсанында</w:t>
      </w:r>
      <w:proofErr w:type="spellEnd"/>
      <w:r>
        <w:rPr>
          <w:rFonts w:ascii="Arial" w:hAnsi="Arial" w:cs="Arial"/>
          <w:color w:val="222222"/>
          <w:sz w:val="18"/>
          <w:szCs w:val="18"/>
        </w:rPr>
        <w:t>  - 181,38 тенге</w:t>
      </w:r>
    </w:p>
    <w:p w:rsidR="00627D0A" w:rsidRDefault="00627D0A"/>
    <w:sectPr w:rsidR="00627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1C"/>
    <w:rsid w:val="005E0339"/>
    <w:rsid w:val="00627D0A"/>
    <w:rsid w:val="0070021C"/>
    <w:rsid w:val="00BC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70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0021C"/>
    <w:rPr>
      <w:b/>
      <w:bCs/>
    </w:rPr>
  </w:style>
  <w:style w:type="character" w:customStyle="1" w:styleId="apple-converted-space">
    <w:name w:val="apple-converted-space"/>
    <w:basedOn w:val="a0"/>
    <w:rsid w:val="007002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70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0021C"/>
    <w:rPr>
      <w:b/>
      <w:bCs/>
    </w:rPr>
  </w:style>
  <w:style w:type="character" w:customStyle="1" w:styleId="apple-converted-space">
    <w:name w:val="apple-converted-space"/>
    <w:basedOn w:val="a0"/>
    <w:rsid w:val="00700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Нурахметова Амангуль Жумабаевна</dc:creator>
  <cp:lastModifiedBy>Нурахметова Амангуль Жумабаевна</cp:lastModifiedBy>
  <cp:revision>2</cp:revision>
  <dcterms:created xsi:type="dcterms:W3CDTF">2016-04-13T04:47:00Z</dcterms:created>
  <dcterms:modified xsi:type="dcterms:W3CDTF">2016-04-13T04:47:00Z</dcterms:modified>
</cp:coreProperties>
</file>