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037396">
        <w:tc>
          <w:tcPr>
            <w:tcW w:w="0" w:type="auto"/>
            <w:tcBorders>
              <w:top w:val="nil"/>
              <w:left w:val="nil"/>
              <w:bottom w:val="nil"/>
              <w:right w:val="nil"/>
            </w:tcBorders>
          </w:tcPr>
          <w:p w:rsidR="00037396" w:rsidRDefault="008F2B49" w:rsidP="002E6509">
            <w:pPr>
              <w:ind w:left="250"/>
              <w:jc w:val="center"/>
            </w:pPr>
            <w:r>
              <w:rPr>
                <w:sz w:val="28"/>
              </w:rPr>
              <w:t>Қазақстан Республикасы Премьер-Министрінің орынбасары - Қаржы министрінің</w:t>
            </w:r>
          </w:p>
          <w:p w:rsidR="00037396" w:rsidRDefault="008F2B49" w:rsidP="002E6509">
            <w:pPr>
              <w:ind w:left="250"/>
              <w:jc w:val="center"/>
            </w:pPr>
            <w:r>
              <w:rPr>
                <w:sz w:val="28"/>
              </w:rPr>
              <w:t>2022 жылғы 14 сәуірдегі</w:t>
            </w:r>
          </w:p>
          <w:p w:rsidR="00037396" w:rsidRDefault="008F2B49" w:rsidP="002E6509">
            <w:pPr>
              <w:ind w:left="250"/>
              <w:jc w:val="center"/>
            </w:pPr>
            <w:r>
              <w:rPr>
                <w:sz w:val="28"/>
              </w:rPr>
              <w:t>№ 409</w:t>
            </w:r>
          </w:p>
        </w:tc>
      </w:tr>
      <w:tr w:rsidR="005507DA" w:rsidRPr="00EE48F0" w:rsidTr="00B9291E">
        <w:tc>
          <w:tcPr>
            <w:tcW w:w="0" w:type="auto"/>
            <w:tcBorders>
              <w:top w:val="nil"/>
              <w:left w:val="nil"/>
              <w:bottom w:val="nil"/>
              <w:right w:val="nil"/>
            </w:tcBorders>
          </w:tcPr>
          <w:p w:rsidR="00736B9B" w:rsidRDefault="00F146D6" w:rsidP="002E6509">
            <w:pPr>
              <w:ind w:right="-249" w:hanging="108"/>
              <w:jc w:val="center"/>
              <w:rPr>
                <w:bCs/>
                <w:sz w:val="28"/>
                <w:szCs w:val="28"/>
                <w:lang w:val="kk-KZ"/>
              </w:rPr>
            </w:pPr>
            <w:proofErr w:type="spellStart"/>
            <w:proofErr w:type="gramStart"/>
            <w:r>
              <w:rPr>
                <w:sz w:val="28"/>
                <w:szCs w:val="28"/>
              </w:rPr>
              <w:t>б</w:t>
            </w:r>
            <w:proofErr w:type="gramEnd"/>
            <w:r>
              <w:rPr>
                <w:sz w:val="28"/>
                <w:szCs w:val="28"/>
              </w:rPr>
              <w:t>ұйрығына</w:t>
            </w:r>
            <w:proofErr w:type="spellEnd"/>
            <w:r w:rsidR="00736B9B">
              <w:rPr>
                <w:bCs/>
                <w:sz w:val="28"/>
                <w:szCs w:val="28"/>
                <w:lang w:val="kk-KZ"/>
              </w:rPr>
              <w:t xml:space="preserve"> 19-қосымша</w:t>
            </w:r>
          </w:p>
          <w:p w:rsidR="004D1FFD" w:rsidRDefault="004D1FFD" w:rsidP="002E6509">
            <w:pPr>
              <w:ind w:right="-249" w:hanging="108"/>
              <w:jc w:val="center"/>
              <w:rPr>
                <w:bCs/>
                <w:sz w:val="28"/>
                <w:szCs w:val="28"/>
                <w:lang w:val="kk-KZ"/>
              </w:rPr>
            </w:pPr>
          </w:p>
          <w:p w:rsidR="00B9291E" w:rsidRPr="00FC7019" w:rsidRDefault="00B9291E" w:rsidP="002E6509">
            <w:pPr>
              <w:ind w:right="-249" w:hanging="108"/>
              <w:jc w:val="center"/>
              <w:rPr>
                <w:sz w:val="28"/>
                <w:szCs w:val="28"/>
              </w:rPr>
            </w:pPr>
            <w:r w:rsidRPr="00FC7019">
              <w:rPr>
                <w:bCs/>
                <w:sz w:val="28"/>
                <w:szCs w:val="28"/>
                <w:lang w:val="kk-KZ"/>
              </w:rPr>
              <w:t>Қазақстан Республикасы</w:t>
            </w:r>
          </w:p>
          <w:p w:rsidR="00B9291E" w:rsidRPr="00FC7019" w:rsidRDefault="00B9291E" w:rsidP="002E6509">
            <w:pPr>
              <w:ind w:right="-249" w:hanging="108"/>
              <w:jc w:val="center"/>
              <w:rPr>
                <w:bCs/>
                <w:sz w:val="28"/>
                <w:szCs w:val="28"/>
                <w:lang w:val="kk-KZ"/>
              </w:rPr>
            </w:pPr>
            <w:r w:rsidRPr="00FC7019">
              <w:rPr>
                <w:bCs/>
                <w:sz w:val="28"/>
                <w:szCs w:val="28"/>
                <w:lang w:val="kk-KZ"/>
              </w:rPr>
              <w:t>Премьер-Министрінің</w:t>
            </w:r>
          </w:p>
          <w:p w:rsidR="00EE48F0" w:rsidRDefault="00B9291E" w:rsidP="002E6509">
            <w:pPr>
              <w:ind w:hanging="108"/>
              <w:jc w:val="center"/>
              <w:rPr>
                <w:lang w:val="kk-KZ"/>
              </w:rPr>
            </w:pPr>
            <w:r w:rsidRPr="00FC7019">
              <w:rPr>
                <w:bCs/>
                <w:sz w:val="28"/>
                <w:szCs w:val="28"/>
                <w:lang w:val="kk-KZ"/>
              </w:rPr>
              <w:t xml:space="preserve">бірінші орынбасары </w:t>
            </w:r>
            <w:r w:rsidRPr="00FC7019">
              <w:rPr>
                <w:lang w:val="kk-KZ"/>
              </w:rPr>
              <w:t>–</w:t>
            </w:r>
          </w:p>
          <w:p w:rsidR="00EE48F0" w:rsidRDefault="00B9291E" w:rsidP="002E6509">
            <w:pPr>
              <w:ind w:hanging="108"/>
              <w:jc w:val="center"/>
              <w:rPr>
                <w:bCs/>
                <w:sz w:val="28"/>
                <w:szCs w:val="28"/>
                <w:lang w:val="kk-KZ"/>
              </w:rPr>
            </w:pPr>
            <w:r w:rsidRPr="00FC7019">
              <w:rPr>
                <w:bCs/>
                <w:sz w:val="28"/>
                <w:szCs w:val="28"/>
                <w:lang w:val="kk-KZ"/>
              </w:rPr>
              <w:t>Қазақстан Республикасы</w:t>
            </w:r>
          </w:p>
          <w:p w:rsidR="00B9291E" w:rsidRPr="00736B9B" w:rsidRDefault="00B9291E" w:rsidP="002E6509">
            <w:pPr>
              <w:ind w:hanging="108"/>
              <w:jc w:val="center"/>
              <w:rPr>
                <w:sz w:val="28"/>
                <w:szCs w:val="28"/>
                <w:lang w:val="kk-KZ"/>
              </w:rPr>
            </w:pPr>
            <w:r w:rsidRPr="00FC7019">
              <w:rPr>
                <w:bCs/>
                <w:sz w:val="28"/>
                <w:szCs w:val="28"/>
                <w:lang w:val="kk-KZ"/>
              </w:rPr>
              <w:t>Қаржы</w:t>
            </w:r>
            <w:r w:rsidRPr="00736B9B">
              <w:rPr>
                <w:sz w:val="28"/>
                <w:szCs w:val="28"/>
                <w:lang w:val="kk-KZ"/>
              </w:rPr>
              <w:t xml:space="preserve"> </w:t>
            </w:r>
            <w:r w:rsidR="004B138F">
              <w:rPr>
                <w:sz w:val="28"/>
                <w:szCs w:val="28"/>
                <w:lang w:val="kk-KZ"/>
              </w:rPr>
              <w:t>м</w:t>
            </w:r>
            <w:r w:rsidRPr="00FC7019">
              <w:rPr>
                <w:bCs/>
                <w:sz w:val="28"/>
                <w:szCs w:val="28"/>
                <w:lang w:val="kk-KZ"/>
              </w:rPr>
              <w:t>инистрінің</w:t>
            </w:r>
          </w:p>
          <w:p w:rsidR="002866D4" w:rsidRPr="00FC7019" w:rsidRDefault="002866D4" w:rsidP="002E6509">
            <w:pPr>
              <w:ind w:left="250"/>
              <w:jc w:val="center"/>
              <w:rPr>
                <w:sz w:val="28"/>
                <w:lang w:val="kk-KZ"/>
              </w:rPr>
            </w:pPr>
            <w:r w:rsidRPr="00FC7019">
              <w:rPr>
                <w:bCs/>
                <w:sz w:val="28"/>
                <w:szCs w:val="28"/>
                <w:lang w:val="kk-KZ"/>
              </w:rPr>
              <w:t xml:space="preserve">2020 жылғы </w:t>
            </w:r>
            <w:r w:rsidRPr="00EE48F0">
              <w:rPr>
                <w:sz w:val="28"/>
                <w:lang w:val="kk-KZ"/>
              </w:rPr>
              <w:t xml:space="preserve">20 </w:t>
            </w:r>
            <w:r w:rsidR="00736B9B">
              <w:rPr>
                <w:sz w:val="28"/>
                <w:lang w:val="kk-KZ"/>
              </w:rPr>
              <w:t>қаң</w:t>
            </w:r>
            <w:r w:rsidRPr="00FC7019">
              <w:rPr>
                <w:sz w:val="28"/>
                <w:lang w:val="kk-KZ"/>
              </w:rPr>
              <w:t>тардағы</w:t>
            </w:r>
          </w:p>
          <w:p w:rsidR="00F51D3F" w:rsidRPr="00FC7019" w:rsidRDefault="002866D4" w:rsidP="002E6509">
            <w:pPr>
              <w:ind w:firstLine="34"/>
              <w:jc w:val="center"/>
              <w:rPr>
                <w:i/>
                <w:sz w:val="28"/>
                <w:szCs w:val="28"/>
                <w:lang w:val="kk-KZ"/>
              </w:rPr>
            </w:pPr>
            <w:r w:rsidRPr="00EE48F0">
              <w:rPr>
                <w:sz w:val="28"/>
                <w:lang w:val="kk-KZ"/>
              </w:rPr>
              <w:t>№ 39</w:t>
            </w:r>
            <w:r w:rsidR="00A42B55" w:rsidRPr="00FC7019">
              <w:rPr>
                <w:bCs/>
                <w:sz w:val="28"/>
                <w:szCs w:val="28"/>
                <w:lang w:val="kk-KZ"/>
              </w:rPr>
              <w:t xml:space="preserve"> бұйрығына </w:t>
            </w:r>
            <w:r w:rsidR="00736B9B">
              <w:rPr>
                <w:bCs/>
                <w:sz w:val="28"/>
                <w:szCs w:val="28"/>
                <w:lang w:val="kk-KZ"/>
              </w:rPr>
              <w:t>112</w:t>
            </w:r>
            <w:r w:rsidRPr="00FC7019">
              <w:rPr>
                <w:bCs/>
                <w:sz w:val="28"/>
                <w:szCs w:val="28"/>
                <w:lang w:val="kk-KZ"/>
              </w:rPr>
              <w:t>-</w:t>
            </w:r>
            <w:r w:rsidR="00B9291E" w:rsidRPr="00FC7019">
              <w:rPr>
                <w:bCs/>
                <w:sz w:val="28"/>
                <w:szCs w:val="28"/>
                <w:lang w:val="kk-KZ"/>
              </w:rPr>
              <w:t>қосымша</w:t>
            </w:r>
          </w:p>
        </w:tc>
      </w:tr>
    </w:tbl>
    <w:p w:rsidR="005507DA" w:rsidRPr="00FC7019" w:rsidRDefault="005507DA" w:rsidP="005507DA">
      <w:pPr>
        <w:jc w:val="right"/>
        <w:rPr>
          <w:i/>
          <w:sz w:val="28"/>
          <w:szCs w:val="28"/>
          <w:lang w:val="kk-KZ"/>
        </w:rPr>
      </w:pPr>
    </w:p>
    <w:p w:rsidR="00832002" w:rsidRPr="00FC7019" w:rsidRDefault="00832002" w:rsidP="00832002">
      <w:pPr>
        <w:widowControl w:val="0"/>
        <w:ind w:left="5387"/>
        <w:jc w:val="center"/>
        <w:rPr>
          <w:bCs/>
          <w:sz w:val="28"/>
          <w:szCs w:val="28"/>
          <w:lang w:val="kk-KZ"/>
        </w:rPr>
      </w:pPr>
    </w:p>
    <w:p w:rsidR="00832002" w:rsidRPr="00FC7019" w:rsidRDefault="00832002" w:rsidP="00832002">
      <w:pPr>
        <w:jc w:val="center"/>
        <w:rPr>
          <w:b/>
          <w:sz w:val="28"/>
          <w:szCs w:val="28"/>
          <w:lang w:val="kk-KZ"/>
        </w:rPr>
      </w:pPr>
      <w:r w:rsidRPr="00FC7019">
        <w:rPr>
          <w:b/>
          <w:sz w:val="28"/>
          <w:szCs w:val="28"/>
          <w:lang w:val="kk-KZ"/>
        </w:rPr>
        <w:t>«Жер учаскелерін</w:t>
      </w:r>
      <w:r w:rsidRPr="00FC7019">
        <w:rPr>
          <w:b/>
          <w:bCs/>
          <w:color w:val="000000"/>
          <w:sz w:val="28"/>
          <w:szCs w:val="28"/>
          <w:lang w:val="kk-KZ"/>
        </w:rPr>
        <w:t xml:space="preserve"> пайдаланғаны үшін төлемақының</w:t>
      </w:r>
      <w:r w:rsidR="007B00E8">
        <w:rPr>
          <w:b/>
          <w:bCs/>
          <w:color w:val="000000"/>
          <w:sz w:val="28"/>
          <w:szCs w:val="28"/>
          <w:lang w:val="kk-KZ"/>
        </w:rPr>
        <w:t xml:space="preserve"> </w:t>
      </w:r>
      <w:r w:rsidRPr="00FC7019">
        <w:rPr>
          <w:b/>
          <w:bCs/>
          <w:color w:val="000000"/>
          <w:sz w:val="28"/>
          <w:szCs w:val="28"/>
          <w:lang w:val="kk-KZ"/>
        </w:rPr>
        <w:t xml:space="preserve">ағымдағы төлемдер сомалар есебі </w:t>
      </w:r>
      <w:r w:rsidRPr="00FC7019">
        <w:rPr>
          <w:b/>
          <w:sz w:val="28"/>
          <w:szCs w:val="28"/>
          <w:lang w:val="kk-KZ"/>
        </w:rPr>
        <w:t>(851.00-нысаны)»</w:t>
      </w:r>
      <w:r w:rsidR="007B00E8">
        <w:rPr>
          <w:b/>
          <w:sz w:val="28"/>
          <w:szCs w:val="28"/>
          <w:lang w:val="kk-KZ"/>
        </w:rPr>
        <w:t xml:space="preserve"> </w:t>
      </w:r>
      <w:r w:rsidRPr="00FC7019">
        <w:rPr>
          <w:b/>
          <w:sz w:val="28"/>
          <w:szCs w:val="28"/>
          <w:lang w:val="kk-KZ"/>
        </w:rPr>
        <w:t xml:space="preserve">салық есептілігін </w:t>
      </w:r>
      <w:r w:rsidRPr="00FC7019">
        <w:rPr>
          <w:b/>
          <w:bCs/>
          <w:color w:val="000000"/>
          <w:sz w:val="28"/>
          <w:szCs w:val="28"/>
          <w:lang w:val="kk-KZ"/>
        </w:rPr>
        <w:t xml:space="preserve">жасау </w:t>
      </w:r>
      <w:r w:rsidRPr="00FC7019">
        <w:rPr>
          <w:b/>
          <w:sz w:val="28"/>
          <w:szCs w:val="28"/>
          <w:lang w:val="kk-KZ"/>
        </w:rPr>
        <w:t xml:space="preserve">қағидалары </w:t>
      </w:r>
    </w:p>
    <w:p w:rsidR="00832002" w:rsidRPr="00FC7019" w:rsidRDefault="00832002" w:rsidP="00832002">
      <w:pPr>
        <w:ind w:firstLine="720"/>
        <w:jc w:val="both"/>
        <w:rPr>
          <w:b/>
          <w:sz w:val="28"/>
          <w:szCs w:val="28"/>
          <w:lang w:val="kk-KZ"/>
        </w:rPr>
      </w:pPr>
    </w:p>
    <w:p w:rsidR="00832002" w:rsidRPr="00FC7019" w:rsidRDefault="00832002" w:rsidP="00832002">
      <w:pPr>
        <w:ind w:firstLine="720"/>
        <w:jc w:val="center"/>
        <w:rPr>
          <w:b/>
          <w:sz w:val="28"/>
          <w:szCs w:val="28"/>
          <w:lang w:val="kk-KZ"/>
        </w:rPr>
      </w:pPr>
      <w:r w:rsidRPr="00FC7019">
        <w:rPr>
          <w:b/>
          <w:sz w:val="28"/>
          <w:szCs w:val="28"/>
          <w:lang w:val="kk-KZ"/>
        </w:rPr>
        <w:t>1-тарау. Жалпы ережелер</w:t>
      </w:r>
    </w:p>
    <w:p w:rsidR="00832002" w:rsidRPr="00FC7019" w:rsidRDefault="00832002" w:rsidP="00832002">
      <w:pPr>
        <w:ind w:firstLine="720"/>
        <w:jc w:val="both"/>
        <w:rPr>
          <w:sz w:val="28"/>
          <w:szCs w:val="28"/>
          <w:lang w:val="kk-KZ"/>
        </w:rPr>
      </w:pPr>
    </w:p>
    <w:p w:rsidR="00832002" w:rsidRPr="00FC7019" w:rsidRDefault="00832002" w:rsidP="001D1B85">
      <w:pPr>
        <w:ind w:firstLine="720"/>
        <w:jc w:val="both"/>
        <w:rPr>
          <w:sz w:val="28"/>
          <w:szCs w:val="28"/>
          <w:lang w:val="kk-KZ"/>
        </w:rPr>
      </w:pPr>
      <w:bookmarkStart w:id="0" w:name="sub1000953645"/>
      <w:r w:rsidRPr="00FC7019">
        <w:rPr>
          <w:sz w:val="28"/>
          <w:szCs w:val="28"/>
          <w:lang w:val="kk-KZ"/>
        </w:rPr>
        <w:t>1. Осы «Жер учаскелерін пайдаланғаны үшін төлемақының ағымдағы төлемдер сомалар есебі (851.00-нысаны)» салық есептілігін жасау қағидалары</w:t>
      </w:r>
      <w:r w:rsidRPr="00FC7019">
        <w:rPr>
          <w:sz w:val="28"/>
          <w:szCs w:val="28"/>
          <w:lang w:val="kk-KZ"/>
        </w:rPr>
        <w:br/>
        <w:t xml:space="preserve">(бұдан әрі – Қағидалар) «Салық және бюджетке төленетін басқа да міндетті төлемдер туралы» Қазақстан Республикасының Кодексіне </w:t>
      </w:r>
      <w:r w:rsidR="007B00E8" w:rsidRPr="007B00E8">
        <w:rPr>
          <w:sz w:val="28"/>
          <w:szCs w:val="28"/>
          <w:lang w:val="kk-KZ"/>
        </w:rPr>
        <w:t xml:space="preserve">(Салық кодексі) </w:t>
      </w:r>
      <w:r w:rsidRPr="00FC7019">
        <w:rPr>
          <w:sz w:val="28"/>
          <w:szCs w:val="28"/>
          <w:lang w:val="kk-KZ"/>
        </w:rPr>
        <w:t>(</w:t>
      </w:r>
      <w:r w:rsidRPr="00FC7019">
        <w:rPr>
          <w:rFonts w:eastAsia="Batang"/>
          <w:sz w:val="28"/>
          <w:szCs w:val="28"/>
          <w:lang w:val="kk-KZ" w:eastAsia="ko-KR"/>
        </w:rPr>
        <w:t xml:space="preserve">бұдан әрі – </w:t>
      </w:r>
      <w:r w:rsidRPr="00FC7019">
        <w:rPr>
          <w:sz w:val="28"/>
          <w:szCs w:val="28"/>
          <w:lang w:val="kk-KZ"/>
        </w:rPr>
        <w:t xml:space="preserve">Салық кодексі) сәйкес әзірленген және жер учаскелерін пайдаланғаны үшін төлемақы (бұдан әрі – төлемақы) есептеуге арналған «Жер учаскелерін пайдаланғаны үшін төлемақының ағымдағы төлемдер сомалар есебі» салық есептілігінің нысанын (бұдан әрі – есеп) жасау тәртібін айқындайды. Есепті дара кәсіпкер болып табылмайтын жеке тұлғаларды, сондай-ақ мүлік салығы бойынша салық базасы </w:t>
      </w:r>
      <w:r w:rsidR="001D1B85" w:rsidRPr="00FC7019">
        <w:rPr>
          <w:sz w:val="28"/>
          <w:szCs w:val="28"/>
          <w:lang w:val="kk-KZ"/>
        </w:rPr>
        <w:t>Салық кодексінің 529-бабына</w:t>
      </w:r>
      <w:r w:rsidR="001D1B85">
        <w:rPr>
          <w:sz w:val="28"/>
          <w:szCs w:val="28"/>
          <w:lang w:val="kk-KZ"/>
        </w:rPr>
        <w:t xml:space="preserve"> </w:t>
      </w:r>
      <w:r w:rsidR="001D1B85" w:rsidRPr="00FC7019">
        <w:rPr>
          <w:sz w:val="28"/>
          <w:szCs w:val="28"/>
          <w:lang w:val="kk-KZ"/>
        </w:rPr>
        <w:t>сәйкес</w:t>
      </w:r>
      <w:r w:rsidR="001D1B85">
        <w:rPr>
          <w:sz w:val="28"/>
          <w:szCs w:val="28"/>
          <w:lang w:val="kk-KZ"/>
        </w:rPr>
        <w:t xml:space="preserve"> </w:t>
      </w:r>
      <w:r w:rsidRPr="00FC7019">
        <w:rPr>
          <w:sz w:val="28"/>
          <w:szCs w:val="28"/>
          <w:lang w:val="kk-KZ"/>
        </w:rPr>
        <w:t>сәйкес есептелетін және (немесе) жеке тұрғын үй құрылысына бөлінген салық салынатын объектілер орналасқан жер учаскелері бойынша дара кәсіпкерлерді қоспағанда, Салық кодексінің 5</w:t>
      </w:r>
      <w:r w:rsidR="001D1B85">
        <w:rPr>
          <w:sz w:val="28"/>
          <w:szCs w:val="28"/>
          <w:lang w:val="kk-KZ"/>
        </w:rPr>
        <w:t>65</w:t>
      </w:r>
      <w:r w:rsidRPr="00FC7019">
        <w:rPr>
          <w:sz w:val="28"/>
          <w:szCs w:val="28"/>
          <w:lang w:val="kk-KZ"/>
        </w:rPr>
        <w:t>-бабында айқындалған төлемақы төлеушілер жасайды.</w:t>
      </w:r>
    </w:p>
    <w:p w:rsidR="00832002" w:rsidRPr="00FC7019" w:rsidRDefault="00832002" w:rsidP="00832002">
      <w:pPr>
        <w:ind w:firstLine="720"/>
        <w:jc w:val="both"/>
        <w:rPr>
          <w:sz w:val="28"/>
          <w:szCs w:val="28"/>
          <w:lang w:val="kk-KZ"/>
        </w:rPr>
      </w:pPr>
      <w:r w:rsidRPr="00FC7019">
        <w:rPr>
          <w:sz w:val="28"/>
          <w:szCs w:val="28"/>
          <w:lang w:val="kk-KZ"/>
        </w:rPr>
        <w:t xml:space="preserve">2. </w:t>
      </w:r>
      <w:bookmarkStart w:id="1" w:name="SUB200"/>
      <w:bookmarkEnd w:id="1"/>
      <w:r w:rsidRPr="00FC7019">
        <w:rPr>
          <w:sz w:val="28"/>
          <w:szCs w:val="28"/>
          <w:lang w:val="kk-KZ"/>
        </w:rPr>
        <w:t>Есеп есептің өзінен (851.00-нысан) және оған салық міндеттемесін есептеу туралы ақпаратты егжей-тегжейлі көрсетуге арналған қосымша</w:t>
      </w:r>
      <w:r w:rsidR="00367046" w:rsidRPr="00FC7019">
        <w:rPr>
          <w:sz w:val="28"/>
          <w:szCs w:val="28"/>
          <w:lang w:val="kk-KZ"/>
        </w:rPr>
        <w:t>лар</w:t>
      </w:r>
      <w:r w:rsidRPr="00FC7019">
        <w:rPr>
          <w:sz w:val="28"/>
          <w:szCs w:val="28"/>
          <w:lang w:val="kk-KZ"/>
        </w:rPr>
        <w:t>дан (851.01</w:t>
      </w:r>
      <w:r w:rsidR="00367046" w:rsidRPr="00FC7019">
        <w:rPr>
          <w:sz w:val="28"/>
          <w:szCs w:val="28"/>
          <w:lang w:val="kk-KZ"/>
        </w:rPr>
        <w:t xml:space="preserve"> және 851.02</w:t>
      </w:r>
      <w:r w:rsidRPr="00FC7019">
        <w:rPr>
          <w:sz w:val="28"/>
          <w:szCs w:val="28"/>
          <w:lang w:val="kk-KZ"/>
        </w:rPr>
        <w:t>– нысан</w:t>
      </w:r>
      <w:r w:rsidR="00367046" w:rsidRPr="00FC7019">
        <w:rPr>
          <w:sz w:val="28"/>
          <w:szCs w:val="28"/>
          <w:lang w:val="kk-KZ"/>
        </w:rPr>
        <w:t>дары</w:t>
      </w:r>
      <w:r w:rsidRPr="00FC7019">
        <w:rPr>
          <w:sz w:val="28"/>
          <w:szCs w:val="28"/>
          <w:lang w:val="kk-KZ"/>
        </w:rPr>
        <w:t>) тұрады.</w:t>
      </w:r>
    </w:p>
    <w:p w:rsidR="00832002" w:rsidRPr="00FC7019" w:rsidRDefault="00832002" w:rsidP="00832002">
      <w:pPr>
        <w:ind w:firstLine="720"/>
        <w:jc w:val="both"/>
        <w:rPr>
          <w:sz w:val="28"/>
          <w:szCs w:val="28"/>
          <w:lang w:val="kk-KZ"/>
        </w:rPr>
      </w:pPr>
      <w:bookmarkStart w:id="2" w:name="SUB300"/>
      <w:bookmarkEnd w:id="2"/>
      <w:r w:rsidRPr="00FC7019">
        <w:rPr>
          <w:sz w:val="28"/>
          <w:szCs w:val="28"/>
          <w:lang w:val="kk-KZ"/>
        </w:rPr>
        <w:t>3. Есепті толтыру кезінде түзетулерге, өшіруге және тазалауға жол берілмейді.</w:t>
      </w:r>
    </w:p>
    <w:p w:rsidR="00832002" w:rsidRPr="00FC7019" w:rsidRDefault="00832002" w:rsidP="00832002">
      <w:pPr>
        <w:tabs>
          <w:tab w:val="left" w:pos="1418"/>
        </w:tabs>
        <w:ind w:firstLine="720"/>
        <w:jc w:val="both"/>
        <w:rPr>
          <w:sz w:val="28"/>
          <w:szCs w:val="28"/>
          <w:lang w:val="kk-KZ"/>
        </w:rPr>
      </w:pPr>
      <w:r w:rsidRPr="00FC7019">
        <w:rPr>
          <w:sz w:val="28"/>
          <w:szCs w:val="28"/>
          <w:lang w:val="kk-KZ"/>
        </w:rPr>
        <w:t>4. Көрсеткіштер болмаған кезде есептің тиісті торкөздері толтырылмайды</w:t>
      </w:r>
      <w:bookmarkStart w:id="3" w:name="SUB400"/>
      <w:bookmarkEnd w:id="3"/>
      <w:r w:rsidRPr="00FC7019">
        <w:rPr>
          <w:sz w:val="28"/>
          <w:szCs w:val="28"/>
          <w:lang w:val="kk-KZ"/>
        </w:rPr>
        <w:t>.</w:t>
      </w:r>
    </w:p>
    <w:p w:rsidR="00832002" w:rsidRPr="00FC7019" w:rsidRDefault="00832002" w:rsidP="00832002">
      <w:pPr>
        <w:ind w:firstLine="720"/>
        <w:jc w:val="both"/>
        <w:rPr>
          <w:sz w:val="28"/>
          <w:szCs w:val="28"/>
          <w:lang w:val="kk-KZ"/>
        </w:rPr>
      </w:pPr>
      <w:bookmarkStart w:id="4" w:name="SUB500"/>
      <w:bookmarkEnd w:id="4"/>
      <w:r w:rsidRPr="00FC7019">
        <w:rPr>
          <w:sz w:val="28"/>
          <w:szCs w:val="28"/>
          <w:lang w:val="kk-KZ"/>
        </w:rPr>
        <w:lastRenderedPageBreak/>
        <w:t>5. Есепке қосымша тиісті көрсеткіштерді ашуды талап ететін есептегі жолдар толтырылған кезде міндетті тәртіпте толтырылады.</w:t>
      </w:r>
    </w:p>
    <w:p w:rsidR="00832002" w:rsidRPr="00FC7019" w:rsidRDefault="00832002" w:rsidP="00832002">
      <w:pPr>
        <w:ind w:firstLine="720"/>
        <w:jc w:val="both"/>
        <w:rPr>
          <w:sz w:val="28"/>
          <w:szCs w:val="28"/>
          <w:lang w:val="kk-KZ"/>
        </w:rPr>
      </w:pPr>
      <w:bookmarkStart w:id="5" w:name="SUB600"/>
      <w:bookmarkEnd w:id="5"/>
      <w:r w:rsidRPr="00FC7019">
        <w:rPr>
          <w:sz w:val="28"/>
          <w:szCs w:val="28"/>
          <w:lang w:val="kk-KZ"/>
        </w:rPr>
        <w:t>6. Есепке қосымша онда көрсетілуге тиіс деректер болмаған жағдайда жасалмайды.</w:t>
      </w:r>
    </w:p>
    <w:p w:rsidR="00832002" w:rsidRPr="00FC7019" w:rsidRDefault="00832002" w:rsidP="00832002">
      <w:pPr>
        <w:ind w:firstLine="720"/>
        <w:jc w:val="both"/>
        <w:rPr>
          <w:sz w:val="28"/>
          <w:szCs w:val="28"/>
          <w:lang w:val="kk-KZ"/>
        </w:rPr>
      </w:pPr>
      <w:bookmarkStart w:id="6" w:name="SUB700"/>
      <w:bookmarkEnd w:id="6"/>
      <w:r w:rsidRPr="00FC7019">
        <w:rPr>
          <w:sz w:val="28"/>
          <w:szCs w:val="28"/>
          <w:lang w:val="kk-KZ"/>
        </w:rPr>
        <w:t xml:space="preserve">7. Есепке қосымшаның парағында бар жолдардағы көрсеткіштердің саны асып кеткен </w:t>
      </w:r>
      <w:r w:rsidR="007B00E8">
        <w:rPr>
          <w:sz w:val="28"/>
          <w:szCs w:val="28"/>
          <w:lang w:val="kk-KZ"/>
        </w:rPr>
        <w:t>кезде</w:t>
      </w:r>
      <w:r w:rsidRPr="00FC7019">
        <w:rPr>
          <w:sz w:val="28"/>
          <w:szCs w:val="28"/>
          <w:lang w:val="kk-KZ"/>
        </w:rPr>
        <w:t xml:space="preserve"> есепке қосымшаның осындай парағы қосымша толтырылады.</w:t>
      </w:r>
    </w:p>
    <w:p w:rsidR="00832002" w:rsidRPr="00FC7019" w:rsidRDefault="00832002" w:rsidP="00832002">
      <w:pPr>
        <w:ind w:firstLine="720"/>
        <w:jc w:val="both"/>
        <w:rPr>
          <w:sz w:val="28"/>
          <w:szCs w:val="28"/>
          <w:lang w:val="kk-KZ"/>
        </w:rPr>
      </w:pPr>
      <w:bookmarkStart w:id="7" w:name="SUB800"/>
      <w:bookmarkEnd w:id="7"/>
      <w:r w:rsidRPr="00FC7019">
        <w:rPr>
          <w:sz w:val="28"/>
          <w:szCs w:val="28"/>
          <w:lang w:val="kk-KZ"/>
        </w:rPr>
        <w:t>8. Осы Қағидаларда мынадай арифметикалық таңбалар қолданылады: «+» – қосу, «–» – алу, «х» – көбейту, «/» – бөлу, «=» – тең.</w:t>
      </w:r>
    </w:p>
    <w:p w:rsidR="00832002" w:rsidRPr="00FC7019" w:rsidRDefault="00832002" w:rsidP="00832002">
      <w:pPr>
        <w:ind w:firstLine="720"/>
        <w:jc w:val="both"/>
        <w:rPr>
          <w:sz w:val="28"/>
          <w:szCs w:val="28"/>
          <w:lang w:val="kk-KZ"/>
        </w:rPr>
      </w:pPr>
      <w:bookmarkStart w:id="8" w:name="SUB900"/>
      <w:bookmarkEnd w:id="8"/>
      <w:r w:rsidRPr="00FC7019">
        <w:rPr>
          <w:sz w:val="28"/>
          <w:szCs w:val="28"/>
          <w:lang w:val="kk-KZ"/>
        </w:rPr>
        <w:t>9. Сомалардың теріс мәндері есептің тиісті жолының (бағанының) бірінші сол жақтағы торкөзінде «–» белгісімен белгіленеді.</w:t>
      </w:r>
    </w:p>
    <w:p w:rsidR="00832002" w:rsidRPr="00FC7019" w:rsidRDefault="00832002" w:rsidP="00832002">
      <w:pPr>
        <w:ind w:firstLine="720"/>
        <w:jc w:val="both"/>
        <w:rPr>
          <w:sz w:val="28"/>
          <w:szCs w:val="28"/>
          <w:lang w:val="kk-KZ"/>
        </w:rPr>
      </w:pPr>
      <w:bookmarkStart w:id="9" w:name="SUB1000"/>
      <w:bookmarkEnd w:id="9"/>
      <w:r w:rsidRPr="00FC7019">
        <w:rPr>
          <w:sz w:val="28"/>
          <w:szCs w:val="28"/>
          <w:lang w:val="kk-KZ"/>
        </w:rPr>
        <w:t>10. Есепті жасау кезінде:</w:t>
      </w:r>
    </w:p>
    <w:p w:rsidR="00832002" w:rsidRPr="00FC7019" w:rsidRDefault="00832002" w:rsidP="00832002">
      <w:pPr>
        <w:ind w:firstLine="720"/>
        <w:jc w:val="both"/>
        <w:rPr>
          <w:sz w:val="28"/>
          <w:szCs w:val="28"/>
          <w:lang w:val="kk-KZ"/>
        </w:rPr>
      </w:pPr>
      <w:r w:rsidRPr="00FC7019">
        <w:rPr>
          <w:sz w:val="28"/>
          <w:szCs w:val="28"/>
          <w:lang w:val="kk-KZ"/>
        </w:rPr>
        <w:t>1) қағаз жеткізгіште – қара немесе көк сиялы қаламмен немесе қаламұшпен баспаханалық бас әріптермен немесе баспа құрылғысын пайдалана отырып толтырылады;</w:t>
      </w:r>
    </w:p>
    <w:p w:rsidR="00832002" w:rsidRPr="00FC7019" w:rsidRDefault="00832002" w:rsidP="00832002">
      <w:pPr>
        <w:ind w:firstLine="720"/>
        <w:jc w:val="both"/>
        <w:rPr>
          <w:sz w:val="28"/>
          <w:szCs w:val="28"/>
          <w:lang w:val="kk-KZ"/>
        </w:rPr>
      </w:pPr>
      <w:r w:rsidRPr="00FC7019">
        <w:rPr>
          <w:sz w:val="28"/>
          <w:szCs w:val="28"/>
          <w:lang w:val="kk-KZ"/>
        </w:rPr>
        <w:t>2) электрондық нысанда – Салық кодексінің 20</w:t>
      </w:r>
      <w:r w:rsidRPr="00FC7019">
        <w:rPr>
          <w:bCs/>
          <w:sz w:val="28"/>
          <w:szCs w:val="28"/>
          <w:lang w:val="kk-KZ"/>
        </w:rPr>
        <w:t>8-бабына</w:t>
      </w:r>
      <w:r w:rsidRPr="00FC7019">
        <w:rPr>
          <w:sz w:val="28"/>
          <w:szCs w:val="28"/>
          <w:lang w:val="kk-KZ"/>
        </w:rPr>
        <w:t xml:space="preserve"> сәйкес толтырылады.</w:t>
      </w:r>
    </w:p>
    <w:p w:rsidR="00832002" w:rsidRPr="00FC7019" w:rsidRDefault="00832002" w:rsidP="00832002">
      <w:pPr>
        <w:ind w:firstLine="720"/>
        <w:jc w:val="both"/>
        <w:rPr>
          <w:sz w:val="28"/>
          <w:szCs w:val="28"/>
          <w:lang w:val="kk-KZ"/>
        </w:rPr>
      </w:pPr>
      <w:r w:rsidRPr="00FC7019">
        <w:rPr>
          <w:sz w:val="28"/>
          <w:szCs w:val="28"/>
          <w:lang w:val="kk-KZ"/>
        </w:rPr>
        <w:t>11. Салық төлеуші (салық агенті) есепті Салық кодексінің</w:t>
      </w:r>
      <w:r w:rsidRPr="00FC7019">
        <w:rPr>
          <w:sz w:val="28"/>
          <w:szCs w:val="28"/>
          <w:lang w:val="kk-KZ"/>
        </w:rPr>
        <w:br/>
      </w:r>
      <w:r w:rsidR="002B7D3A">
        <w:fldChar w:fldCharType="begin"/>
      </w:r>
      <w:r w:rsidR="002B7D3A" w:rsidRPr="004D1FFD">
        <w:rPr>
          <w:lang w:val="kk-KZ"/>
        </w:rPr>
        <w:instrText xml:space="preserve"> HYPERLINK "jl:51023502.690000%20" </w:instrText>
      </w:r>
      <w:r w:rsidR="002B7D3A">
        <w:fldChar w:fldCharType="separate"/>
      </w:r>
      <w:r w:rsidRPr="00FC7019">
        <w:rPr>
          <w:rStyle w:val="aa"/>
          <w:color w:val="auto"/>
          <w:sz w:val="28"/>
          <w:szCs w:val="28"/>
          <w:u w:val="none"/>
          <w:lang w:val="kk-KZ"/>
        </w:rPr>
        <w:t>204-бабы</w:t>
      </w:r>
      <w:r w:rsidR="002B7D3A">
        <w:rPr>
          <w:rStyle w:val="aa"/>
          <w:color w:val="auto"/>
          <w:sz w:val="28"/>
          <w:szCs w:val="28"/>
          <w:u w:val="none"/>
          <w:lang w:val="kk-KZ"/>
        </w:rPr>
        <w:fldChar w:fldCharType="end"/>
      </w:r>
      <w:r w:rsidRPr="00FC7019">
        <w:rPr>
          <w:sz w:val="28"/>
          <w:szCs w:val="28"/>
          <w:lang w:val="kk-KZ"/>
        </w:rPr>
        <w:t>ның 2-тармағына сәйкес қағаз және (немесе) электрондық жеткізгіштерде қазақ және (немесе) орыс тілдерінде жасайды, қол қояды, куәландырады</w:t>
      </w:r>
      <w:r w:rsidR="00974042">
        <w:rPr>
          <w:sz w:val="28"/>
          <w:szCs w:val="28"/>
          <w:lang w:val="kk-KZ"/>
        </w:rPr>
        <w:t xml:space="preserve"> </w:t>
      </w:r>
      <w:r w:rsidR="00974042" w:rsidRPr="00FC7019">
        <w:rPr>
          <w:sz w:val="28"/>
          <w:szCs w:val="28"/>
          <w:lang w:val="kk-KZ"/>
        </w:rPr>
        <w:t>(электрондық цифрлық қолтаңбамен)</w:t>
      </w:r>
      <w:r w:rsidRPr="00FC7019">
        <w:rPr>
          <w:sz w:val="28"/>
          <w:szCs w:val="28"/>
          <w:lang w:val="kk-KZ"/>
        </w:rPr>
        <w:t>.</w:t>
      </w:r>
    </w:p>
    <w:p w:rsidR="00832002" w:rsidRPr="00FC7019" w:rsidRDefault="00832002" w:rsidP="00832002">
      <w:pPr>
        <w:ind w:firstLine="720"/>
        <w:jc w:val="both"/>
        <w:rPr>
          <w:sz w:val="28"/>
          <w:szCs w:val="28"/>
          <w:lang w:val="kk-KZ"/>
        </w:rPr>
      </w:pPr>
      <w:r w:rsidRPr="00FC7019">
        <w:rPr>
          <w:sz w:val="28"/>
          <w:szCs w:val="28"/>
          <w:lang w:val="kk-KZ"/>
        </w:rPr>
        <w:t>12. Есепті тапсырған кезде:</w:t>
      </w:r>
    </w:p>
    <w:p w:rsidR="00832002" w:rsidRPr="00FC7019" w:rsidRDefault="00832002" w:rsidP="00832002">
      <w:pPr>
        <w:widowControl w:val="0"/>
        <w:tabs>
          <w:tab w:val="left" w:pos="709"/>
        </w:tabs>
        <w:ind w:firstLine="709"/>
        <w:jc w:val="both"/>
        <w:rPr>
          <w:rFonts w:eastAsia="Calibri"/>
          <w:sz w:val="28"/>
          <w:szCs w:val="28"/>
          <w:lang w:val="kk-KZ" w:eastAsia="en-US"/>
        </w:rPr>
      </w:pPr>
      <w:r w:rsidRPr="00FC7019">
        <w:rPr>
          <w:rFonts w:eastAsia="Calibri"/>
          <w:sz w:val="28"/>
          <w:szCs w:val="28"/>
          <w:lang w:val="kk-KZ" w:eastAsia="en-US"/>
        </w:rPr>
        <w:t>1) келу тәртібінде қағаз жеткізгіште – екі данада жасалады, бір данасы есепті қабылдаған мемлекеттік кірістер органы қызметкерінің тегі, аты, әкесінің атын (болған кезде) мен қойылған қолы және мөрдің (мөртабан) бедері белгісімен салық төлеушіге (салық агентіне) қайтарылады.</w:t>
      </w:r>
    </w:p>
    <w:p w:rsidR="00832002" w:rsidRPr="00FC7019" w:rsidRDefault="00832002" w:rsidP="00832002">
      <w:pPr>
        <w:widowControl w:val="0"/>
        <w:ind w:firstLine="720"/>
        <w:jc w:val="both"/>
        <w:rPr>
          <w:sz w:val="28"/>
          <w:szCs w:val="28"/>
          <w:lang w:val="kk-KZ"/>
        </w:rPr>
      </w:pPr>
      <w:r w:rsidRPr="00FC7019">
        <w:rPr>
          <w:sz w:val="28"/>
          <w:szCs w:val="28"/>
          <w:lang w:val="kk-KZ"/>
        </w:rPr>
        <w:t>2) пошта арқылы хабарламасы бар тапсырыс хатпен қағаз жеткізгіште</w:t>
      </w:r>
      <w:r w:rsidRPr="00FC7019">
        <w:rPr>
          <w:sz w:val="28"/>
          <w:szCs w:val="28"/>
          <w:lang w:val="kk-KZ"/>
        </w:rPr>
        <w:br/>
        <w:t>– салық төлеуші (салық агенті) пошта немесе өзге</w:t>
      </w:r>
      <w:r w:rsidR="00974042">
        <w:rPr>
          <w:sz w:val="28"/>
          <w:szCs w:val="28"/>
          <w:lang w:val="kk-KZ"/>
        </w:rPr>
        <w:t xml:space="preserve"> де</w:t>
      </w:r>
      <w:r w:rsidRPr="00FC7019">
        <w:rPr>
          <w:sz w:val="28"/>
          <w:szCs w:val="28"/>
          <w:lang w:val="kk-KZ"/>
        </w:rPr>
        <w:t xml:space="preserve"> байланыс ұйымының хабарламасын алады;</w:t>
      </w:r>
    </w:p>
    <w:p w:rsidR="00832002" w:rsidRDefault="00832002" w:rsidP="00832002">
      <w:pPr>
        <w:ind w:firstLine="709"/>
        <w:jc w:val="both"/>
        <w:rPr>
          <w:rFonts w:eastAsia="Calibri"/>
          <w:sz w:val="28"/>
          <w:szCs w:val="28"/>
          <w:lang w:val="kk-KZ" w:eastAsia="en-US"/>
        </w:rPr>
      </w:pPr>
      <w:r w:rsidRPr="00FC7019">
        <w:rPr>
          <w:rFonts w:eastAsia="Calibri"/>
          <w:sz w:val="28"/>
          <w:szCs w:val="28"/>
          <w:lang w:val="kk-KZ" w:eastAsia="en-US"/>
        </w:rPr>
        <w:t xml:space="preserve">3) ақпараттарды компьютерлік өңдеуге жол беретін электрондық нысанда – салық төлеуші (салық агенті) мемлекеттік кірістер органдарының салық есептілігін қабылдау жүйесінің салық есептілігінің қабылданғаны немесе қабылданбағандығы туралы хабарлама алады. </w:t>
      </w:r>
    </w:p>
    <w:p w:rsidR="00BE27D5" w:rsidRPr="00FC7019" w:rsidRDefault="00BE27D5" w:rsidP="00832002">
      <w:pPr>
        <w:ind w:firstLine="709"/>
        <w:jc w:val="both"/>
        <w:rPr>
          <w:rFonts w:eastAsia="Calibri"/>
          <w:sz w:val="28"/>
          <w:szCs w:val="28"/>
          <w:lang w:val="kk-KZ" w:eastAsia="en-US"/>
        </w:rPr>
      </w:pPr>
      <w:r>
        <w:rPr>
          <w:rFonts w:eastAsia="Calibri"/>
          <w:sz w:val="28"/>
          <w:szCs w:val="28"/>
          <w:lang w:val="kk-KZ" w:eastAsia="en-US"/>
        </w:rPr>
        <w:t>13. Бұл нысан 2022 жылғы 1 қаңтардан бастап туындаған құқықтық қатынастарға қолданылады.</w:t>
      </w:r>
    </w:p>
    <w:p w:rsidR="00832002" w:rsidRPr="00FC7019" w:rsidRDefault="00832002" w:rsidP="00832002">
      <w:pPr>
        <w:ind w:firstLine="720"/>
        <w:jc w:val="both"/>
        <w:rPr>
          <w:sz w:val="28"/>
          <w:szCs w:val="28"/>
          <w:lang w:val="kk-KZ"/>
        </w:rPr>
      </w:pPr>
      <w:r w:rsidRPr="00FC7019">
        <w:rPr>
          <w:sz w:val="28"/>
          <w:szCs w:val="28"/>
          <w:lang w:val="kk-KZ"/>
        </w:rPr>
        <w:t>1</w:t>
      </w:r>
      <w:r w:rsidR="00BE27D5">
        <w:rPr>
          <w:sz w:val="28"/>
          <w:szCs w:val="28"/>
          <w:lang w:val="kk-KZ"/>
        </w:rPr>
        <w:t>4</w:t>
      </w:r>
      <w:r w:rsidR="007B00E8">
        <w:rPr>
          <w:sz w:val="28"/>
          <w:szCs w:val="28"/>
          <w:lang w:val="kk-KZ"/>
        </w:rPr>
        <w:t xml:space="preserve">. </w:t>
      </w:r>
      <w:r w:rsidRPr="00FC7019">
        <w:rPr>
          <w:sz w:val="28"/>
          <w:szCs w:val="28"/>
          <w:lang w:val="kk-KZ"/>
        </w:rPr>
        <w:t>Қосымшалардың «Салық төлеуші (салық агенті) туралы жалпы ақпарат» деген бөлімінде декларацияның «Салық төлеуші (салық агенті) туралы жалпы ақпарат» деген бөліміндегі көрсетілген тиісті деректерді көрсетеді.</w:t>
      </w:r>
    </w:p>
    <w:p w:rsidR="00832002" w:rsidRPr="00FC7019" w:rsidRDefault="00832002" w:rsidP="00832002">
      <w:pPr>
        <w:ind w:firstLine="720"/>
        <w:jc w:val="both"/>
        <w:rPr>
          <w:sz w:val="28"/>
          <w:szCs w:val="28"/>
          <w:lang w:val="kk-KZ"/>
        </w:rPr>
      </w:pPr>
    </w:p>
    <w:p w:rsidR="00832002" w:rsidRPr="00FC7019" w:rsidRDefault="00832002" w:rsidP="00832002">
      <w:pPr>
        <w:ind w:firstLine="720"/>
        <w:jc w:val="both"/>
        <w:rPr>
          <w:sz w:val="28"/>
          <w:szCs w:val="28"/>
          <w:lang w:val="kk-KZ"/>
        </w:rPr>
      </w:pPr>
      <w:bookmarkStart w:id="10" w:name="SUB1100"/>
      <w:bookmarkStart w:id="11" w:name="SUB1200"/>
      <w:bookmarkStart w:id="12" w:name="SUB1300"/>
      <w:bookmarkEnd w:id="10"/>
      <w:bookmarkEnd w:id="11"/>
      <w:bookmarkEnd w:id="12"/>
    </w:p>
    <w:p w:rsidR="00832002" w:rsidRPr="00FC7019" w:rsidRDefault="00832002" w:rsidP="00832002">
      <w:pPr>
        <w:ind w:firstLine="720"/>
        <w:jc w:val="center"/>
        <w:rPr>
          <w:b/>
          <w:sz w:val="28"/>
          <w:szCs w:val="28"/>
          <w:lang w:val="kk-KZ"/>
        </w:rPr>
      </w:pPr>
      <w:bookmarkStart w:id="13" w:name="SUB1500"/>
      <w:bookmarkEnd w:id="13"/>
      <w:r w:rsidRPr="00FC7019">
        <w:rPr>
          <w:b/>
          <w:sz w:val="28"/>
          <w:szCs w:val="28"/>
          <w:lang w:val="kk-KZ"/>
        </w:rPr>
        <w:t>2-тарау. Есепті толтыру бойынша түсіндірме (851.00-нысаны)</w:t>
      </w:r>
    </w:p>
    <w:p w:rsidR="00832002" w:rsidRPr="00FC7019" w:rsidRDefault="00832002" w:rsidP="00832002">
      <w:pPr>
        <w:ind w:firstLine="720"/>
        <w:jc w:val="both"/>
        <w:rPr>
          <w:sz w:val="28"/>
          <w:szCs w:val="28"/>
          <w:lang w:val="kk-KZ"/>
        </w:rPr>
      </w:pPr>
    </w:p>
    <w:p w:rsidR="00832002" w:rsidRPr="00FC7019" w:rsidRDefault="00832002" w:rsidP="00832002">
      <w:pPr>
        <w:ind w:firstLine="720"/>
        <w:jc w:val="both"/>
        <w:rPr>
          <w:sz w:val="28"/>
          <w:szCs w:val="28"/>
          <w:lang w:val="kk-KZ"/>
        </w:rPr>
      </w:pPr>
      <w:r w:rsidRPr="00FC7019">
        <w:rPr>
          <w:sz w:val="28"/>
          <w:szCs w:val="28"/>
          <w:lang w:val="kk-KZ"/>
        </w:rPr>
        <w:lastRenderedPageBreak/>
        <w:t>1</w:t>
      </w:r>
      <w:r w:rsidR="00BE27D5">
        <w:rPr>
          <w:sz w:val="28"/>
          <w:szCs w:val="28"/>
          <w:lang w:val="kk-KZ"/>
        </w:rPr>
        <w:t>5</w:t>
      </w:r>
      <w:r w:rsidRPr="00FC7019">
        <w:rPr>
          <w:sz w:val="28"/>
          <w:szCs w:val="28"/>
          <w:lang w:val="kk-KZ"/>
        </w:rPr>
        <w:t>. «Салық төлеуші туралы жалпы ақпарат» бөлімінде салық төлеуші мынадай деректерді:</w:t>
      </w:r>
    </w:p>
    <w:p w:rsidR="00832002" w:rsidRPr="00FC7019" w:rsidRDefault="00832002" w:rsidP="00832002">
      <w:pPr>
        <w:widowControl w:val="0"/>
        <w:ind w:firstLine="720"/>
        <w:jc w:val="both"/>
        <w:rPr>
          <w:sz w:val="28"/>
          <w:szCs w:val="28"/>
          <w:lang w:val="kk-KZ"/>
        </w:rPr>
      </w:pPr>
      <w:r w:rsidRPr="00FC7019">
        <w:rPr>
          <w:sz w:val="28"/>
          <w:szCs w:val="28"/>
          <w:lang w:val="kk-KZ"/>
        </w:rPr>
        <w:t>1) төлемақы төлеушінің жеке сәйкестендіру нөмірін</w:t>
      </w:r>
      <w:r w:rsidR="007C3CFB">
        <w:rPr>
          <w:sz w:val="28"/>
          <w:szCs w:val="28"/>
          <w:lang w:val="kk-KZ"/>
        </w:rPr>
        <w:br/>
        <w:t>(бизнес-</w:t>
      </w:r>
      <w:r w:rsidRPr="00FC7019">
        <w:rPr>
          <w:sz w:val="28"/>
          <w:szCs w:val="28"/>
          <w:lang w:val="kk-KZ"/>
        </w:rPr>
        <w:t xml:space="preserve">сәйкестендіру нөмірін) (бұдан әрі – ЖСН (БСН)). </w:t>
      </w:r>
    </w:p>
    <w:p w:rsidR="00832002" w:rsidRPr="00FC7019" w:rsidRDefault="00832002" w:rsidP="00832002">
      <w:pPr>
        <w:ind w:firstLine="720"/>
        <w:jc w:val="both"/>
        <w:rPr>
          <w:sz w:val="28"/>
          <w:szCs w:val="28"/>
          <w:lang w:val="kk-KZ"/>
        </w:rPr>
      </w:pPr>
      <w:r w:rsidRPr="00FC7019">
        <w:rPr>
          <w:sz w:val="28"/>
          <w:szCs w:val="28"/>
          <w:lang w:val="kk-KZ"/>
        </w:rPr>
        <w:t>2) құрылымдық бөлімшесі филиал, өкілдік болып табылатын заңды тұлғаның БСН;</w:t>
      </w:r>
    </w:p>
    <w:p w:rsidR="00832002" w:rsidRPr="00FC7019" w:rsidRDefault="00832002" w:rsidP="00832002">
      <w:pPr>
        <w:ind w:firstLine="720"/>
        <w:jc w:val="both"/>
        <w:rPr>
          <w:sz w:val="28"/>
          <w:szCs w:val="28"/>
          <w:lang w:val="kk-KZ"/>
        </w:rPr>
      </w:pPr>
      <w:r w:rsidRPr="00FC7019">
        <w:rPr>
          <w:sz w:val="28"/>
          <w:szCs w:val="28"/>
          <w:lang w:val="kk-KZ"/>
        </w:rPr>
        <w:t>3) салық есептілігі табыс етілетін салық кезеңі (жыл) – есеп табыс етілетін есепті салық кезеңін (араб цифрымен көрсетіледі);</w:t>
      </w:r>
    </w:p>
    <w:p w:rsidR="00832002" w:rsidRPr="00FC7019" w:rsidRDefault="00832002" w:rsidP="00832002">
      <w:pPr>
        <w:ind w:firstLine="720"/>
        <w:jc w:val="both"/>
        <w:rPr>
          <w:sz w:val="28"/>
          <w:szCs w:val="28"/>
          <w:lang w:val="kk-KZ"/>
        </w:rPr>
      </w:pPr>
      <w:r w:rsidRPr="00FC7019">
        <w:rPr>
          <w:sz w:val="28"/>
          <w:szCs w:val="28"/>
          <w:lang w:val="kk-KZ"/>
        </w:rPr>
        <w:t xml:space="preserve">4) салық төлеушінің атауы </w:t>
      </w:r>
      <w:r w:rsidRPr="00FC7019">
        <w:rPr>
          <w:szCs w:val="28"/>
          <w:lang w:val="kk-KZ"/>
        </w:rPr>
        <w:t>–</w:t>
      </w:r>
      <w:r w:rsidRPr="00FC7019">
        <w:rPr>
          <w:sz w:val="28"/>
          <w:szCs w:val="28"/>
          <w:lang w:val="kk-KZ"/>
        </w:rPr>
        <w:t xml:space="preserve"> жеке тұлғаның тегі, аты, әкесінің аты</w:t>
      </w:r>
      <w:r w:rsidR="007C3CFB">
        <w:rPr>
          <w:sz w:val="28"/>
          <w:szCs w:val="28"/>
          <w:lang w:val="kk-KZ"/>
        </w:rPr>
        <w:br/>
      </w:r>
      <w:r w:rsidRPr="00FC7019">
        <w:rPr>
          <w:rStyle w:val="s0"/>
          <w:sz w:val="28"/>
          <w:szCs w:val="28"/>
          <w:lang w:val="kk-KZ"/>
        </w:rPr>
        <w:t>(</w:t>
      </w:r>
      <w:r w:rsidRPr="00FC7019">
        <w:rPr>
          <w:sz w:val="28"/>
          <w:szCs w:val="28"/>
          <w:lang w:val="kk-KZ"/>
        </w:rPr>
        <w:t>болған кезде</w:t>
      </w:r>
      <w:r w:rsidRPr="00FC7019">
        <w:rPr>
          <w:rStyle w:val="s0"/>
          <w:sz w:val="28"/>
          <w:szCs w:val="28"/>
          <w:lang w:val="kk-KZ"/>
        </w:rPr>
        <w:t xml:space="preserve">) </w:t>
      </w:r>
      <w:r w:rsidRPr="00FC7019">
        <w:rPr>
          <w:sz w:val="28"/>
          <w:szCs w:val="28"/>
          <w:lang w:val="kk-KZ"/>
        </w:rPr>
        <w:t>немесе құрылтай құжаттарына сәйкес заңды тұлғаның</w:t>
      </w:r>
      <w:r w:rsidR="007C3CFB">
        <w:rPr>
          <w:sz w:val="28"/>
          <w:szCs w:val="28"/>
          <w:lang w:val="kk-KZ"/>
        </w:rPr>
        <w:br/>
      </w:r>
      <w:r w:rsidRPr="00FC7019">
        <w:rPr>
          <w:sz w:val="28"/>
          <w:szCs w:val="28"/>
          <w:lang w:val="kk-KZ"/>
        </w:rPr>
        <w:t>(немесе заңды тұлғаның шешімі бойынша құрылымдық бөлімшенің) атауын көрсетеді.</w:t>
      </w:r>
    </w:p>
    <w:p w:rsidR="00832002" w:rsidRPr="00FC7019" w:rsidRDefault="00832002" w:rsidP="00832002">
      <w:pPr>
        <w:ind w:firstLine="720"/>
        <w:jc w:val="both"/>
        <w:rPr>
          <w:sz w:val="28"/>
          <w:szCs w:val="28"/>
          <w:lang w:val="kk-KZ"/>
        </w:rPr>
      </w:pPr>
      <w:r w:rsidRPr="00FC7019">
        <w:rPr>
          <w:sz w:val="28"/>
          <w:szCs w:val="28"/>
          <w:lang w:val="kk-KZ"/>
        </w:rPr>
        <w:t xml:space="preserve">Салық міндеттемесін сенімгерлікпен басқарушы орындаған кезде жолда сенімгерлікпен басқарушы жеке тұлғаның тегі, аты, әкесінің аты </w:t>
      </w:r>
      <w:r w:rsidRPr="00FC7019">
        <w:rPr>
          <w:rStyle w:val="s0"/>
          <w:sz w:val="28"/>
          <w:szCs w:val="28"/>
          <w:lang w:val="kk-KZ"/>
        </w:rPr>
        <w:t>(</w:t>
      </w:r>
      <w:r w:rsidRPr="00FC7019">
        <w:rPr>
          <w:sz w:val="28"/>
          <w:szCs w:val="28"/>
          <w:lang w:val="kk-KZ"/>
        </w:rPr>
        <w:t>болған кезде</w:t>
      </w:r>
      <w:r w:rsidRPr="00FC7019">
        <w:rPr>
          <w:rStyle w:val="s0"/>
          <w:sz w:val="28"/>
          <w:szCs w:val="28"/>
          <w:lang w:val="kk-KZ"/>
        </w:rPr>
        <w:t xml:space="preserve">) </w:t>
      </w:r>
      <w:r w:rsidRPr="00FC7019">
        <w:rPr>
          <w:sz w:val="28"/>
          <w:szCs w:val="28"/>
          <w:lang w:val="kk-KZ"/>
        </w:rPr>
        <w:t>немесе құрылтай құжаттарына сәйкес сенімгерлікпен басқарушы заңды тұлғаның (немесе заңды тұлғаның шешімі бойынша құрылымдық бөлімшенің) толық атауы көрсетіледі;</w:t>
      </w:r>
    </w:p>
    <w:p w:rsidR="00832002" w:rsidRPr="00FC7019" w:rsidRDefault="00832002" w:rsidP="00832002">
      <w:pPr>
        <w:ind w:firstLine="720"/>
        <w:jc w:val="both"/>
        <w:rPr>
          <w:sz w:val="28"/>
          <w:szCs w:val="28"/>
          <w:lang w:val="kk-KZ"/>
        </w:rPr>
      </w:pPr>
      <w:r w:rsidRPr="00FC7019">
        <w:rPr>
          <w:sz w:val="28"/>
          <w:szCs w:val="28"/>
          <w:lang w:val="kk-KZ"/>
        </w:rPr>
        <w:t>5) есептің түрі.</w:t>
      </w:r>
    </w:p>
    <w:p w:rsidR="00832002" w:rsidRPr="00FC7019" w:rsidRDefault="00832002" w:rsidP="00832002">
      <w:pPr>
        <w:ind w:firstLine="720"/>
        <w:jc w:val="both"/>
        <w:rPr>
          <w:sz w:val="28"/>
          <w:szCs w:val="28"/>
          <w:lang w:val="kk-KZ"/>
        </w:rPr>
      </w:pPr>
      <w:r w:rsidRPr="00FC7019">
        <w:rPr>
          <w:sz w:val="28"/>
          <w:szCs w:val="28"/>
          <w:lang w:val="kk-KZ"/>
        </w:rPr>
        <w:t>Тиісті торкөздер есептің Салық кодексінің 20</w:t>
      </w:r>
      <w:r w:rsidR="002B7D3A">
        <w:fldChar w:fldCharType="begin"/>
      </w:r>
      <w:r w:rsidR="002B7D3A" w:rsidRPr="004D1FFD">
        <w:rPr>
          <w:lang w:val="kk-KZ"/>
        </w:rPr>
        <w:instrText xml:space="preserve"> HYPERLINK "jl:51023502.690000%20" </w:instrText>
      </w:r>
      <w:r w:rsidR="002B7D3A">
        <w:fldChar w:fldCharType="separate"/>
      </w:r>
      <w:r w:rsidRPr="00FC7019">
        <w:rPr>
          <w:sz w:val="28"/>
          <w:szCs w:val="28"/>
          <w:lang w:val="kk-KZ"/>
        </w:rPr>
        <w:t>6</w:t>
      </w:r>
      <w:r w:rsidR="002B7D3A">
        <w:rPr>
          <w:sz w:val="28"/>
          <w:szCs w:val="28"/>
          <w:lang w:val="kk-KZ"/>
        </w:rPr>
        <w:fldChar w:fldCharType="end"/>
      </w:r>
      <w:r w:rsidRPr="00FC7019">
        <w:rPr>
          <w:sz w:val="28"/>
          <w:szCs w:val="28"/>
          <w:lang w:val="kk-KZ"/>
        </w:rPr>
        <w:t>-бабында көрсетілген салық есептілігі түрлеріне жатқызылу ескеріле отырып белгіленеді;</w:t>
      </w:r>
    </w:p>
    <w:p w:rsidR="00832002" w:rsidRPr="00FC7019" w:rsidRDefault="00832002" w:rsidP="00832002">
      <w:pPr>
        <w:ind w:firstLine="720"/>
        <w:jc w:val="both"/>
        <w:rPr>
          <w:sz w:val="28"/>
          <w:szCs w:val="28"/>
          <w:lang w:val="kk-KZ"/>
        </w:rPr>
      </w:pPr>
      <w:r w:rsidRPr="00FC7019">
        <w:rPr>
          <w:sz w:val="28"/>
          <w:szCs w:val="28"/>
          <w:lang w:val="kk-KZ"/>
        </w:rPr>
        <w:t>6) хабарламаның нөмірі мен күні.</w:t>
      </w:r>
    </w:p>
    <w:p w:rsidR="00832002" w:rsidRPr="00FC7019" w:rsidRDefault="00832002" w:rsidP="00832002">
      <w:pPr>
        <w:ind w:firstLine="720"/>
        <w:jc w:val="both"/>
        <w:rPr>
          <w:sz w:val="28"/>
          <w:szCs w:val="28"/>
          <w:lang w:val="kk-KZ"/>
        </w:rPr>
      </w:pPr>
      <w:r w:rsidRPr="00FC7019">
        <w:rPr>
          <w:sz w:val="28"/>
          <w:szCs w:val="28"/>
          <w:lang w:val="kk-KZ"/>
        </w:rPr>
        <w:t>Жолдар Салық кодексінің 20</w:t>
      </w:r>
      <w:r w:rsidR="002B7D3A">
        <w:fldChar w:fldCharType="begin"/>
      </w:r>
      <w:r w:rsidR="002B7D3A" w:rsidRPr="004D1FFD">
        <w:rPr>
          <w:lang w:val="kk-KZ"/>
        </w:rPr>
        <w:instrText xml:space="preserve"> HYPERLINK "jl:51023502.710000%20" </w:instrText>
      </w:r>
      <w:r w:rsidR="002B7D3A">
        <w:fldChar w:fldCharType="separate"/>
      </w:r>
      <w:r w:rsidRPr="00FC7019">
        <w:rPr>
          <w:sz w:val="28"/>
          <w:szCs w:val="28"/>
          <w:lang w:val="kk-KZ"/>
        </w:rPr>
        <w:t xml:space="preserve">6-бабы 3-тармағының 4) тармақшасында көзделген </w:t>
      </w:r>
      <w:r w:rsidR="002B7D3A">
        <w:rPr>
          <w:sz w:val="28"/>
          <w:szCs w:val="28"/>
          <w:lang w:val="kk-KZ"/>
        </w:rPr>
        <w:fldChar w:fldCharType="end"/>
      </w:r>
      <w:r w:rsidRPr="00FC7019">
        <w:rPr>
          <w:sz w:val="28"/>
          <w:szCs w:val="28"/>
          <w:lang w:val="kk-KZ"/>
        </w:rPr>
        <w:t>есеп түрі</w:t>
      </w:r>
      <w:r w:rsidR="00E056EB">
        <w:rPr>
          <w:sz w:val="28"/>
          <w:szCs w:val="28"/>
          <w:lang w:val="kk-KZ"/>
        </w:rPr>
        <w:t>н</w:t>
      </w:r>
      <w:r w:rsidRPr="00FC7019">
        <w:rPr>
          <w:sz w:val="28"/>
          <w:szCs w:val="28"/>
          <w:lang w:val="kk-KZ"/>
        </w:rPr>
        <w:t xml:space="preserve"> </w:t>
      </w:r>
      <w:r w:rsidR="00E056EB">
        <w:rPr>
          <w:sz w:val="28"/>
          <w:szCs w:val="28"/>
          <w:lang w:val="kk-KZ"/>
        </w:rPr>
        <w:t xml:space="preserve">ұсыну </w:t>
      </w:r>
      <w:r w:rsidR="007B00E8">
        <w:rPr>
          <w:sz w:val="28"/>
          <w:szCs w:val="28"/>
          <w:lang w:val="kk-KZ"/>
        </w:rPr>
        <w:t>кез</w:t>
      </w:r>
      <w:r w:rsidR="00E056EB">
        <w:rPr>
          <w:sz w:val="28"/>
          <w:szCs w:val="28"/>
          <w:lang w:val="kk-KZ"/>
        </w:rPr>
        <w:t>інде</w:t>
      </w:r>
      <w:r w:rsidRPr="00FC7019">
        <w:rPr>
          <w:sz w:val="28"/>
          <w:szCs w:val="28"/>
          <w:lang w:val="kk-KZ"/>
        </w:rPr>
        <w:t xml:space="preserve"> белгіленеді;</w:t>
      </w:r>
    </w:p>
    <w:p w:rsidR="00832002" w:rsidRPr="00FC7019" w:rsidRDefault="00832002" w:rsidP="00832002">
      <w:pPr>
        <w:ind w:firstLine="720"/>
        <w:jc w:val="both"/>
        <w:rPr>
          <w:sz w:val="28"/>
          <w:szCs w:val="28"/>
          <w:lang w:val="kk-KZ"/>
        </w:rPr>
      </w:pPr>
      <w:r w:rsidRPr="00FC7019">
        <w:rPr>
          <w:sz w:val="28"/>
          <w:szCs w:val="28"/>
          <w:lang w:val="kk-KZ"/>
        </w:rPr>
        <w:t>7) Салық кодексінің 40</w:t>
      </w:r>
      <w:r w:rsidR="002B7D3A">
        <w:fldChar w:fldCharType="begin"/>
      </w:r>
      <w:r w:rsidR="002B7D3A" w:rsidRPr="004D1FFD">
        <w:rPr>
          <w:lang w:val="kk-KZ"/>
        </w:rPr>
        <w:instrText xml:space="preserve"> HYPERLINK "jl:51023502.710000%20" </w:instrText>
      </w:r>
      <w:r w:rsidR="002B7D3A">
        <w:fldChar w:fldCharType="separate"/>
      </w:r>
      <w:r w:rsidRPr="00FC7019">
        <w:rPr>
          <w:sz w:val="28"/>
          <w:szCs w:val="28"/>
          <w:lang w:val="kk-KZ"/>
        </w:rPr>
        <w:t xml:space="preserve">-бабына сәйкес </w:t>
      </w:r>
      <w:r w:rsidR="002B7D3A">
        <w:rPr>
          <w:sz w:val="28"/>
          <w:szCs w:val="28"/>
          <w:lang w:val="kk-KZ"/>
        </w:rPr>
        <w:fldChar w:fldCharType="end"/>
      </w:r>
      <w:r w:rsidRPr="00FC7019">
        <w:rPr>
          <w:sz w:val="28"/>
          <w:szCs w:val="28"/>
          <w:lang w:val="kk-KZ"/>
        </w:rPr>
        <w:t>салық төлеушінің жекелеген санаттары.</w:t>
      </w:r>
    </w:p>
    <w:p w:rsidR="00832002" w:rsidRPr="00FC7019" w:rsidRDefault="00832002" w:rsidP="00832002">
      <w:pPr>
        <w:ind w:firstLine="720"/>
        <w:jc w:val="both"/>
        <w:rPr>
          <w:sz w:val="28"/>
          <w:szCs w:val="28"/>
          <w:lang w:val="kk-KZ"/>
        </w:rPr>
      </w:pPr>
      <w:r w:rsidRPr="00FC7019">
        <w:rPr>
          <w:sz w:val="28"/>
          <w:szCs w:val="28"/>
          <w:lang w:val="kk-KZ"/>
        </w:rPr>
        <w:t>Торкөздер егер салық төлеуші А немесе В жолдарында көрсетілген санаттардың біріне жатқан жағдайда белгіленеді;</w:t>
      </w:r>
    </w:p>
    <w:p w:rsidR="00832002" w:rsidRPr="00FC7019" w:rsidRDefault="00832002" w:rsidP="00832002">
      <w:pPr>
        <w:pStyle w:val="3"/>
        <w:suppressAutoHyphens/>
        <w:ind w:firstLine="709"/>
        <w:rPr>
          <w:szCs w:val="28"/>
          <w:lang w:val="kk-KZ"/>
        </w:rPr>
      </w:pPr>
      <w:r w:rsidRPr="00FC7019">
        <w:rPr>
          <w:szCs w:val="28"/>
          <w:lang w:val="kk-KZ"/>
        </w:rPr>
        <w:t>А – сенімгерлік басқарушы;</w:t>
      </w:r>
    </w:p>
    <w:p w:rsidR="00832002" w:rsidRPr="00FC7019" w:rsidRDefault="00832002" w:rsidP="00832002">
      <w:pPr>
        <w:pStyle w:val="3"/>
        <w:suppressAutoHyphens/>
        <w:ind w:firstLine="709"/>
        <w:rPr>
          <w:szCs w:val="28"/>
          <w:lang w:val="kk-KZ"/>
        </w:rPr>
      </w:pPr>
      <w:r w:rsidRPr="00FC7019">
        <w:rPr>
          <w:szCs w:val="28"/>
          <w:lang w:val="kk-KZ"/>
        </w:rPr>
        <w:t>В – сенімгерлік басқарушының құрылтайшысы;</w:t>
      </w:r>
    </w:p>
    <w:p w:rsidR="00832002" w:rsidRPr="00FC7019" w:rsidRDefault="00832002" w:rsidP="00832002">
      <w:pPr>
        <w:ind w:firstLine="720"/>
        <w:jc w:val="both"/>
        <w:rPr>
          <w:sz w:val="28"/>
          <w:szCs w:val="28"/>
          <w:lang w:val="kk-KZ"/>
        </w:rPr>
      </w:pPr>
      <w:r w:rsidRPr="00FC7019">
        <w:rPr>
          <w:sz w:val="28"/>
          <w:szCs w:val="28"/>
          <w:lang w:val="kk-KZ"/>
        </w:rPr>
        <w:t xml:space="preserve">8) валюта коды </w:t>
      </w:r>
      <w:r w:rsidRPr="00FC7019">
        <w:rPr>
          <w:szCs w:val="28"/>
          <w:lang w:val="kk-KZ"/>
        </w:rPr>
        <w:t>–</w:t>
      </w:r>
      <w:r w:rsidRPr="00FC7019">
        <w:rPr>
          <w:sz w:val="28"/>
          <w:szCs w:val="28"/>
          <w:lang w:val="kk-KZ"/>
        </w:rPr>
        <w:t xml:space="preserve"> «Кеден декларацияларын толтыру үшін пайдаланылатын жіктеуіштер туралы» Кеден одағы комиссиясының</w:t>
      </w:r>
      <w:r w:rsidRPr="00FC7019">
        <w:rPr>
          <w:sz w:val="28"/>
          <w:szCs w:val="28"/>
          <w:lang w:val="kk-KZ"/>
        </w:rPr>
        <w:br/>
        <w:t>2010 жылғы 20 қыркүйектегі № 378 шешімімен бекітілген 23 «Валюталар жіктеуіші» қосымшасына сәйкес валюта кодын;</w:t>
      </w:r>
    </w:p>
    <w:p w:rsidR="00832002" w:rsidRPr="00FC7019" w:rsidRDefault="00832002" w:rsidP="00832002">
      <w:pPr>
        <w:widowControl w:val="0"/>
        <w:ind w:firstLine="720"/>
        <w:jc w:val="both"/>
        <w:rPr>
          <w:sz w:val="28"/>
          <w:szCs w:val="28"/>
          <w:lang w:val="kk-KZ"/>
        </w:rPr>
      </w:pPr>
      <w:r w:rsidRPr="00FC7019">
        <w:rPr>
          <w:sz w:val="28"/>
          <w:szCs w:val="28"/>
          <w:lang w:val="kk-KZ"/>
        </w:rPr>
        <w:t xml:space="preserve">9) парақтардың саны </w:t>
      </w:r>
      <w:r w:rsidRPr="00FC7019">
        <w:rPr>
          <w:szCs w:val="28"/>
          <w:lang w:val="kk-KZ"/>
        </w:rPr>
        <w:t>–</w:t>
      </w:r>
      <w:r w:rsidRPr="00FC7019">
        <w:rPr>
          <w:sz w:val="28"/>
          <w:szCs w:val="28"/>
          <w:lang w:val="kk-KZ"/>
        </w:rPr>
        <w:t xml:space="preserve"> табыс етілген қосымшалардың санын көрсетеді.</w:t>
      </w:r>
    </w:p>
    <w:p w:rsidR="00832002" w:rsidRPr="00FC7019" w:rsidRDefault="00832002" w:rsidP="00832002">
      <w:pPr>
        <w:ind w:firstLine="720"/>
        <w:jc w:val="both"/>
        <w:rPr>
          <w:sz w:val="28"/>
          <w:szCs w:val="28"/>
          <w:lang w:val="kk-KZ"/>
        </w:rPr>
      </w:pPr>
      <w:bookmarkStart w:id="14" w:name="SUB1600"/>
      <w:bookmarkEnd w:id="14"/>
      <w:r w:rsidRPr="00FC7019">
        <w:rPr>
          <w:sz w:val="28"/>
          <w:szCs w:val="28"/>
          <w:lang w:val="kk-KZ"/>
        </w:rPr>
        <w:t>1</w:t>
      </w:r>
      <w:r w:rsidR="00BE27D5">
        <w:rPr>
          <w:sz w:val="28"/>
          <w:szCs w:val="28"/>
          <w:lang w:val="kk-KZ"/>
        </w:rPr>
        <w:t>6</w:t>
      </w:r>
      <w:r w:rsidRPr="00FC7019">
        <w:rPr>
          <w:sz w:val="28"/>
          <w:szCs w:val="28"/>
          <w:lang w:val="kk-KZ"/>
        </w:rPr>
        <w:t>. «Жер учаскелерін пайдаланғаны үшін бюджетке төленуге жататын төлемақы» деген бөлімде:</w:t>
      </w:r>
    </w:p>
    <w:p w:rsidR="00832002" w:rsidRPr="00FC7019" w:rsidRDefault="00832002" w:rsidP="00832002">
      <w:pPr>
        <w:ind w:firstLine="720"/>
        <w:jc w:val="both"/>
        <w:rPr>
          <w:sz w:val="28"/>
          <w:szCs w:val="28"/>
          <w:lang w:val="kk-KZ"/>
        </w:rPr>
      </w:pPr>
      <w:r w:rsidRPr="00FC7019">
        <w:rPr>
          <w:sz w:val="28"/>
          <w:szCs w:val="28"/>
          <w:lang w:val="kk-KZ"/>
        </w:rPr>
        <w:t>1) 851.00.001 жолында 851.01</w:t>
      </w:r>
      <w:r w:rsidR="00367046" w:rsidRPr="00FC7019">
        <w:rPr>
          <w:sz w:val="28"/>
          <w:szCs w:val="28"/>
          <w:lang w:val="kk-KZ"/>
        </w:rPr>
        <w:t xml:space="preserve"> және 851.02</w:t>
      </w:r>
      <w:r w:rsidRPr="00FC7019">
        <w:rPr>
          <w:sz w:val="28"/>
          <w:szCs w:val="28"/>
          <w:lang w:val="kk-KZ"/>
        </w:rPr>
        <w:t>-нысан</w:t>
      </w:r>
      <w:r w:rsidR="00367046" w:rsidRPr="00FC7019">
        <w:rPr>
          <w:sz w:val="28"/>
          <w:szCs w:val="28"/>
          <w:lang w:val="kk-KZ"/>
        </w:rPr>
        <w:t>дар</w:t>
      </w:r>
      <w:r w:rsidRPr="00FC7019">
        <w:rPr>
          <w:sz w:val="28"/>
          <w:szCs w:val="28"/>
          <w:lang w:val="kk-KZ"/>
        </w:rPr>
        <w:t>ының барлық қосымшалары бойынша</w:t>
      </w:r>
      <w:r w:rsidR="00367046" w:rsidRPr="00FC7019">
        <w:rPr>
          <w:sz w:val="28"/>
          <w:szCs w:val="28"/>
          <w:lang w:val="kk-KZ"/>
        </w:rPr>
        <w:t xml:space="preserve"> J</w:t>
      </w:r>
      <w:r w:rsidRPr="00FC7019">
        <w:rPr>
          <w:sz w:val="28"/>
          <w:szCs w:val="28"/>
          <w:lang w:val="kk-KZ"/>
        </w:rPr>
        <w:t xml:space="preserve"> </w:t>
      </w:r>
      <w:r w:rsidR="00367046" w:rsidRPr="00FC7019">
        <w:rPr>
          <w:sz w:val="28"/>
          <w:szCs w:val="28"/>
          <w:lang w:val="kk-KZ"/>
        </w:rPr>
        <w:t>және E</w:t>
      </w:r>
      <w:r w:rsidRPr="00FC7019">
        <w:rPr>
          <w:sz w:val="28"/>
          <w:szCs w:val="28"/>
          <w:lang w:val="kk-KZ"/>
        </w:rPr>
        <w:t xml:space="preserve"> бағандарының сомасы ретінде айқындалатын, төлемақы төлеушілер есептеген, салық кезеңі үшін бюджетке төленуге тиіс барлық жер учаскелері бойынша төлемақының </w:t>
      </w:r>
      <w:r w:rsidR="00367046" w:rsidRPr="00FC7019">
        <w:rPr>
          <w:sz w:val="28"/>
          <w:szCs w:val="28"/>
          <w:lang w:val="kk-KZ"/>
        </w:rPr>
        <w:t>жиынтық</w:t>
      </w:r>
      <w:r w:rsidRPr="00FC7019">
        <w:rPr>
          <w:sz w:val="28"/>
          <w:szCs w:val="28"/>
          <w:lang w:val="kk-KZ"/>
        </w:rPr>
        <w:t xml:space="preserve"> сомасы көрсетіледі;</w:t>
      </w:r>
    </w:p>
    <w:p w:rsidR="00832002" w:rsidRPr="00FC7019" w:rsidRDefault="00832002" w:rsidP="00832002">
      <w:pPr>
        <w:ind w:firstLine="720"/>
        <w:jc w:val="both"/>
        <w:rPr>
          <w:sz w:val="28"/>
          <w:szCs w:val="28"/>
          <w:lang w:val="kk-KZ"/>
        </w:rPr>
      </w:pPr>
      <w:r w:rsidRPr="00FC7019">
        <w:rPr>
          <w:sz w:val="28"/>
          <w:szCs w:val="28"/>
          <w:lang w:val="kk-KZ"/>
        </w:rPr>
        <w:t xml:space="preserve">2) 851.00.002 жолында Салық кодексінің </w:t>
      </w:r>
      <w:r w:rsidR="002B7D3A">
        <w:fldChar w:fldCharType="begin"/>
      </w:r>
      <w:r w:rsidR="002B7D3A" w:rsidRPr="004D1FFD">
        <w:rPr>
          <w:lang w:val="kk-KZ"/>
        </w:rPr>
        <w:instrText xml:space="preserve"> HYPERLINK "jl:30366245.4810500%20" </w:instrText>
      </w:r>
      <w:r w:rsidR="002B7D3A">
        <w:fldChar w:fldCharType="separate"/>
      </w:r>
      <w:r w:rsidRPr="00FC7019">
        <w:rPr>
          <w:rStyle w:val="aa"/>
          <w:color w:val="auto"/>
          <w:sz w:val="28"/>
          <w:szCs w:val="28"/>
          <w:u w:val="none"/>
          <w:lang w:val="kk-KZ"/>
        </w:rPr>
        <w:t>564-бабы 4-тармағында</w:t>
      </w:r>
      <w:r w:rsidR="002B7D3A">
        <w:rPr>
          <w:rStyle w:val="aa"/>
          <w:color w:val="auto"/>
          <w:sz w:val="28"/>
          <w:szCs w:val="28"/>
          <w:u w:val="none"/>
          <w:lang w:val="kk-KZ"/>
        </w:rPr>
        <w:fldChar w:fldCharType="end"/>
      </w:r>
      <w:r w:rsidRPr="00FC7019">
        <w:rPr>
          <w:sz w:val="28"/>
          <w:szCs w:val="28"/>
          <w:lang w:val="kk-KZ"/>
        </w:rPr>
        <w:t xml:space="preserve"> белгіленген мерзімдерде бюджетке төленуге тиіс төлемақылардың есептелген ағымдағы төлемдерінің сомасы көрсетіледі:</w:t>
      </w:r>
    </w:p>
    <w:p w:rsidR="00832002" w:rsidRPr="00FC7019" w:rsidRDefault="00832002" w:rsidP="00832002">
      <w:pPr>
        <w:ind w:firstLine="720"/>
        <w:jc w:val="both"/>
        <w:rPr>
          <w:sz w:val="28"/>
          <w:szCs w:val="28"/>
          <w:lang w:val="kk-KZ"/>
        </w:rPr>
      </w:pPr>
      <w:r w:rsidRPr="00FC7019">
        <w:rPr>
          <w:sz w:val="28"/>
          <w:szCs w:val="28"/>
          <w:lang w:val="kk-KZ"/>
        </w:rPr>
        <w:lastRenderedPageBreak/>
        <w:t>851.00.002 І жолында салық кезеңінің 25 ақпанынан кешіктірмейтін мерзімде төлеуге төлемақының сомасы көрсетіледі;</w:t>
      </w:r>
    </w:p>
    <w:p w:rsidR="00832002" w:rsidRPr="00FC7019" w:rsidRDefault="00832002" w:rsidP="00832002">
      <w:pPr>
        <w:ind w:firstLine="720"/>
        <w:jc w:val="both"/>
        <w:rPr>
          <w:sz w:val="28"/>
          <w:szCs w:val="28"/>
          <w:lang w:val="kk-KZ"/>
        </w:rPr>
      </w:pPr>
      <w:r w:rsidRPr="00FC7019">
        <w:rPr>
          <w:sz w:val="28"/>
          <w:szCs w:val="28"/>
          <w:lang w:val="kk-KZ"/>
        </w:rPr>
        <w:t>851.00.002 ІІ жолында салық кезеңінің 25 мамырынан кешіктірмейтін мерзімде төлеуге төлемақының сомасы көрсетіледі;</w:t>
      </w:r>
    </w:p>
    <w:p w:rsidR="00832002" w:rsidRPr="00FC7019" w:rsidRDefault="00832002" w:rsidP="00832002">
      <w:pPr>
        <w:ind w:firstLine="720"/>
        <w:jc w:val="both"/>
        <w:rPr>
          <w:sz w:val="28"/>
          <w:szCs w:val="28"/>
          <w:lang w:val="kk-KZ"/>
        </w:rPr>
      </w:pPr>
      <w:r w:rsidRPr="00FC7019">
        <w:rPr>
          <w:sz w:val="28"/>
          <w:szCs w:val="28"/>
          <w:lang w:val="kk-KZ"/>
        </w:rPr>
        <w:t>851.00.003 ІІІ жолында салық кезеңінің 25 тамызынан кешіктірмейтін мерзімде төлеуге төлемақының сомасы көрсетіледі;</w:t>
      </w:r>
    </w:p>
    <w:p w:rsidR="00832002" w:rsidRPr="00FC7019" w:rsidRDefault="00832002" w:rsidP="00832002">
      <w:pPr>
        <w:ind w:firstLine="720"/>
        <w:jc w:val="both"/>
        <w:rPr>
          <w:sz w:val="28"/>
          <w:szCs w:val="28"/>
          <w:lang w:val="kk-KZ"/>
        </w:rPr>
      </w:pPr>
      <w:r w:rsidRPr="00FC7019">
        <w:rPr>
          <w:sz w:val="28"/>
          <w:szCs w:val="28"/>
          <w:lang w:val="kk-KZ"/>
        </w:rPr>
        <w:t>851.00.002 IV жолында салық кезеңінің 25 қарашасынан кешіктірмейтін мерзі</w:t>
      </w:r>
      <w:r w:rsidR="002D0792">
        <w:rPr>
          <w:sz w:val="28"/>
          <w:szCs w:val="28"/>
          <w:lang w:val="kk-KZ"/>
        </w:rPr>
        <w:t xml:space="preserve">мде төлеуге төлемақының сомасы </w:t>
      </w:r>
      <w:r w:rsidRPr="00FC7019">
        <w:rPr>
          <w:sz w:val="28"/>
          <w:szCs w:val="28"/>
          <w:lang w:val="kk-KZ"/>
        </w:rPr>
        <w:t>көрсетіледі.</w:t>
      </w:r>
    </w:p>
    <w:p w:rsidR="00832002" w:rsidRPr="00FC7019" w:rsidRDefault="00832002" w:rsidP="00832002">
      <w:pPr>
        <w:ind w:firstLine="720"/>
        <w:jc w:val="both"/>
        <w:rPr>
          <w:sz w:val="28"/>
          <w:szCs w:val="28"/>
          <w:lang w:val="kk-KZ"/>
        </w:rPr>
      </w:pPr>
      <w:r w:rsidRPr="00FC7019">
        <w:rPr>
          <w:sz w:val="28"/>
          <w:szCs w:val="28"/>
          <w:lang w:val="kk-KZ"/>
        </w:rPr>
        <w:t>Төлемақының ағымдағы төлемдерінің сомасы әрбір көрсетілген жол бойынша төлемақының жалпы сомасын салық кезеңінің аяқталуына дейін қалған төлеу мерзімдерінің санына бөлумен айқындалады;</w:t>
      </w:r>
    </w:p>
    <w:p w:rsidR="00832002" w:rsidRPr="00FC7019" w:rsidRDefault="00832002" w:rsidP="00832002">
      <w:pPr>
        <w:ind w:firstLine="720"/>
        <w:jc w:val="both"/>
        <w:rPr>
          <w:sz w:val="28"/>
          <w:szCs w:val="28"/>
          <w:lang w:val="kk-KZ"/>
        </w:rPr>
      </w:pPr>
      <w:bookmarkStart w:id="15" w:name="sub1000953661"/>
      <w:r w:rsidRPr="00FC7019">
        <w:rPr>
          <w:sz w:val="28"/>
          <w:szCs w:val="28"/>
          <w:lang w:val="kk-KZ"/>
        </w:rPr>
        <w:t>3) 851.00.003 жолында Салық кодексінің 56</w:t>
      </w:r>
      <w:r w:rsidR="002B7D3A">
        <w:fldChar w:fldCharType="begin"/>
      </w:r>
      <w:r w:rsidR="002B7D3A" w:rsidRPr="004D1FFD">
        <w:rPr>
          <w:lang w:val="kk-KZ"/>
        </w:rPr>
        <w:instrText xml:space="preserve"> HYPERLINK "jl:30366245.4810000%20" </w:instrText>
      </w:r>
      <w:r w:rsidR="002B7D3A">
        <w:fldChar w:fldCharType="separate"/>
      </w:r>
      <w:r w:rsidRPr="00FC7019">
        <w:rPr>
          <w:rStyle w:val="aa"/>
          <w:color w:val="auto"/>
          <w:sz w:val="28"/>
          <w:szCs w:val="28"/>
          <w:u w:val="none"/>
          <w:lang w:val="kk-KZ"/>
        </w:rPr>
        <w:t>4-бабының 6-тармағына</w:t>
      </w:r>
      <w:r w:rsidR="002B7D3A">
        <w:rPr>
          <w:rStyle w:val="aa"/>
          <w:color w:val="auto"/>
          <w:sz w:val="28"/>
          <w:szCs w:val="28"/>
          <w:u w:val="none"/>
          <w:lang w:val="kk-KZ"/>
        </w:rPr>
        <w:fldChar w:fldCharType="end"/>
      </w:r>
      <w:bookmarkEnd w:id="15"/>
      <w:r w:rsidRPr="00FC7019">
        <w:rPr>
          <w:sz w:val="28"/>
          <w:szCs w:val="28"/>
          <w:lang w:val="kk-KZ"/>
        </w:rPr>
        <w:t xml:space="preserve"> сәйкес төлемақы сомасы көрсетіледі. Бұл жол жаңа салық кезеңi басталғаннан кейiн уақытша өтеулі жер пайдалану шартының аяқталуы немесе оның бұзылуы бойынша толтырылады;</w:t>
      </w:r>
    </w:p>
    <w:p w:rsidR="00832002" w:rsidRPr="00FC7019" w:rsidRDefault="00832002" w:rsidP="00832002">
      <w:pPr>
        <w:ind w:firstLine="720"/>
        <w:jc w:val="both"/>
        <w:rPr>
          <w:sz w:val="28"/>
          <w:szCs w:val="28"/>
          <w:lang w:val="kk-KZ"/>
        </w:rPr>
      </w:pPr>
      <w:r w:rsidRPr="00FC7019">
        <w:rPr>
          <w:sz w:val="28"/>
          <w:szCs w:val="28"/>
          <w:lang w:val="kk-KZ"/>
        </w:rPr>
        <w:t xml:space="preserve">4) 851.00.004 жолда Салық кодексінің 565-бабы 3-тармағына сәйкес төлемақының сомасы көрсетіледі. Бұл жол төлемақы төлеудің соңғы мерзімінен </w:t>
      </w:r>
      <w:r w:rsidR="003F2FA2" w:rsidRPr="00FC7019">
        <w:rPr>
          <w:sz w:val="28"/>
          <w:szCs w:val="28"/>
          <w:lang w:val="kk-KZ"/>
        </w:rPr>
        <w:t xml:space="preserve">кейін </w:t>
      </w:r>
      <w:r w:rsidRPr="00FC7019">
        <w:rPr>
          <w:sz w:val="28"/>
          <w:szCs w:val="28"/>
          <w:lang w:val="kk-KZ"/>
        </w:rPr>
        <w:t xml:space="preserve">(ағымдағы жылдың 25 </w:t>
      </w:r>
      <w:r w:rsidR="003F2FA2">
        <w:rPr>
          <w:sz w:val="28"/>
          <w:szCs w:val="28"/>
          <w:lang w:val="kk-KZ"/>
        </w:rPr>
        <w:t>қ</w:t>
      </w:r>
      <w:r w:rsidRPr="00FC7019">
        <w:rPr>
          <w:sz w:val="28"/>
          <w:szCs w:val="28"/>
          <w:lang w:val="kk-KZ"/>
        </w:rPr>
        <w:t xml:space="preserve">арашасы) мемлекет </w:t>
      </w:r>
      <w:r w:rsidRPr="00FC7019">
        <w:rPr>
          <w:rStyle w:val="s0"/>
          <w:sz w:val="28"/>
          <w:szCs w:val="28"/>
          <w:lang w:val="kk-KZ"/>
        </w:rPr>
        <w:t>өтемін төлеп уақытша жер</w:t>
      </w:r>
      <w:r w:rsidRPr="00FC7019">
        <w:rPr>
          <w:sz w:val="28"/>
          <w:szCs w:val="28"/>
          <w:lang w:val="kk-KZ"/>
        </w:rPr>
        <w:t xml:space="preserve"> пайдалануға жер учаскелерін берген </w:t>
      </w:r>
      <w:r w:rsidR="00467DEB">
        <w:rPr>
          <w:sz w:val="28"/>
          <w:szCs w:val="28"/>
          <w:lang w:val="kk-KZ"/>
        </w:rPr>
        <w:t>кезде</w:t>
      </w:r>
      <w:r w:rsidRPr="00FC7019">
        <w:rPr>
          <w:sz w:val="28"/>
          <w:szCs w:val="28"/>
          <w:lang w:val="kk-KZ"/>
        </w:rPr>
        <w:t xml:space="preserve"> толтырылады.</w:t>
      </w:r>
    </w:p>
    <w:p w:rsidR="00832002" w:rsidRPr="00FC7019" w:rsidRDefault="00832002" w:rsidP="00832002">
      <w:pPr>
        <w:ind w:firstLine="720"/>
        <w:jc w:val="both"/>
        <w:rPr>
          <w:sz w:val="28"/>
          <w:szCs w:val="28"/>
          <w:lang w:val="kk-KZ"/>
        </w:rPr>
      </w:pPr>
      <w:r w:rsidRPr="00FC7019">
        <w:rPr>
          <w:sz w:val="28"/>
          <w:szCs w:val="28"/>
          <w:lang w:val="kk-KZ"/>
        </w:rPr>
        <w:t>Көрсетілген жол бойынша төлемақының ағымдағы төлемдерінің сомасы төлемақының жалпы сомасын салық кезеңінің аяқталуына дейін қалған төлеу айларының санына бөлумен айқындалады.</w:t>
      </w:r>
    </w:p>
    <w:p w:rsidR="00832002" w:rsidRPr="00FC7019" w:rsidRDefault="00832002" w:rsidP="00832002">
      <w:pPr>
        <w:ind w:firstLine="720"/>
        <w:jc w:val="both"/>
        <w:rPr>
          <w:sz w:val="28"/>
          <w:szCs w:val="28"/>
          <w:lang w:val="kk-KZ"/>
        </w:rPr>
      </w:pPr>
      <w:bookmarkStart w:id="16" w:name="SUB1700"/>
      <w:bookmarkEnd w:id="16"/>
      <w:r w:rsidRPr="00FC7019">
        <w:rPr>
          <w:sz w:val="28"/>
          <w:szCs w:val="28"/>
          <w:lang w:val="kk-KZ"/>
        </w:rPr>
        <w:t>1</w:t>
      </w:r>
      <w:r w:rsidR="00BE27D5">
        <w:rPr>
          <w:sz w:val="28"/>
          <w:szCs w:val="28"/>
          <w:lang w:val="kk-KZ"/>
        </w:rPr>
        <w:t>7</w:t>
      </w:r>
      <w:r w:rsidRPr="00FC7019">
        <w:rPr>
          <w:sz w:val="28"/>
          <w:szCs w:val="28"/>
          <w:lang w:val="kk-KZ"/>
        </w:rPr>
        <w:t>. «Салық төлеушінің жауапкершілігі» деген бөлімде:</w:t>
      </w:r>
    </w:p>
    <w:p w:rsidR="00832002" w:rsidRPr="00FC7019" w:rsidRDefault="00832002" w:rsidP="00832002">
      <w:pPr>
        <w:ind w:firstLine="720"/>
        <w:jc w:val="both"/>
        <w:rPr>
          <w:sz w:val="28"/>
          <w:szCs w:val="28"/>
          <w:lang w:val="kk-KZ"/>
        </w:rPr>
      </w:pPr>
      <w:r w:rsidRPr="00FC7019">
        <w:rPr>
          <w:sz w:val="28"/>
          <w:szCs w:val="28"/>
          <w:lang w:val="kk-KZ"/>
        </w:rPr>
        <w:t xml:space="preserve">1) «Салық төлеушінің (басшының) тегі, аты, әкесінің аты </w:t>
      </w:r>
      <w:r w:rsidRPr="00FC7019">
        <w:rPr>
          <w:rStyle w:val="s0"/>
          <w:sz w:val="28"/>
          <w:szCs w:val="28"/>
          <w:lang w:val="kk-KZ"/>
        </w:rPr>
        <w:t>(</w:t>
      </w:r>
      <w:r w:rsidRPr="00FC7019">
        <w:rPr>
          <w:sz w:val="28"/>
          <w:szCs w:val="28"/>
          <w:lang w:val="kk-KZ"/>
        </w:rPr>
        <w:t>болған кезде</w:t>
      </w:r>
      <w:r w:rsidRPr="00FC7019">
        <w:rPr>
          <w:rStyle w:val="s0"/>
          <w:sz w:val="28"/>
          <w:szCs w:val="28"/>
          <w:lang w:val="kk-KZ"/>
        </w:rPr>
        <w:t>)</w:t>
      </w:r>
      <w:r w:rsidRPr="00FC7019">
        <w:rPr>
          <w:sz w:val="28"/>
          <w:szCs w:val="28"/>
          <w:lang w:val="kk-KZ"/>
        </w:rPr>
        <w:t>» жолында құрылтай құжаттарына сәйкес басшының тегі, аты, әкесінің аты (болған кезде) көрсетіледі. Егер есепті жеке тұлға тапсырған жағдайда, жолда жеке басын куәландыратын құжаттарға сәйкес төлемақы төлеушінің тегі, аты, әкесінің аты көрсетіледі;</w:t>
      </w:r>
    </w:p>
    <w:p w:rsidR="00832002" w:rsidRPr="00FC7019" w:rsidRDefault="007C3CFB" w:rsidP="00832002">
      <w:pPr>
        <w:ind w:firstLine="720"/>
        <w:jc w:val="both"/>
        <w:rPr>
          <w:sz w:val="28"/>
          <w:szCs w:val="28"/>
          <w:lang w:val="kk-KZ"/>
        </w:rPr>
      </w:pPr>
      <w:r>
        <w:rPr>
          <w:sz w:val="28"/>
          <w:szCs w:val="28"/>
          <w:lang w:val="kk-KZ"/>
        </w:rPr>
        <w:t xml:space="preserve">2) есептің тапсырылған күні </w:t>
      </w:r>
      <w:r w:rsidRPr="00FC7019">
        <w:rPr>
          <w:sz w:val="28"/>
          <w:szCs w:val="28"/>
          <w:lang w:val="kk-KZ"/>
        </w:rPr>
        <w:t>–</w:t>
      </w:r>
      <w:r w:rsidR="00832002" w:rsidRPr="00FC7019">
        <w:rPr>
          <w:sz w:val="28"/>
          <w:szCs w:val="28"/>
          <w:lang w:val="kk-KZ"/>
        </w:rPr>
        <w:t xml:space="preserve"> есепті мемлекеттік кірістер органына тапсырған күні;</w:t>
      </w:r>
    </w:p>
    <w:p w:rsidR="00832002" w:rsidRPr="00FC7019" w:rsidRDefault="00832002" w:rsidP="00832002">
      <w:pPr>
        <w:ind w:firstLine="720"/>
        <w:jc w:val="both"/>
        <w:rPr>
          <w:sz w:val="28"/>
          <w:szCs w:val="28"/>
          <w:lang w:val="kk-KZ"/>
        </w:rPr>
      </w:pPr>
      <w:r w:rsidRPr="00FC7019">
        <w:rPr>
          <w:sz w:val="28"/>
          <w:szCs w:val="28"/>
          <w:lang w:val="kk-KZ"/>
        </w:rPr>
        <w:t xml:space="preserve">3) </w:t>
      </w:r>
      <w:r w:rsidR="003F2FA2" w:rsidRPr="00FC7019">
        <w:rPr>
          <w:sz w:val="28"/>
          <w:szCs w:val="28"/>
          <w:lang w:val="kk-KZ"/>
        </w:rPr>
        <w:t xml:space="preserve">мемлекеттік кірістер органының коды </w:t>
      </w:r>
      <w:r w:rsidR="007C3CFB" w:rsidRPr="00FC7019">
        <w:rPr>
          <w:sz w:val="28"/>
          <w:szCs w:val="28"/>
          <w:lang w:val="kk-KZ"/>
        </w:rPr>
        <w:t>–</w:t>
      </w:r>
      <w:r w:rsidR="003F2FA2">
        <w:rPr>
          <w:sz w:val="28"/>
          <w:szCs w:val="28"/>
          <w:lang w:val="kk-KZ"/>
        </w:rPr>
        <w:t xml:space="preserve"> </w:t>
      </w:r>
      <w:r w:rsidRPr="00FC7019">
        <w:rPr>
          <w:sz w:val="28"/>
          <w:szCs w:val="28"/>
          <w:lang w:val="kk-KZ"/>
        </w:rPr>
        <w:t>төлемақы алу обектісінің орналасқан жері бойынша мемлекеттік кірістер органының коды;</w:t>
      </w:r>
    </w:p>
    <w:p w:rsidR="00832002" w:rsidRPr="00FC7019" w:rsidRDefault="00832002" w:rsidP="00832002">
      <w:pPr>
        <w:ind w:firstLine="720"/>
        <w:jc w:val="both"/>
        <w:rPr>
          <w:sz w:val="28"/>
          <w:szCs w:val="28"/>
          <w:lang w:val="kk-KZ"/>
        </w:rPr>
      </w:pPr>
      <w:r w:rsidRPr="00FC7019">
        <w:rPr>
          <w:sz w:val="28"/>
          <w:szCs w:val="28"/>
          <w:lang w:val="kk-KZ"/>
        </w:rPr>
        <w:t>4) «Есепті қабылдаған лауазымды тұлғаның тегі, аты, әкесінің аты (болған кезде)» жолында есепті қабылдаған мемлекеттік кірістер органы қызметкерінің тегі, аты, әкесінің аты (болған кезде) көрсетіледі;</w:t>
      </w:r>
    </w:p>
    <w:p w:rsidR="00832002" w:rsidRPr="00FC7019" w:rsidRDefault="00832002" w:rsidP="00832002">
      <w:pPr>
        <w:ind w:firstLine="720"/>
        <w:jc w:val="both"/>
        <w:rPr>
          <w:sz w:val="28"/>
          <w:szCs w:val="28"/>
          <w:lang w:val="kk-KZ"/>
        </w:rPr>
      </w:pPr>
      <w:r w:rsidRPr="00FC7019">
        <w:rPr>
          <w:sz w:val="28"/>
          <w:szCs w:val="28"/>
          <w:lang w:val="kk-KZ"/>
        </w:rPr>
        <w:t>5) есепті қабылдау күні – Салық кодексінің 20</w:t>
      </w:r>
      <w:r w:rsidR="00BD4185">
        <w:rPr>
          <w:sz w:val="28"/>
          <w:szCs w:val="28"/>
          <w:lang w:val="kk-KZ"/>
        </w:rPr>
        <w:t>9</w:t>
      </w:r>
      <w:r w:rsidRPr="00FC7019">
        <w:rPr>
          <w:sz w:val="28"/>
          <w:szCs w:val="28"/>
          <w:lang w:val="kk-KZ"/>
        </w:rPr>
        <w:t>-бабы 2-тармағына сәйкес есептің табыс етілген күні;</w:t>
      </w:r>
    </w:p>
    <w:p w:rsidR="00832002" w:rsidRPr="00FC7019" w:rsidRDefault="00832002" w:rsidP="00832002">
      <w:pPr>
        <w:ind w:firstLine="720"/>
        <w:jc w:val="both"/>
        <w:rPr>
          <w:sz w:val="28"/>
          <w:szCs w:val="28"/>
          <w:lang w:val="kk-KZ"/>
        </w:rPr>
      </w:pPr>
      <w:r w:rsidRPr="00FC7019">
        <w:rPr>
          <w:sz w:val="28"/>
          <w:szCs w:val="28"/>
          <w:lang w:val="kk-KZ"/>
        </w:rPr>
        <w:t>6) құжаттың кіріс нөмірі – мемлекеттік кірістер органы берген есептің тіркеу нөмірі;</w:t>
      </w:r>
    </w:p>
    <w:p w:rsidR="00832002" w:rsidRPr="00FC7019" w:rsidRDefault="00832002" w:rsidP="00832002">
      <w:pPr>
        <w:ind w:firstLine="720"/>
        <w:jc w:val="both"/>
        <w:rPr>
          <w:sz w:val="28"/>
          <w:szCs w:val="28"/>
          <w:lang w:val="kk-KZ"/>
        </w:rPr>
      </w:pPr>
      <w:r w:rsidRPr="00FC7019">
        <w:rPr>
          <w:sz w:val="28"/>
          <w:szCs w:val="28"/>
          <w:lang w:val="kk-KZ"/>
        </w:rPr>
        <w:t>7) пошта штемпелінің күні – пошта немесе өзге байланыс ұйымы қойған пошта штемпелінің күні.</w:t>
      </w:r>
    </w:p>
    <w:p w:rsidR="00832002" w:rsidRPr="00FC7019" w:rsidRDefault="00832002" w:rsidP="00832002">
      <w:pPr>
        <w:ind w:firstLine="720"/>
        <w:jc w:val="both"/>
        <w:rPr>
          <w:sz w:val="28"/>
          <w:szCs w:val="28"/>
          <w:lang w:val="kk-KZ"/>
        </w:rPr>
      </w:pPr>
      <w:r w:rsidRPr="00FC7019">
        <w:rPr>
          <w:sz w:val="28"/>
          <w:szCs w:val="28"/>
          <w:lang w:val="kk-KZ"/>
        </w:rPr>
        <w:t>Осы тармақтың 4), 5), 6) және 7) тармақшалары есепті қағаз жеткізгіште қабылдаған мемлекеттік кірістер органының қызметкері толтырады.</w:t>
      </w:r>
    </w:p>
    <w:p w:rsidR="00832002" w:rsidRPr="00FC7019" w:rsidRDefault="00832002" w:rsidP="00832002">
      <w:pPr>
        <w:ind w:firstLine="720"/>
        <w:jc w:val="both"/>
        <w:rPr>
          <w:sz w:val="28"/>
          <w:szCs w:val="28"/>
          <w:lang w:val="kk-KZ"/>
        </w:rPr>
      </w:pPr>
    </w:p>
    <w:p w:rsidR="00832002" w:rsidRPr="00FC7019" w:rsidRDefault="00832002" w:rsidP="00832002">
      <w:pPr>
        <w:ind w:firstLine="720"/>
        <w:jc w:val="both"/>
        <w:rPr>
          <w:sz w:val="28"/>
          <w:szCs w:val="28"/>
          <w:lang w:val="kk-KZ"/>
        </w:rPr>
      </w:pPr>
    </w:p>
    <w:p w:rsidR="00832002" w:rsidRPr="00FC7019" w:rsidRDefault="00832002" w:rsidP="00832002">
      <w:pPr>
        <w:ind w:firstLine="720"/>
        <w:jc w:val="center"/>
        <w:rPr>
          <w:b/>
          <w:sz w:val="28"/>
          <w:szCs w:val="28"/>
          <w:lang w:val="kk-KZ"/>
        </w:rPr>
      </w:pPr>
      <w:bookmarkStart w:id="17" w:name="SUB1800"/>
      <w:bookmarkEnd w:id="17"/>
      <w:r w:rsidRPr="00FC7019">
        <w:rPr>
          <w:b/>
          <w:sz w:val="28"/>
          <w:szCs w:val="28"/>
          <w:lang w:val="kk-KZ"/>
        </w:rPr>
        <w:t>3-тарау. 851.01-нысанын толтыру бойынша түсіндірме</w:t>
      </w:r>
    </w:p>
    <w:p w:rsidR="00832002" w:rsidRPr="00FC7019" w:rsidRDefault="00832002" w:rsidP="00832002">
      <w:pPr>
        <w:ind w:firstLine="720"/>
        <w:jc w:val="both"/>
        <w:rPr>
          <w:sz w:val="28"/>
          <w:szCs w:val="28"/>
          <w:lang w:val="kk-KZ"/>
        </w:rPr>
      </w:pPr>
    </w:p>
    <w:p w:rsidR="00832002" w:rsidRPr="00FC7019" w:rsidRDefault="00832002" w:rsidP="00832002">
      <w:pPr>
        <w:ind w:firstLine="720"/>
        <w:jc w:val="both"/>
        <w:rPr>
          <w:sz w:val="28"/>
          <w:szCs w:val="28"/>
          <w:lang w:val="kk-KZ"/>
        </w:rPr>
      </w:pPr>
      <w:r w:rsidRPr="00FC7019">
        <w:rPr>
          <w:sz w:val="28"/>
          <w:szCs w:val="28"/>
          <w:lang w:val="kk-KZ"/>
        </w:rPr>
        <w:t>1</w:t>
      </w:r>
      <w:r w:rsidR="00BE27D5">
        <w:rPr>
          <w:sz w:val="28"/>
          <w:szCs w:val="28"/>
          <w:lang w:val="kk-KZ"/>
        </w:rPr>
        <w:t>8</w:t>
      </w:r>
      <w:r w:rsidRPr="00FC7019">
        <w:rPr>
          <w:sz w:val="28"/>
          <w:szCs w:val="28"/>
          <w:lang w:val="kk-KZ"/>
        </w:rPr>
        <w:t>.</w:t>
      </w:r>
      <w:r w:rsidR="00FD56C6" w:rsidRPr="00FC7019">
        <w:rPr>
          <w:sz w:val="28"/>
          <w:szCs w:val="28"/>
          <w:lang w:val="kk-KZ"/>
        </w:rPr>
        <w:t xml:space="preserve"> </w:t>
      </w:r>
      <w:r w:rsidRPr="00FC7019">
        <w:rPr>
          <w:sz w:val="28"/>
          <w:szCs w:val="28"/>
          <w:lang w:val="kk-KZ"/>
        </w:rPr>
        <w:t xml:space="preserve">851.01-нысан </w:t>
      </w:r>
      <w:r w:rsidRPr="00FC7019">
        <w:rPr>
          <w:rStyle w:val="s0"/>
          <w:sz w:val="28"/>
          <w:szCs w:val="28"/>
          <w:lang w:val="kk-KZ"/>
        </w:rPr>
        <w:t>уақытша өтеулі жер</w:t>
      </w:r>
      <w:r w:rsidRPr="00FC7019">
        <w:rPr>
          <w:sz w:val="28"/>
          <w:szCs w:val="28"/>
          <w:lang w:val="kk-KZ"/>
        </w:rPr>
        <w:t xml:space="preserve"> пайдалану құқығындағы (жалдау) жиынтығында барлық</w:t>
      </w:r>
      <w:r w:rsidRPr="00FC7019">
        <w:rPr>
          <w:lang w:val="kk-KZ"/>
        </w:rPr>
        <w:t xml:space="preserve"> </w:t>
      </w:r>
      <w:r w:rsidRPr="00FC7019">
        <w:rPr>
          <w:sz w:val="28"/>
          <w:szCs w:val="28"/>
          <w:lang w:val="kk-KZ"/>
        </w:rPr>
        <w:t>жер учаскесі бойынша салық кезеңі үшін төлемақы сомаларын есептеу туралы ақпаратты көрсетуге арналған.</w:t>
      </w:r>
    </w:p>
    <w:p w:rsidR="00367046" w:rsidRPr="00FC7019" w:rsidRDefault="00367046" w:rsidP="00367046">
      <w:pPr>
        <w:ind w:firstLine="720"/>
        <w:jc w:val="both"/>
        <w:rPr>
          <w:sz w:val="28"/>
          <w:szCs w:val="28"/>
          <w:lang w:val="kk-KZ"/>
        </w:rPr>
      </w:pPr>
      <w:r w:rsidRPr="00FC7019">
        <w:rPr>
          <w:sz w:val="28"/>
          <w:szCs w:val="28"/>
          <w:lang w:val="kk-KZ"/>
        </w:rPr>
        <w:t>Салық төлеушілер аудандық маңызы бар қалаларда, кенттерде, ауылдарда, ауылдық округтерде орналасқан елді мекендердің жерлері бойынша 851.01 нысанын жасаған кезде әрбір аудандық маңызы бар қала, кент, ауыл, ауылдық округ бойынша декларацияға жеке төлем жасалынады.</w:t>
      </w:r>
    </w:p>
    <w:p w:rsidR="00832002" w:rsidRPr="00FC7019" w:rsidRDefault="00832002" w:rsidP="00832002">
      <w:pPr>
        <w:ind w:firstLine="720"/>
        <w:jc w:val="both"/>
        <w:rPr>
          <w:sz w:val="28"/>
          <w:szCs w:val="28"/>
          <w:lang w:val="kk-KZ"/>
        </w:rPr>
      </w:pPr>
      <w:bookmarkStart w:id="18" w:name="SUB1900"/>
      <w:bookmarkStart w:id="19" w:name="SUB2000"/>
      <w:bookmarkEnd w:id="0"/>
      <w:bookmarkEnd w:id="18"/>
      <w:bookmarkEnd w:id="19"/>
      <w:r w:rsidRPr="00FC7019">
        <w:rPr>
          <w:sz w:val="28"/>
          <w:szCs w:val="28"/>
          <w:lang w:val="kk-KZ"/>
        </w:rPr>
        <w:t>1</w:t>
      </w:r>
      <w:r w:rsidR="00BE27D5">
        <w:rPr>
          <w:sz w:val="28"/>
          <w:szCs w:val="28"/>
          <w:lang w:val="kk-KZ"/>
        </w:rPr>
        <w:t>9</w:t>
      </w:r>
      <w:r w:rsidRPr="00FC7019">
        <w:rPr>
          <w:sz w:val="28"/>
          <w:szCs w:val="28"/>
          <w:lang w:val="kk-KZ"/>
        </w:rPr>
        <w:t>.«Салық төлеуші туралы жалпы ақпарат»</w:t>
      </w:r>
      <w:r w:rsidR="00977194">
        <w:rPr>
          <w:sz w:val="28"/>
          <w:szCs w:val="28"/>
          <w:lang w:val="kk-KZ"/>
        </w:rPr>
        <w:t>:</w:t>
      </w:r>
    </w:p>
    <w:p w:rsidR="00367046" w:rsidRPr="00FC7019" w:rsidRDefault="00367046" w:rsidP="00367046">
      <w:pPr>
        <w:ind w:firstLine="720"/>
        <w:jc w:val="both"/>
        <w:rPr>
          <w:sz w:val="28"/>
          <w:szCs w:val="28"/>
          <w:lang w:val="kk-KZ"/>
        </w:rPr>
      </w:pPr>
      <w:r w:rsidRPr="00FC7019">
        <w:rPr>
          <w:sz w:val="28"/>
          <w:szCs w:val="28"/>
          <w:lang w:val="kk-KZ"/>
        </w:rPr>
        <w:t xml:space="preserve">«Аудандық маңызы бар қала, ауыл, кент, ауылдық округ әкімі аппаратының БСН» </w:t>
      </w:r>
      <w:r w:rsidR="00E85D94" w:rsidRPr="00FC7019">
        <w:rPr>
          <w:sz w:val="28"/>
          <w:szCs w:val="28"/>
          <w:lang w:val="kk-KZ"/>
        </w:rPr>
        <w:t>4</w:t>
      </w:r>
      <w:r w:rsidR="00E85D94">
        <w:rPr>
          <w:sz w:val="28"/>
          <w:szCs w:val="28"/>
          <w:lang w:val="kk-KZ"/>
        </w:rPr>
        <w:t>-</w:t>
      </w:r>
      <w:r w:rsidR="00E85D94" w:rsidRPr="00FC7019">
        <w:rPr>
          <w:sz w:val="28"/>
          <w:szCs w:val="28"/>
          <w:lang w:val="kk-KZ"/>
        </w:rPr>
        <w:t xml:space="preserve">жолда </w:t>
      </w:r>
      <w:r w:rsidRPr="00FC7019">
        <w:rPr>
          <w:sz w:val="28"/>
          <w:szCs w:val="28"/>
          <w:lang w:val="kk-KZ"/>
        </w:rPr>
        <w:t xml:space="preserve">– салық салу объектісінің орналасқан жері бойынша аудандық маңызы бар қала, ауыл, кент, ауылдық округ әкімі аппаратының БСН көрсетіледі. </w:t>
      </w:r>
      <w:r w:rsidR="001E41E8">
        <w:rPr>
          <w:sz w:val="28"/>
          <w:szCs w:val="28"/>
          <w:lang w:val="kk-KZ"/>
        </w:rPr>
        <w:t xml:space="preserve">Жол </w:t>
      </w:r>
      <w:r w:rsidRPr="00FC7019">
        <w:rPr>
          <w:sz w:val="28"/>
          <w:szCs w:val="28"/>
          <w:lang w:val="kk-KZ"/>
        </w:rPr>
        <w:t>аудандық маңызы бар қалаларда, кенттерде, ауылдарда, ауылдық округтерде орналасқан елді мекендердің жерлері бойынша нысан</w:t>
      </w:r>
      <w:r w:rsidR="001E41E8">
        <w:rPr>
          <w:sz w:val="28"/>
          <w:szCs w:val="28"/>
          <w:lang w:val="kk-KZ"/>
        </w:rPr>
        <w:t>д</w:t>
      </w:r>
      <w:r w:rsidRPr="00FC7019">
        <w:rPr>
          <w:sz w:val="28"/>
          <w:szCs w:val="28"/>
          <w:lang w:val="kk-KZ"/>
        </w:rPr>
        <w:t>ы жасаған кезінде толтырылады.</w:t>
      </w:r>
    </w:p>
    <w:p w:rsidR="00367046" w:rsidRPr="00FC7019" w:rsidRDefault="00E85D94" w:rsidP="00367046">
      <w:pPr>
        <w:ind w:firstLine="720"/>
        <w:jc w:val="both"/>
        <w:rPr>
          <w:sz w:val="28"/>
          <w:szCs w:val="28"/>
          <w:lang w:val="kk-KZ"/>
        </w:rPr>
      </w:pPr>
      <w:r>
        <w:rPr>
          <w:sz w:val="28"/>
          <w:szCs w:val="28"/>
          <w:lang w:val="kk-KZ"/>
        </w:rPr>
        <w:t>20</w:t>
      </w:r>
      <w:r w:rsidR="00367046" w:rsidRPr="00FC7019">
        <w:rPr>
          <w:sz w:val="28"/>
          <w:szCs w:val="28"/>
          <w:lang w:val="kk-KZ"/>
        </w:rPr>
        <w:t>. «Жер учаскелерін пайдаланғаны үшін бюджетке төленуге жататын төлемақы» деген бөлімде:</w:t>
      </w:r>
    </w:p>
    <w:p w:rsidR="00367046" w:rsidRPr="00FC7019" w:rsidRDefault="00367046" w:rsidP="00367046">
      <w:pPr>
        <w:ind w:firstLine="720"/>
        <w:jc w:val="both"/>
        <w:rPr>
          <w:sz w:val="28"/>
          <w:szCs w:val="28"/>
          <w:lang w:val="kk-KZ"/>
        </w:rPr>
      </w:pPr>
      <w:r w:rsidRPr="00FC7019">
        <w:rPr>
          <w:sz w:val="28"/>
          <w:szCs w:val="28"/>
          <w:lang w:val="kk-KZ"/>
        </w:rPr>
        <w:t>1) 851.0</w:t>
      </w:r>
      <w:r w:rsidR="004C3270">
        <w:rPr>
          <w:sz w:val="28"/>
          <w:szCs w:val="28"/>
          <w:lang w:val="kk-KZ"/>
        </w:rPr>
        <w:t>1</w:t>
      </w:r>
      <w:r w:rsidRPr="00FC7019">
        <w:rPr>
          <w:sz w:val="28"/>
          <w:szCs w:val="28"/>
          <w:lang w:val="kk-KZ"/>
        </w:rPr>
        <w:t xml:space="preserve">.001 жолында Салық кодексінің </w:t>
      </w:r>
      <w:r w:rsidR="002B7D3A">
        <w:fldChar w:fldCharType="begin"/>
      </w:r>
      <w:r w:rsidR="002B7D3A" w:rsidRPr="004D1FFD">
        <w:rPr>
          <w:lang w:val="kk-KZ"/>
        </w:rPr>
        <w:instrText xml:space="preserve"> HYPERLINK "jl:30366245.4810500%20" </w:instrText>
      </w:r>
      <w:r w:rsidR="002B7D3A">
        <w:fldChar w:fldCharType="separate"/>
      </w:r>
      <w:r w:rsidRPr="00FC7019">
        <w:rPr>
          <w:rStyle w:val="aa"/>
          <w:color w:val="auto"/>
          <w:sz w:val="28"/>
          <w:szCs w:val="28"/>
          <w:u w:val="none"/>
          <w:lang w:val="kk-KZ"/>
        </w:rPr>
        <w:t>564-бабы 4-тармағында</w:t>
      </w:r>
      <w:r w:rsidR="002B7D3A">
        <w:rPr>
          <w:rStyle w:val="aa"/>
          <w:color w:val="auto"/>
          <w:sz w:val="28"/>
          <w:szCs w:val="28"/>
          <w:u w:val="none"/>
          <w:lang w:val="kk-KZ"/>
        </w:rPr>
        <w:fldChar w:fldCharType="end"/>
      </w:r>
      <w:r w:rsidRPr="00FC7019">
        <w:rPr>
          <w:sz w:val="28"/>
          <w:szCs w:val="28"/>
          <w:lang w:val="kk-KZ"/>
        </w:rPr>
        <w:t xml:space="preserve"> белгіленген мерзімдерде бюджетке төленуге тиіс төлемақылардың есептелген ағымдағы төлемдерінің сомасы көрсетіледі:</w:t>
      </w:r>
    </w:p>
    <w:p w:rsidR="00367046" w:rsidRPr="00FC7019" w:rsidRDefault="00367046" w:rsidP="00367046">
      <w:pPr>
        <w:ind w:firstLine="720"/>
        <w:jc w:val="both"/>
        <w:rPr>
          <w:sz w:val="28"/>
          <w:szCs w:val="28"/>
          <w:lang w:val="kk-KZ"/>
        </w:rPr>
      </w:pPr>
      <w:r w:rsidRPr="00FC7019">
        <w:rPr>
          <w:sz w:val="28"/>
          <w:szCs w:val="28"/>
          <w:lang w:val="kk-KZ"/>
        </w:rPr>
        <w:t>851.0</w:t>
      </w:r>
      <w:r w:rsidR="004C3270">
        <w:rPr>
          <w:sz w:val="28"/>
          <w:szCs w:val="28"/>
          <w:lang w:val="kk-KZ"/>
        </w:rPr>
        <w:t>1</w:t>
      </w:r>
      <w:r w:rsidRPr="00FC7019">
        <w:rPr>
          <w:sz w:val="28"/>
          <w:szCs w:val="28"/>
          <w:lang w:val="kk-KZ"/>
        </w:rPr>
        <w:t>.001 І жолында салық кезеңінің 25 ақпанынан кешіктірмейтін мерзімде төлеуге төлемақының сомасы көрсетіледі;</w:t>
      </w:r>
    </w:p>
    <w:p w:rsidR="00367046" w:rsidRPr="00FC7019" w:rsidRDefault="00367046" w:rsidP="00367046">
      <w:pPr>
        <w:ind w:firstLine="720"/>
        <w:jc w:val="both"/>
        <w:rPr>
          <w:sz w:val="28"/>
          <w:szCs w:val="28"/>
          <w:lang w:val="kk-KZ"/>
        </w:rPr>
      </w:pPr>
      <w:r w:rsidRPr="00FC7019">
        <w:rPr>
          <w:sz w:val="28"/>
          <w:szCs w:val="28"/>
          <w:lang w:val="kk-KZ"/>
        </w:rPr>
        <w:t>851.0</w:t>
      </w:r>
      <w:r w:rsidR="004C3270">
        <w:rPr>
          <w:sz w:val="28"/>
          <w:szCs w:val="28"/>
          <w:lang w:val="kk-KZ"/>
        </w:rPr>
        <w:t>1</w:t>
      </w:r>
      <w:r w:rsidRPr="00FC7019">
        <w:rPr>
          <w:sz w:val="28"/>
          <w:szCs w:val="28"/>
          <w:lang w:val="kk-KZ"/>
        </w:rPr>
        <w:t>.001 ІІ жолында салық кезеңінің 25 мамырынан кешіктірмейтін мерзімде төлеуге төлемақының сомасы көрсетіледі;</w:t>
      </w:r>
    </w:p>
    <w:p w:rsidR="00367046" w:rsidRPr="00FC7019" w:rsidRDefault="00367046" w:rsidP="00367046">
      <w:pPr>
        <w:ind w:firstLine="720"/>
        <w:jc w:val="both"/>
        <w:rPr>
          <w:sz w:val="28"/>
          <w:szCs w:val="28"/>
          <w:lang w:val="kk-KZ"/>
        </w:rPr>
      </w:pPr>
      <w:r w:rsidRPr="00FC7019">
        <w:rPr>
          <w:sz w:val="28"/>
          <w:szCs w:val="28"/>
          <w:lang w:val="kk-KZ"/>
        </w:rPr>
        <w:t>851.0</w:t>
      </w:r>
      <w:r w:rsidR="004C3270">
        <w:rPr>
          <w:sz w:val="28"/>
          <w:szCs w:val="28"/>
          <w:lang w:val="kk-KZ"/>
        </w:rPr>
        <w:t>1</w:t>
      </w:r>
      <w:r w:rsidRPr="00FC7019">
        <w:rPr>
          <w:sz w:val="28"/>
          <w:szCs w:val="28"/>
          <w:lang w:val="kk-KZ"/>
        </w:rPr>
        <w:t>.001 ІІІ жолында салық кезеңінің 25 тамызынан кешіктірмейтін мерзімде төлеуге төлемақының сомасы көрсетіледі;</w:t>
      </w:r>
    </w:p>
    <w:p w:rsidR="00367046" w:rsidRPr="00FC7019" w:rsidRDefault="00367046" w:rsidP="00367046">
      <w:pPr>
        <w:ind w:firstLine="720"/>
        <w:jc w:val="both"/>
        <w:rPr>
          <w:sz w:val="28"/>
          <w:szCs w:val="28"/>
          <w:lang w:val="kk-KZ"/>
        </w:rPr>
      </w:pPr>
      <w:r w:rsidRPr="00FC7019">
        <w:rPr>
          <w:sz w:val="28"/>
          <w:szCs w:val="28"/>
          <w:lang w:val="kk-KZ"/>
        </w:rPr>
        <w:t>851.0</w:t>
      </w:r>
      <w:r w:rsidR="004C3270">
        <w:rPr>
          <w:sz w:val="28"/>
          <w:szCs w:val="28"/>
          <w:lang w:val="kk-KZ"/>
        </w:rPr>
        <w:t>1</w:t>
      </w:r>
      <w:r w:rsidRPr="00FC7019">
        <w:rPr>
          <w:sz w:val="28"/>
          <w:szCs w:val="28"/>
          <w:lang w:val="kk-KZ"/>
        </w:rPr>
        <w:t>.001 IV жолында салық кезеңінің 25 қарашасынан кешіктірмейтін мерзі</w:t>
      </w:r>
      <w:r w:rsidR="002D0792">
        <w:rPr>
          <w:sz w:val="28"/>
          <w:szCs w:val="28"/>
          <w:lang w:val="kk-KZ"/>
        </w:rPr>
        <w:t xml:space="preserve">мде төлеуге төлемақының сомасы </w:t>
      </w:r>
      <w:r w:rsidRPr="00FC7019">
        <w:rPr>
          <w:sz w:val="28"/>
          <w:szCs w:val="28"/>
          <w:lang w:val="kk-KZ"/>
        </w:rPr>
        <w:t>көрсетіледі.</w:t>
      </w:r>
    </w:p>
    <w:p w:rsidR="00367046" w:rsidRPr="00FC7019" w:rsidRDefault="00367046" w:rsidP="00367046">
      <w:pPr>
        <w:ind w:firstLine="720"/>
        <w:jc w:val="both"/>
        <w:rPr>
          <w:sz w:val="28"/>
          <w:szCs w:val="28"/>
          <w:lang w:val="kk-KZ"/>
        </w:rPr>
      </w:pPr>
      <w:r w:rsidRPr="00FC7019">
        <w:rPr>
          <w:sz w:val="28"/>
          <w:szCs w:val="28"/>
          <w:lang w:val="kk-KZ"/>
        </w:rPr>
        <w:t>Төлемақының ағымдағы төлемдерінің сомасы әрбір көрсетілген жол бойынша төлемақының жалпы сомасын салық кезеңінің аяқталуына дейін қалған төлеу мерзімдерінің санына бөлумен айқындалады;</w:t>
      </w:r>
    </w:p>
    <w:p w:rsidR="00367046" w:rsidRPr="00FC7019" w:rsidRDefault="00BE27D5" w:rsidP="00367046">
      <w:pPr>
        <w:ind w:firstLine="720"/>
        <w:jc w:val="both"/>
        <w:rPr>
          <w:sz w:val="28"/>
          <w:szCs w:val="28"/>
          <w:lang w:val="kk-KZ"/>
        </w:rPr>
      </w:pPr>
      <w:r>
        <w:rPr>
          <w:sz w:val="28"/>
          <w:szCs w:val="28"/>
          <w:lang w:val="kk-KZ"/>
        </w:rPr>
        <w:t>2</w:t>
      </w:r>
      <w:r w:rsidR="00367046" w:rsidRPr="00FC7019">
        <w:rPr>
          <w:sz w:val="28"/>
          <w:szCs w:val="28"/>
          <w:lang w:val="kk-KZ"/>
        </w:rPr>
        <w:t>) 851.0</w:t>
      </w:r>
      <w:r w:rsidR="004C3270">
        <w:rPr>
          <w:sz w:val="28"/>
          <w:szCs w:val="28"/>
          <w:lang w:val="kk-KZ"/>
        </w:rPr>
        <w:t>1</w:t>
      </w:r>
      <w:r w:rsidR="00367046" w:rsidRPr="00FC7019">
        <w:rPr>
          <w:sz w:val="28"/>
          <w:szCs w:val="28"/>
          <w:lang w:val="kk-KZ"/>
        </w:rPr>
        <w:t>.002 жолында Салық кодексінің 56</w:t>
      </w:r>
      <w:r w:rsidR="002B7D3A">
        <w:fldChar w:fldCharType="begin"/>
      </w:r>
      <w:r w:rsidR="002B7D3A" w:rsidRPr="004D1FFD">
        <w:rPr>
          <w:lang w:val="kk-KZ"/>
        </w:rPr>
        <w:instrText xml:space="preserve"> HYPERLINK "jl:30366245.4810000%20" </w:instrText>
      </w:r>
      <w:r w:rsidR="002B7D3A">
        <w:fldChar w:fldCharType="separate"/>
      </w:r>
      <w:r w:rsidR="00367046" w:rsidRPr="00FC7019">
        <w:rPr>
          <w:rStyle w:val="aa"/>
          <w:color w:val="auto"/>
          <w:sz w:val="28"/>
          <w:szCs w:val="28"/>
          <w:u w:val="none"/>
          <w:lang w:val="kk-KZ"/>
        </w:rPr>
        <w:t>4-бабының 6-тармағына</w:t>
      </w:r>
      <w:r w:rsidR="002B7D3A">
        <w:rPr>
          <w:rStyle w:val="aa"/>
          <w:color w:val="auto"/>
          <w:sz w:val="28"/>
          <w:szCs w:val="28"/>
          <w:u w:val="none"/>
          <w:lang w:val="kk-KZ"/>
        </w:rPr>
        <w:fldChar w:fldCharType="end"/>
      </w:r>
      <w:r w:rsidR="00367046" w:rsidRPr="00FC7019">
        <w:rPr>
          <w:sz w:val="28"/>
          <w:szCs w:val="28"/>
          <w:lang w:val="kk-KZ"/>
        </w:rPr>
        <w:t xml:space="preserve"> сәйкес төлемақы сомасы көрсетіледі. Бұл жол жаңа салық кезеңi басталғаннан кейiн уақытша өтеулі жер пайдалану шартының аяқталуы немесе оның бұзылуы бойынша толтырылады;</w:t>
      </w:r>
    </w:p>
    <w:p w:rsidR="00367046" w:rsidRPr="00FC7019" w:rsidRDefault="00BE27D5" w:rsidP="00367046">
      <w:pPr>
        <w:ind w:firstLine="720"/>
        <w:jc w:val="both"/>
        <w:rPr>
          <w:sz w:val="28"/>
          <w:szCs w:val="28"/>
          <w:lang w:val="kk-KZ"/>
        </w:rPr>
      </w:pPr>
      <w:r>
        <w:rPr>
          <w:sz w:val="28"/>
          <w:szCs w:val="28"/>
          <w:lang w:val="kk-KZ"/>
        </w:rPr>
        <w:t>3</w:t>
      </w:r>
      <w:r w:rsidR="00367046" w:rsidRPr="00FC7019">
        <w:rPr>
          <w:sz w:val="28"/>
          <w:szCs w:val="28"/>
          <w:lang w:val="kk-KZ"/>
        </w:rPr>
        <w:t>) 851.0</w:t>
      </w:r>
      <w:r w:rsidR="004C3270">
        <w:rPr>
          <w:sz w:val="28"/>
          <w:szCs w:val="28"/>
          <w:lang w:val="kk-KZ"/>
        </w:rPr>
        <w:t>1</w:t>
      </w:r>
      <w:r w:rsidR="00367046" w:rsidRPr="00FC7019">
        <w:rPr>
          <w:sz w:val="28"/>
          <w:szCs w:val="28"/>
          <w:lang w:val="kk-KZ"/>
        </w:rPr>
        <w:t xml:space="preserve">.003 жолда Салық кодексінің 565-бабы 3-тармағына сәйкес төлемақының сомасы көрсетіледі. Бұл жол төлемақы төлеудің соңғы </w:t>
      </w:r>
      <w:r>
        <w:rPr>
          <w:sz w:val="28"/>
          <w:szCs w:val="28"/>
          <w:lang w:val="kk-KZ"/>
        </w:rPr>
        <w:t xml:space="preserve">мерзімінен </w:t>
      </w:r>
      <w:r w:rsidR="00367046" w:rsidRPr="00FC7019">
        <w:rPr>
          <w:sz w:val="28"/>
          <w:szCs w:val="28"/>
          <w:lang w:val="kk-KZ"/>
        </w:rPr>
        <w:t xml:space="preserve">кейін </w:t>
      </w:r>
      <w:r>
        <w:rPr>
          <w:sz w:val="28"/>
          <w:szCs w:val="28"/>
          <w:lang w:val="kk-KZ"/>
        </w:rPr>
        <w:t>(ағымдағы жылдың 25 қ</w:t>
      </w:r>
      <w:r w:rsidRPr="00FC7019">
        <w:rPr>
          <w:sz w:val="28"/>
          <w:szCs w:val="28"/>
          <w:lang w:val="kk-KZ"/>
        </w:rPr>
        <w:t xml:space="preserve">арашасы) </w:t>
      </w:r>
      <w:r w:rsidR="00367046" w:rsidRPr="00FC7019">
        <w:rPr>
          <w:sz w:val="28"/>
          <w:szCs w:val="28"/>
          <w:lang w:val="kk-KZ"/>
        </w:rPr>
        <w:t xml:space="preserve">мемлекет </w:t>
      </w:r>
      <w:r w:rsidR="00367046" w:rsidRPr="00FC7019">
        <w:rPr>
          <w:rStyle w:val="s0"/>
          <w:sz w:val="28"/>
          <w:szCs w:val="28"/>
          <w:lang w:val="kk-KZ"/>
        </w:rPr>
        <w:t>өтемін төлеп уақытша жер</w:t>
      </w:r>
      <w:r w:rsidR="00367046" w:rsidRPr="00FC7019">
        <w:rPr>
          <w:sz w:val="28"/>
          <w:szCs w:val="28"/>
          <w:lang w:val="kk-KZ"/>
        </w:rPr>
        <w:t xml:space="preserve"> пайдалануға жер учаскелерін берген </w:t>
      </w:r>
      <w:r w:rsidR="00467DEB">
        <w:rPr>
          <w:sz w:val="28"/>
          <w:szCs w:val="28"/>
          <w:lang w:val="kk-KZ"/>
        </w:rPr>
        <w:t>кезде</w:t>
      </w:r>
      <w:r w:rsidR="00367046" w:rsidRPr="00FC7019">
        <w:rPr>
          <w:sz w:val="28"/>
          <w:szCs w:val="28"/>
          <w:lang w:val="kk-KZ"/>
        </w:rPr>
        <w:t xml:space="preserve"> толтырылады.</w:t>
      </w:r>
    </w:p>
    <w:p w:rsidR="00367046" w:rsidRPr="00FC7019" w:rsidRDefault="00367046" w:rsidP="00367046">
      <w:pPr>
        <w:ind w:firstLine="720"/>
        <w:jc w:val="both"/>
        <w:rPr>
          <w:sz w:val="28"/>
          <w:szCs w:val="28"/>
          <w:lang w:val="kk-KZ"/>
        </w:rPr>
      </w:pPr>
      <w:r w:rsidRPr="00FC7019">
        <w:rPr>
          <w:sz w:val="28"/>
          <w:szCs w:val="28"/>
          <w:lang w:val="kk-KZ"/>
        </w:rPr>
        <w:lastRenderedPageBreak/>
        <w:t>Көрсетілген жол бойынша төлемақының ағымдағы төлемдерінің сомасы төлемақының жалпы сомасын салық кезеңінің аяқталуына дейін қалған төлеу айларының санына бөлумен айқындалады.</w:t>
      </w:r>
    </w:p>
    <w:p w:rsidR="00832002" w:rsidRPr="00FC7019" w:rsidRDefault="00367046" w:rsidP="00832002">
      <w:pPr>
        <w:ind w:firstLine="720"/>
        <w:jc w:val="both"/>
        <w:rPr>
          <w:sz w:val="28"/>
          <w:szCs w:val="28"/>
          <w:lang w:val="kk-KZ"/>
        </w:rPr>
      </w:pPr>
      <w:r w:rsidRPr="00FC7019">
        <w:rPr>
          <w:sz w:val="28"/>
          <w:szCs w:val="28"/>
          <w:lang w:val="kk-KZ"/>
        </w:rPr>
        <w:t>2</w:t>
      </w:r>
      <w:r w:rsidR="00E85D94">
        <w:rPr>
          <w:sz w:val="28"/>
          <w:szCs w:val="28"/>
          <w:lang w:val="kk-KZ"/>
        </w:rPr>
        <w:t>1</w:t>
      </w:r>
      <w:r w:rsidR="00832002" w:rsidRPr="00FC7019">
        <w:rPr>
          <w:sz w:val="28"/>
          <w:szCs w:val="28"/>
          <w:lang w:val="kk-KZ"/>
        </w:rPr>
        <w:t>. «Бюджетке төленуге тиіс жер учаскелерін пайдаланғаны үшін төлемақы сомасын есептеу» деген бөлімде:</w:t>
      </w:r>
    </w:p>
    <w:p w:rsidR="00832002" w:rsidRPr="00FC7019" w:rsidRDefault="00832002" w:rsidP="00832002">
      <w:pPr>
        <w:ind w:firstLine="720"/>
        <w:jc w:val="both"/>
        <w:rPr>
          <w:sz w:val="28"/>
          <w:szCs w:val="28"/>
          <w:lang w:val="kk-KZ"/>
        </w:rPr>
      </w:pPr>
      <w:r w:rsidRPr="00FC7019">
        <w:rPr>
          <w:sz w:val="28"/>
          <w:szCs w:val="28"/>
          <w:lang w:val="kk-KZ"/>
        </w:rPr>
        <w:t xml:space="preserve">1) А бағанында 00000001 жолымен басталатын жолдың реттік нөмірі көрсетіледі; </w:t>
      </w:r>
    </w:p>
    <w:p w:rsidR="00832002" w:rsidRPr="00FC7019" w:rsidRDefault="00832002" w:rsidP="00832002">
      <w:pPr>
        <w:ind w:firstLine="720"/>
        <w:jc w:val="both"/>
        <w:rPr>
          <w:sz w:val="28"/>
          <w:szCs w:val="28"/>
          <w:lang w:val="kk-KZ"/>
        </w:rPr>
      </w:pPr>
      <w:r w:rsidRPr="00FC7019">
        <w:rPr>
          <w:sz w:val="28"/>
          <w:szCs w:val="28"/>
          <w:lang w:val="kk-KZ"/>
        </w:rPr>
        <w:t>2) В бағанында сәйкестендіру құжаттары негізінде жер учаскесінің кадастрлық нөмірі көрсетіледі;</w:t>
      </w:r>
    </w:p>
    <w:p w:rsidR="00832002" w:rsidRPr="00FC7019" w:rsidRDefault="00832002" w:rsidP="00832002">
      <w:pPr>
        <w:ind w:firstLine="720"/>
        <w:jc w:val="both"/>
        <w:rPr>
          <w:sz w:val="28"/>
          <w:szCs w:val="28"/>
          <w:lang w:val="kk-KZ"/>
        </w:rPr>
      </w:pPr>
      <w:r w:rsidRPr="00FC7019">
        <w:rPr>
          <w:sz w:val="28"/>
          <w:szCs w:val="28"/>
          <w:lang w:val="kk-KZ"/>
        </w:rPr>
        <w:t>3) С бағанында жер</w:t>
      </w:r>
      <w:r w:rsidRPr="00FC7019">
        <w:rPr>
          <w:lang w:val="kk-KZ"/>
        </w:rPr>
        <w:t xml:space="preserve"> </w:t>
      </w:r>
      <w:r w:rsidRPr="00FC7019">
        <w:rPr>
          <w:sz w:val="28"/>
          <w:szCs w:val="28"/>
          <w:lang w:val="kk-KZ"/>
        </w:rPr>
        <w:t>санаттарының коды көрсетіледі.</w:t>
      </w:r>
    </w:p>
    <w:p w:rsidR="00832002" w:rsidRPr="00FC7019" w:rsidRDefault="00832002" w:rsidP="00832002">
      <w:pPr>
        <w:ind w:firstLine="720"/>
        <w:jc w:val="both"/>
        <w:rPr>
          <w:sz w:val="28"/>
          <w:szCs w:val="28"/>
          <w:lang w:val="kk-KZ"/>
        </w:rPr>
      </w:pPr>
      <w:r w:rsidRPr="00FC7019">
        <w:rPr>
          <w:sz w:val="28"/>
          <w:szCs w:val="28"/>
          <w:lang w:val="kk-KZ"/>
        </w:rPr>
        <w:t>Жер</w:t>
      </w:r>
      <w:r w:rsidRPr="00FC7019">
        <w:rPr>
          <w:lang w:val="kk-KZ"/>
        </w:rPr>
        <w:t xml:space="preserve"> </w:t>
      </w:r>
      <w:r w:rsidRPr="00FC7019">
        <w:rPr>
          <w:sz w:val="28"/>
          <w:szCs w:val="28"/>
          <w:lang w:val="kk-KZ"/>
        </w:rPr>
        <w:t>санаттарының коды:</w:t>
      </w:r>
    </w:p>
    <w:p w:rsidR="00832002" w:rsidRPr="00FC7019" w:rsidRDefault="00832002" w:rsidP="00832002">
      <w:pPr>
        <w:ind w:firstLine="709"/>
        <w:jc w:val="both"/>
        <w:rPr>
          <w:sz w:val="28"/>
          <w:szCs w:val="28"/>
          <w:lang w:val="kk-KZ"/>
        </w:rPr>
      </w:pPr>
      <w:r w:rsidRPr="00FC7019">
        <w:rPr>
          <w:sz w:val="28"/>
          <w:szCs w:val="28"/>
          <w:lang w:val="kk-KZ"/>
        </w:rPr>
        <w:t xml:space="preserve">A </w:t>
      </w:r>
      <w:r w:rsidR="008E7A22" w:rsidRPr="00FC7019">
        <w:rPr>
          <w:sz w:val="28"/>
          <w:szCs w:val="28"/>
          <w:lang w:val="kk-KZ"/>
        </w:rPr>
        <w:t>–</w:t>
      </w:r>
      <w:r w:rsidRPr="00FC7019">
        <w:rPr>
          <w:sz w:val="28"/>
          <w:szCs w:val="28"/>
          <w:lang w:val="kk-KZ"/>
        </w:rPr>
        <w:t xml:space="preserve"> ауыл шаруашылығы мақсатындағы жерлері;</w:t>
      </w:r>
    </w:p>
    <w:p w:rsidR="00832002" w:rsidRPr="00FC7019" w:rsidRDefault="00832002" w:rsidP="00832002">
      <w:pPr>
        <w:ind w:firstLine="709"/>
        <w:jc w:val="both"/>
        <w:rPr>
          <w:sz w:val="28"/>
          <w:szCs w:val="28"/>
          <w:lang w:val="kk-KZ"/>
        </w:rPr>
      </w:pPr>
      <w:r w:rsidRPr="00FC7019">
        <w:rPr>
          <w:sz w:val="28"/>
          <w:szCs w:val="28"/>
          <w:lang w:val="kk-KZ"/>
        </w:rPr>
        <w:t xml:space="preserve">B </w:t>
      </w:r>
      <w:r w:rsidR="008E7A22" w:rsidRPr="00FC7019">
        <w:rPr>
          <w:sz w:val="28"/>
          <w:szCs w:val="28"/>
          <w:lang w:val="kk-KZ"/>
        </w:rPr>
        <w:t>–</w:t>
      </w:r>
      <w:r w:rsidRPr="00FC7019">
        <w:rPr>
          <w:sz w:val="28"/>
          <w:szCs w:val="28"/>
          <w:lang w:val="kk-KZ"/>
        </w:rPr>
        <w:t xml:space="preserve"> елдi мекендердiң жерлері;</w:t>
      </w:r>
    </w:p>
    <w:p w:rsidR="00832002" w:rsidRPr="00FC7019" w:rsidRDefault="00832002" w:rsidP="00832002">
      <w:pPr>
        <w:ind w:firstLine="709"/>
        <w:jc w:val="both"/>
        <w:rPr>
          <w:sz w:val="28"/>
          <w:szCs w:val="28"/>
          <w:lang w:val="kk-KZ"/>
        </w:rPr>
      </w:pPr>
      <w:r w:rsidRPr="00FC7019">
        <w:rPr>
          <w:sz w:val="28"/>
          <w:szCs w:val="28"/>
          <w:lang w:val="kk-KZ"/>
        </w:rPr>
        <w:t xml:space="preserve">C </w:t>
      </w:r>
      <w:r w:rsidR="008E7A22" w:rsidRPr="00FC7019">
        <w:rPr>
          <w:sz w:val="28"/>
          <w:szCs w:val="28"/>
          <w:lang w:val="kk-KZ"/>
        </w:rPr>
        <w:t>–</w:t>
      </w:r>
      <w:r w:rsidRPr="00FC7019">
        <w:rPr>
          <w:sz w:val="28"/>
          <w:szCs w:val="28"/>
          <w:lang w:val="kk-KZ"/>
        </w:rPr>
        <w:t xml:space="preserve"> өнеркәсiп, көлiк, байланыс, қорғаныс және ауыл шаруашылығына арналмаған өзге де жерлер;</w:t>
      </w:r>
    </w:p>
    <w:p w:rsidR="00832002" w:rsidRPr="00FC7019" w:rsidRDefault="00832002" w:rsidP="00832002">
      <w:pPr>
        <w:ind w:firstLine="709"/>
        <w:jc w:val="both"/>
        <w:rPr>
          <w:sz w:val="28"/>
          <w:szCs w:val="28"/>
          <w:lang w:val="kk-KZ"/>
        </w:rPr>
      </w:pPr>
      <w:r w:rsidRPr="00FC7019">
        <w:rPr>
          <w:sz w:val="28"/>
          <w:szCs w:val="28"/>
          <w:lang w:val="kk-KZ"/>
        </w:rPr>
        <w:t xml:space="preserve">D </w:t>
      </w:r>
      <w:r w:rsidR="008E7A22" w:rsidRPr="00FC7019">
        <w:rPr>
          <w:sz w:val="28"/>
          <w:szCs w:val="28"/>
          <w:lang w:val="kk-KZ"/>
        </w:rPr>
        <w:t>–</w:t>
      </w:r>
      <w:r w:rsidRPr="00FC7019">
        <w:rPr>
          <w:sz w:val="28"/>
          <w:szCs w:val="28"/>
          <w:lang w:val="kk-KZ"/>
        </w:rPr>
        <w:t xml:space="preserve"> су қорының жерлері;</w:t>
      </w:r>
    </w:p>
    <w:p w:rsidR="00832002" w:rsidRPr="00FC7019" w:rsidRDefault="00832002" w:rsidP="00832002">
      <w:pPr>
        <w:ind w:firstLine="709"/>
        <w:jc w:val="both"/>
        <w:rPr>
          <w:sz w:val="28"/>
          <w:szCs w:val="28"/>
          <w:lang w:val="kk-KZ"/>
        </w:rPr>
      </w:pPr>
      <w:r w:rsidRPr="00FC7019">
        <w:rPr>
          <w:sz w:val="28"/>
          <w:szCs w:val="28"/>
          <w:lang w:val="kk-KZ"/>
        </w:rPr>
        <w:t xml:space="preserve">E </w:t>
      </w:r>
      <w:r w:rsidR="008E7A22" w:rsidRPr="00FC7019">
        <w:rPr>
          <w:sz w:val="28"/>
          <w:szCs w:val="28"/>
          <w:lang w:val="kk-KZ"/>
        </w:rPr>
        <w:t>–</w:t>
      </w:r>
      <w:r w:rsidRPr="00FC7019">
        <w:rPr>
          <w:sz w:val="28"/>
          <w:szCs w:val="28"/>
          <w:lang w:val="kk-KZ"/>
        </w:rPr>
        <w:t xml:space="preserve"> ерекше қорғалатын табиғи аумақтардың жерi, сауықтыру мақсатындағы, рекреациялық және тарихи-мәдени мақсаттағы жерлері;</w:t>
      </w:r>
    </w:p>
    <w:p w:rsidR="00832002" w:rsidRPr="00FC7019" w:rsidRDefault="008C7B19" w:rsidP="00832002">
      <w:pPr>
        <w:ind w:firstLine="709"/>
        <w:jc w:val="both"/>
        <w:rPr>
          <w:sz w:val="28"/>
          <w:szCs w:val="28"/>
          <w:lang w:val="kk-KZ"/>
        </w:rPr>
      </w:pPr>
      <w:r w:rsidRPr="00FC7019">
        <w:rPr>
          <w:sz w:val="28"/>
          <w:szCs w:val="28"/>
          <w:lang w:val="kk-KZ"/>
        </w:rPr>
        <w:t xml:space="preserve">F </w:t>
      </w:r>
      <w:r w:rsidR="008E7A22" w:rsidRPr="00FC7019">
        <w:rPr>
          <w:sz w:val="28"/>
          <w:szCs w:val="28"/>
          <w:lang w:val="kk-KZ"/>
        </w:rPr>
        <w:t>–</w:t>
      </w:r>
      <w:r w:rsidRPr="00FC7019">
        <w:rPr>
          <w:sz w:val="28"/>
          <w:szCs w:val="28"/>
          <w:lang w:val="kk-KZ"/>
        </w:rPr>
        <w:t xml:space="preserve"> орман қорының жерлері;</w:t>
      </w:r>
    </w:p>
    <w:p w:rsidR="00832002" w:rsidRPr="00FC7019" w:rsidRDefault="00832002" w:rsidP="00832002">
      <w:pPr>
        <w:ind w:firstLine="720"/>
        <w:jc w:val="both"/>
        <w:rPr>
          <w:sz w:val="28"/>
          <w:szCs w:val="28"/>
          <w:lang w:val="kk-KZ"/>
        </w:rPr>
      </w:pPr>
      <w:r w:rsidRPr="00FC7019">
        <w:rPr>
          <w:sz w:val="28"/>
          <w:szCs w:val="28"/>
          <w:lang w:val="kk-KZ"/>
        </w:rPr>
        <w:t>4) D бағанында жер учаскесін нысаналы пайдаланудың тиісті түрінің коды көрсетіледі.</w:t>
      </w:r>
    </w:p>
    <w:p w:rsidR="00832002" w:rsidRPr="00FC7019" w:rsidRDefault="00832002" w:rsidP="00832002">
      <w:pPr>
        <w:ind w:firstLine="720"/>
        <w:jc w:val="both"/>
        <w:rPr>
          <w:sz w:val="28"/>
          <w:szCs w:val="28"/>
          <w:lang w:val="kk-KZ"/>
        </w:rPr>
      </w:pPr>
      <w:r w:rsidRPr="00FC7019">
        <w:rPr>
          <w:sz w:val="28"/>
          <w:szCs w:val="28"/>
          <w:lang w:val="kk-KZ"/>
        </w:rPr>
        <w:t>Жер учаскесін нысаналы пайдалану түрінің кодтары:</w:t>
      </w:r>
    </w:p>
    <w:p w:rsidR="00832002" w:rsidRPr="00FC7019" w:rsidRDefault="00832002" w:rsidP="00832002">
      <w:pPr>
        <w:ind w:firstLine="720"/>
        <w:jc w:val="both"/>
        <w:rPr>
          <w:sz w:val="28"/>
          <w:szCs w:val="28"/>
          <w:lang w:val="kk-KZ"/>
        </w:rPr>
      </w:pPr>
      <w:r w:rsidRPr="00FC7019">
        <w:rPr>
          <w:sz w:val="28"/>
          <w:szCs w:val="28"/>
          <w:lang w:val="kk-KZ"/>
        </w:rPr>
        <w:t xml:space="preserve">A </w:t>
      </w:r>
      <w:r w:rsidR="008E7A22" w:rsidRPr="00FC7019">
        <w:rPr>
          <w:sz w:val="28"/>
          <w:szCs w:val="28"/>
          <w:lang w:val="kk-KZ"/>
        </w:rPr>
        <w:t>–</w:t>
      </w:r>
      <w:r w:rsidRPr="00FC7019">
        <w:rPr>
          <w:sz w:val="28"/>
          <w:szCs w:val="28"/>
          <w:lang w:val="kk-KZ"/>
        </w:rPr>
        <w:t xml:space="preserve"> казино;</w:t>
      </w:r>
    </w:p>
    <w:p w:rsidR="00832002" w:rsidRPr="00FC7019" w:rsidRDefault="00832002" w:rsidP="00832002">
      <w:pPr>
        <w:ind w:firstLine="720"/>
        <w:jc w:val="both"/>
        <w:rPr>
          <w:sz w:val="28"/>
          <w:szCs w:val="28"/>
          <w:lang w:val="kk-KZ"/>
        </w:rPr>
      </w:pPr>
      <w:r w:rsidRPr="00FC7019">
        <w:rPr>
          <w:sz w:val="28"/>
          <w:szCs w:val="28"/>
          <w:lang w:val="kk-KZ"/>
        </w:rPr>
        <w:t xml:space="preserve">B </w:t>
      </w:r>
      <w:r w:rsidR="008E7A22" w:rsidRPr="00FC7019">
        <w:rPr>
          <w:sz w:val="28"/>
          <w:szCs w:val="28"/>
          <w:lang w:val="kk-KZ"/>
        </w:rPr>
        <w:t>–</w:t>
      </w:r>
      <w:r w:rsidRPr="00FC7019">
        <w:rPr>
          <w:sz w:val="28"/>
          <w:szCs w:val="28"/>
          <w:lang w:val="kk-KZ"/>
        </w:rPr>
        <w:t xml:space="preserve"> автожанармай құю станциясы;</w:t>
      </w:r>
    </w:p>
    <w:p w:rsidR="00832002" w:rsidRPr="00FC7019" w:rsidRDefault="00832002" w:rsidP="00832002">
      <w:pPr>
        <w:ind w:firstLine="720"/>
        <w:jc w:val="both"/>
        <w:rPr>
          <w:sz w:val="28"/>
          <w:szCs w:val="28"/>
          <w:lang w:val="kk-KZ"/>
        </w:rPr>
      </w:pPr>
      <w:r w:rsidRPr="00FC7019">
        <w:rPr>
          <w:sz w:val="28"/>
          <w:szCs w:val="28"/>
          <w:lang w:val="kk-KZ"/>
        </w:rPr>
        <w:t xml:space="preserve">C </w:t>
      </w:r>
      <w:r w:rsidR="008E7A22" w:rsidRPr="00FC7019">
        <w:rPr>
          <w:sz w:val="28"/>
          <w:szCs w:val="28"/>
          <w:lang w:val="kk-KZ"/>
        </w:rPr>
        <w:t>–</w:t>
      </w:r>
      <w:r w:rsidRPr="00FC7019">
        <w:rPr>
          <w:sz w:val="28"/>
          <w:szCs w:val="28"/>
          <w:lang w:val="kk-KZ"/>
        </w:rPr>
        <w:t xml:space="preserve"> автотұрақ;</w:t>
      </w:r>
    </w:p>
    <w:p w:rsidR="00832002" w:rsidRPr="00FC7019" w:rsidRDefault="008C7B19" w:rsidP="00832002">
      <w:pPr>
        <w:ind w:firstLine="720"/>
        <w:jc w:val="both"/>
        <w:rPr>
          <w:sz w:val="28"/>
          <w:szCs w:val="28"/>
          <w:lang w:val="kk-KZ"/>
        </w:rPr>
      </w:pPr>
      <w:r w:rsidRPr="00FC7019">
        <w:rPr>
          <w:sz w:val="28"/>
          <w:szCs w:val="28"/>
          <w:lang w:val="kk-KZ"/>
        </w:rPr>
        <w:t>D – өзге;</w:t>
      </w:r>
    </w:p>
    <w:p w:rsidR="00832002" w:rsidRPr="00FC7019" w:rsidRDefault="00832002" w:rsidP="008C7B19">
      <w:pPr>
        <w:ind w:firstLine="720"/>
        <w:jc w:val="both"/>
        <w:rPr>
          <w:sz w:val="28"/>
          <w:szCs w:val="28"/>
          <w:lang w:val="kk-KZ"/>
        </w:rPr>
      </w:pPr>
      <w:r w:rsidRPr="00FC7019">
        <w:rPr>
          <w:sz w:val="28"/>
          <w:szCs w:val="28"/>
          <w:lang w:val="kk-KZ"/>
        </w:rPr>
        <w:t xml:space="preserve">5) E </w:t>
      </w:r>
      <w:r w:rsidR="008C7B19" w:rsidRPr="00FC7019">
        <w:rPr>
          <w:sz w:val="28"/>
          <w:szCs w:val="28"/>
          <w:lang w:val="kk-KZ"/>
        </w:rPr>
        <w:t>бағанында бағанында жалға алу шартының қолданылу мерзiмi көрсетіледі;</w:t>
      </w:r>
    </w:p>
    <w:p w:rsidR="00832002" w:rsidRPr="00FC7019" w:rsidRDefault="00832002" w:rsidP="00832002">
      <w:pPr>
        <w:ind w:firstLine="720"/>
        <w:jc w:val="both"/>
        <w:rPr>
          <w:sz w:val="28"/>
          <w:szCs w:val="28"/>
          <w:lang w:val="kk-KZ"/>
        </w:rPr>
      </w:pPr>
      <w:r w:rsidRPr="00FC7019">
        <w:rPr>
          <w:sz w:val="28"/>
          <w:szCs w:val="28"/>
          <w:lang w:val="kk-KZ"/>
        </w:rPr>
        <w:t xml:space="preserve">6) F </w:t>
      </w:r>
      <w:r w:rsidR="008C7B19" w:rsidRPr="00FC7019">
        <w:rPr>
          <w:sz w:val="28"/>
          <w:szCs w:val="28"/>
          <w:lang w:val="kk-KZ"/>
        </w:rPr>
        <w:t>бағанында салық кезеңінің бірінші күніне республикалық бюджет туралы заңда белгіленген айлық есептік көрсеткіштің (бұдан әрі – АЕК) мөлшері көрсетіледі;</w:t>
      </w:r>
    </w:p>
    <w:p w:rsidR="00832002" w:rsidRPr="00FC7019" w:rsidRDefault="00832002" w:rsidP="00832002">
      <w:pPr>
        <w:ind w:firstLine="720"/>
        <w:jc w:val="both"/>
        <w:rPr>
          <w:sz w:val="28"/>
          <w:szCs w:val="28"/>
          <w:lang w:val="kk-KZ"/>
        </w:rPr>
      </w:pPr>
      <w:r w:rsidRPr="00FC7019">
        <w:rPr>
          <w:sz w:val="28"/>
          <w:szCs w:val="28"/>
          <w:lang w:val="kk-KZ"/>
        </w:rPr>
        <w:t xml:space="preserve">7) G </w:t>
      </w:r>
      <w:r w:rsidR="008C7B19" w:rsidRPr="00FC7019">
        <w:rPr>
          <w:sz w:val="28"/>
          <w:szCs w:val="28"/>
          <w:lang w:val="kk-KZ"/>
        </w:rPr>
        <w:t>бағанында I бағанында (гектарда немесе шаршы метрде) белгіленген, тиісті өлшем бірлікте жер учаскесін жалға алу шартына сәйкес жер учаскесінің жалпы ауданы көрсетіледі;</w:t>
      </w:r>
    </w:p>
    <w:p w:rsidR="00832002" w:rsidRPr="00FC7019" w:rsidRDefault="00832002" w:rsidP="00832002">
      <w:pPr>
        <w:ind w:firstLine="720"/>
        <w:jc w:val="both"/>
        <w:rPr>
          <w:sz w:val="28"/>
          <w:szCs w:val="28"/>
          <w:lang w:val="kk-KZ"/>
        </w:rPr>
      </w:pPr>
      <w:r w:rsidRPr="00FC7019">
        <w:rPr>
          <w:sz w:val="28"/>
          <w:szCs w:val="28"/>
          <w:lang w:val="kk-KZ"/>
        </w:rPr>
        <w:t xml:space="preserve">8) Н </w:t>
      </w:r>
      <w:r w:rsidR="008C7B19" w:rsidRPr="00FC7019">
        <w:rPr>
          <w:sz w:val="28"/>
          <w:szCs w:val="28"/>
          <w:lang w:val="kk-KZ"/>
        </w:rPr>
        <w:t>бағанында</w:t>
      </w:r>
      <w:r w:rsidR="008C7B19" w:rsidRPr="00FC7019">
        <w:rPr>
          <w:lang w:val="kk-KZ"/>
        </w:rPr>
        <w:t xml:space="preserve"> </w:t>
      </w:r>
      <w:r w:rsidR="008C7B19" w:rsidRPr="00FC7019">
        <w:rPr>
          <w:sz w:val="28"/>
          <w:szCs w:val="28"/>
          <w:lang w:val="kk-KZ"/>
        </w:rPr>
        <w:t>жер учаскесі ауданының өлшем бірлігі (гектарда, шаршы метрде) көрсетіледі;</w:t>
      </w:r>
    </w:p>
    <w:p w:rsidR="00832002" w:rsidRPr="00FC7019" w:rsidRDefault="00832002" w:rsidP="00832002">
      <w:pPr>
        <w:ind w:firstLine="720"/>
        <w:jc w:val="both"/>
        <w:rPr>
          <w:sz w:val="28"/>
          <w:szCs w:val="28"/>
          <w:lang w:val="kk-KZ"/>
        </w:rPr>
      </w:pPr>
      <w:r w:rsidRPr="00FC7019">
        <w:rPr>
          <w:rStyle w:val="s0"/>
          <w:sz w:val="28"/>
          <w:szCs w:val="28"/>
          <w:lang w:val="kk-KZ"/>
        </w:rPr>
        <w:t xml:space="preserve">9) </w:t>
      </w:r>
      <w:r w:rsidRPr="00FC7019">
        <w:rPr>
          <w:sz w:val="28"/>
          <w:szCs w:val="28"/>
          <w:lang w:val="kk-KZ"/>
        </w:rPr>
        <w:t xml:space="preserve">I </w:t>
      </w:r>
      <w:r w:rsidR="00FD56C6" w:rsidRPr="00FC7019">
        <w:rPr>
          <w:sz w:val="28"/>
          <w:szCs w:val="28"/>
          <w:lang w:val="kk-KZ"/>
        </w:rPr>
        <w:t>бағанында салық кезеңінде жер учаскесін пайдаланудың нақты мерзімен көрсетіледі, яғни жер учаскесімен пайдаланудағы ай саны;</w:t>
      </w:r>
    </w:p>
    <w:p w:rsidR="00832002" w:rsidRPr="00FC7019" w:rsidRDefault="00832002" w:rsidP="00832002">
      <w:pPr>
        <w:ind w:firstLine="720"/>
        <w:jc w:val="both"/>
        <w:rPr>
          <w:sz w:val="28"/>
          <w:szCs w:val="28"/>
          <w:lang w:val="kk-KZ"/>
        </w:rPr>
      </w:pPr>
      <w:r w:rsidRPr="00FC7019">
        <w:rPr>
          <w:sz w:val="28"/>
          <w:szCs w:val="28"/>
          <w:lang w:val="kk-KZ"/>
        </w:rPr>
        <w:t>10) J бағанында</w:t>
      </w:r>
      <w:r w:rsidR="00FD56C6" w:rsidRPr="00FC7019">
        <w:rPr>
          <w:sz w:val="28"/>
          <w:szCs w:val="28"/>
          <w:lang w:val="kk-KZ"/>
        </w:rPr>
        <w:t xml:space="preserve"> салық кезенде бюджетке төленуге жататын есептелген төлем сомасы қөрсетіледі.</w:t>
      </w:r>
    </w:p>
    <w:p w:rsidR="00FD56C6" w:rsidRPr="00FC7019" w:rsidRDefault="00FD56C6" w:rsidP="00832002">
      <w:pPr>
        <w:ind w:firstLine="720"/>
        <w:jc w:val="both"/>
        <w:rPr>
          <w:sz w:val="28"/>
          <w:szCs w:val="28"/>
          <w:lang w:val="kk-KZ"/>
        </w:rPr>
      </w:pPr>
      <w:r w:rsidRPr="00FC7019">
        <w:rPr>
          <w:sz w:val="28"/>
          <w:szCs w:val="28"/>
          <w:lang w:val="kk-KZ"/>
        </w:rPr>
        <w:t xml:space="preserve">Уақытша өтеулі жер пайдалануға (жалға) алынған жер учаскелері бойынша төлемақы сомасы жер қатынастары жөніндегі уәкілетті органмен, ал арнайы экономикалық аймақ аумағында жергілікті атқарушы органмен немесе </w:t>
      </w:r>
      <w:r w:rsidRPr="00FC7019">
        <w:rPr>
          <w:sz w:val="28"/>
          <w:szCs w:val="28"/>
          <w:lang w:val="kk-KZ"/>
        </w:rPr>
        <w:lastRenderedPageBreak/>
        <w:t>арнайы экономикалық аймақтың басқарушы компаниясымен жасалған уақытша өтеулі жер пайдалану шарттарының негiзiнде есептеледi.</w:t>
      </w:r>
    </w:p>
    <w:p w:rsidR="00832002" w:rsidRPr="00FC7019" w:rsidRDefault="00832002" w:rsidP="00832002">
      <w:pPr>
        <w:ind w:firstLine="397"/>
        <w:jc w:val="both"/>
        <w:rPr>
          <w:lang w:val="kk-KZ"/>
        </w:rPr>
      </w:pPr>
    </w:p>
    <w:p w:rsidR="00832002" w:rsidRPr="00FC7019" w:rsidRDefault="00832002" w:rsidP="00832002">
      <w:pPr>
        <w:ind w:firstLine="708"/>
        <w:jc w:val="both"/>
        <w:rPr>
          <w:sz w:val="28"/>
          <w:szCs w:val="28"/>
          <w:lang w:val="kk-KZ"/>
        </w:rPr>
      </w:pPr>
    </w:p>
    <w:p w:rsidR="00367046" w:rsidRPr="00FC7019" w:rsidRDefault="00FD56C6" w:rsidP="00367046">
      <w:pPr>
        <w:ind w:firstLine="720"/>
        <w:jc w:val="center"/>
        <w:rPr>
          <w:b/>
          <w:sz w:val="28"/>
          <w:szCs w:val="28"/>
          <w:lang w:val="kk-KZ"/>
        </w:rPr>
      </w:pPr>
      <w:r w:rsidRPr="00FC7019">
        <w:rPr>
          <w:b/>
          <w:sz w:val="28"/>
          <w:szCs w:val="28"/>
          <w:lang w:val="kk-KZ"/>
        </w:rPr>
        <w:t>4-тарау. 851.02</w:t>
      </w:r>
      <w:r w:rsidR="00367046" w:rsidRPr="00FC7019">
        <w:rPr>
          <w:b/>
          <w:sz w:val="28"/>
          <w:szCs w:val="28"/>
          <w:lang w:val="kk-KZ"/>
        </w:rPr>
        <w:t>-нысанын толтыру бойынша түсіндірме</w:t>
      </w:r>
    </w:p>
    <w:p w:rsidR="00367046" w:rsidRPr="00FC7019" w:rsidRDefault="00367046" w:rsidP="00367046">
      <w:pPr>
        <w:ind w:firstLine="720"/>
        <w:jc w:val="both"/>
        <w:rPr>
          <w:sz w:val="28"/>
          <w:szCs w:val="28"/>
          <w:lang w:val="kk-KZ"/>
        </w:rPr>
      </w:pPr>
    </w:p>
    <w:p w:rsidR="00367046" w:rsidRPr="00FC7019" w:rsidRDefault="00E85D94" w:rsidP="00FD56C6">
      <w:pPr>
        <w:ind w:firstLine="720"/>
        <w:jc w:val="both"/>
        <w:rPr>
          <w:sz w:val="28"/>
          <w:szCs w:val="28"/>
          <w:lang w:val="kk-KZ"/>
        </w:rPr>
      </w:pPr>
      <w:r>
        <w:rPr>
          <w:sz w:val="28"/>
          <w:szCs w:val="28"/>
          <w:lang w:val="kk-KZ"/>
        </w:rPr>
        <w:t>22</w:t>
      </w:r>
      <w:r w:rsidR="00367046" w:rsidRPr="00FC7019">
        <w:rPr>
          <w:sz w:val="28"/>
          <w:szCs w:val="28"/>
          <w:lang w:val="kk-KZ"/>
        </w:rPr>
        <w:t>.</w:t>
      </w:r>
      <w:r w:rsidR="00FD56C6" w:rsidRPr="00FC7019">
        <w:rPr>
          <w:sz w:val="28"/>
          <w:szCs w:val="28"/>
          <w:lang w:val="kk-KZ"/>
        </w:rPr>
        <w:t xml:space="preserve"> 851.02-нысан </w:t>
      </w:r>
      <w:r w:rsidR="00FD56C6" w:rsidRPr="00FC7019">
        <w:rPr>
          <w:rStyle w:val="s0"/>
          <w:sz w:val="28"/>
          <w:szCs w:val="28"/>
          <w:lang w:val="kk-KZ"/>
        </w:rPr>
        <w:t xml:space="preserve">жер қойнауын пайдаланушылар пайдалы қатты қазбаларды барлауға немесе өндіруге арналған лицензия негізінде берілген жер қойнауы учаскесі бойынша төлемақының </w:t>
      </w:r>
      <w:r w:rsidR="00367046" w:rsidRPr="00FC7019">
        <w:rPr>
          <w:sz w:val="28"/>
          <w:szCs w:val="28"/>
          <w:lang w:val="kk-KZ"/>
        </w:rPr>
        <w:t>сомаларын есептеу туралы ақпаратты көрсетуге арналған.</w:t>
      </w:r>
    </w:p>
    <w:p w:rsidR="00367046" w:rsidRPr="00FC7019" w:rsidRDefault="00367046" w:rsidP="00367046">
      <w:pPr>
        <w:ind w:firstLine="720"/>
        <w:jc w:val="both"/>
        <w:rPr>
          <w:sz w:val="28"/>
          <w:szCs w:val="28"/>
          <w:lang w:val="kk-KZ"/>
        </w:rPr>
      </w:pPr>
      <w:r w:rsidRPr="00FC7019">
        <w:rPr>
          <w:sz w:val="28"/>
          <w:szCs w:val="28"/>
          <w:lang w:val="kk-KZ"/>
        </w:rPr>
        <w:t>Салық төлеушілер аудандық маңызы бар қалаларда, кенттерде, ауылдарда, ауылдық округтерде орналасқан елді ме</w:t>
      </w:r>
      <w:r w:rsidR="00FD56C6" w:rsidRPr="00FC7019">
        <w:rPr>
          <w:sz w:val="28"/>
          <w:szCs w:val="28"/>
          <w:lang w:val="kk-KZ"/>
        </w:rPr>
        <w:t>кендердің жерлері бойынша 851.02</w:t>
      </w:r>
      <w:r w:rsidRPr="00FC7019">
        <w:rPr>
          <w:sz w:val="28"/>
          <w:szCs w:val="28"/>
          <w:lang w:val="kk-KZ"/>
        </w:rPr>
        <w:t xml:space="preserve"> нысанын жасаған кезде әрбір аудандық маңызы бар қала, кент, ауыл, ауылдық округ бойынша жеке </w:t>
      </w:r>
      <w:r w:rsidR="003243FF" w:rsidRPr="00FC7019">
        <w:rPr>
          <w:sz w:val="28"/>
          <w:szCs w:val="28"/>
          <w:lang w:val="kk-KZ"/>
        </w:rPr>
        <w:t>есеп қосымшасы</w:t>
      </w:r>
      <w:r w:rsidRPr="00FC7019">
        <w:rPr>
          <w:sz w:val="28"/>
          <w:szCs w:val="28"/>
          <w:lang w:val="kk-KZ"/>
        </w:rPr>
        <w:t xml:space="preserve"> </w:t>
      </w:r>
      <w:r w:rsidR="003243FF" w:rsidRPr="00FC7019">
        <w:rPr>
          <w:sz w:val="28"/>
          <w:szCs w:val="28"/>
          <w:lang w:val="kk-KZ"/>
        </w:rPr>
        <w:t>толтырылады</w:t>
      </w:r>
      <w:r w:rsidRPr="00FC7019">
        <w:rPr>
          <w:sz w:val="28"/>
          <w:szCs w:val="28"/>
          <w:lang w:val="kk-KZ"/>
        </w:rPr>
        <w:t>.</w:t>
      </w:r>
    </w:p>
    <w:p w:rsidR="00FD56C6" w:rsidRPr="00FC7019" w:rsidRDefault="00FD56C6" w:rsidP="003243FF">
      <w:pPr>
        <w:ind w:firstLine="720"/>
        <w:jc w:val="both"/>
        <w:rPr>
          <w:sz w:val="28"/>
          <w:szCs w:val="28"/>
          <w:lang w:val="kk-KZ"/>
        </w:rPr>
      </w:pPr>
      <w:r w:rsidRPr="00FC7019">
        <w:rPr>
          <w:sz w:val="28"/>
          <w:szCs w:val="28"/>
          <w:lang w:val="kk-KZ"/>
        </w:rPr>
        <w:t xml:space="preserve">Екі немесе одан да көп лицензия болған жағдайда салық төлеушімен әр лицензияға жеке </w:t>
      </w:r>
      <w:r w:rsidR="003243FF" w:rsidRPr="00FC7019">
        <w:rPr>
          <w:sz w:val="28"/>
          <w:szCs w:val="28"/>
          <w:lang w:val="kk-KZ"/>
        </w:rPr>
        <w:t>есеп қосымшасы</w:t>
      </w:r>
      <w:r w:rsidRPr="00FC7019">
        <w:rPr>
          <w:sz w:val="28"/>
          <w:szCs w:val="28"/>
          <w:lang w:val="kk-KZ"/>
        </w:rPr>
        <w:t xml:space="preserve"> </w:t>
      </w:r>
      <w:r w:rsidR="003243FF" w:rsidRPr="00FC7019">
        <w:rPr>
          <w:sz w:val="28"/>
          <w:szCs w:val="28"/>
          <w:lang w:val="kk-KZ"/>
        </w:rPr>
        <w:t>толтырылады</w:t>
      </w:r>
      <w:r w:rsidRPr="00FC7019">
        <w:rPr>
          <w:sz w:val="28"/>
          <w:szCs w:val="28"/>
          <w:lang w:val="kk-KZ"/>
        </w:rPr>
        <w:t>.</w:t>
      </w:r>
    </w:p>
    <w:p w:rsidR="00367046" w:rsidRPr="00FC7019" w:rsidRDefault="00166B1F" w:rsidP="00367046">
      <w:pPr>
        <w:ind w:firstLine="720"/>
        <w:jc w:val="both"/>
        <w:rPr>
          <w:sz w:val="28"/>
          <w:szCs w:val="28"/>
          <w:lang w:val="kk-KZ"/>
        </w:rPr>
      </w:pPr>
      <w:r>
        <w:rPr>
          <w:sz w:val="28"/>
          <w:szCs w:val="28"/>
          <w:lang w:val="kk-KZ"/>
        </w:rPr>
        <w:t>23</w:t>
      </w:r>
      <w:r w:rsidR="00367046" w:rsidRPr="00FC7019">
        <w:rPr>
          <w:sz w:val="28"/>
          <w:szCs w:val="28"/>
          <w:lang w:val="kk-KZ"/>
        </w:rPr>
        <w:t>.«Салық төлеуші туралы жалпы ақпарат»</w:t>
      </w:r>
    </w:p>
    <w:p w:rsidR="003243FF" w:rsidRPr="00FC7019" w:rsidRDefault="00367046" w:rsidP="003243FF">
      <w:pPr>
        <w:ind w:firstLine="720"/>
        <w:jc w:val="both"/>
        <w:rPr>
          <w:sz w:val="28"/>
          <w:szCs w:val="28"/>
          <w:lang w:val="kk-KZ"/>
        </w:rPr>
      </w:pPr>
      <w:r w:rsidRPr="00FC7019">
        <w:rPr>
          <w:sz w:val="28"/>
          <w:szCs w:val="28"/>
          <w:lang w:val="kk-KZ"/>
        </w:rPr>
        <w:t xml:space="preserve">1) </w:t>
      </w:r>
      <w:r w:rsidR="003243FF" w:rsidRPr="00FC7019">
        <w:rPr>
          <w:sz w:val="28"/>
          <w:szCs w:val="28"/>
          <w:lang w:val="kk-KZ"/>
        </w:rPr>
        <w:t xml:space="preserve">«Аудандық маңызы бар қала, ауыл, кент, ауылдық округ әкімі аппаратының БСН» </w:t>
      </w:r>
      <w:r w:rsidR="00166B1F" w:rsidRPr="00FC7019">
        <w:rPr>
          <w:sz w:val="28"/>
          <w:szCs w:val="28"/>
          <w:lang w:val="kk-KZ"/>
        </w:rPr>
        <w:t xml:space="preserve">4-жолда </w:t>
      </w:r>
      <w:r w:rsidR="003243FF" w:rsidRPr="00FC7019">
        <w:rPr>
          <w:sz w:val="28"/>
          <w:szCs w:val="28"/>
          <w:lang w:val="kk-KZ"/>
        </w:rPr>
        <w:t xml:space="preserve">– салық салу объектісінің орналасқан жері бойынша аудандық маңызы бар қала, ауыл, кент, ауылдық округ әкімі аппаратының БСН көрсетіледі. </w:t>
      </w:r>
      <w:r w:rsidR="006619E1">
        <w:rPr>
          <w:sz w:val="28"/>
          <w:szCs w:val="28"/>
          <w:lang w:val="kk-KZ"/>
        </w:rPr>
        <w:t>Жол</w:t>
      </w:r>
      <w:r w:rsidR="003243FF" w:rsidRPr="00FC7019">
        <w:rPr>
          <w:sz w:val="28"/>
          <w:szCs w:val="28"/>
          <w:lang w:val="kk-KZ"/>
        </w:rPr>
        <w:t xml:space="preserve"> аудандық маңызы бар қалаларда, кенттерде, ауылдарда, ауылдық округтерде орналасқан елді мекендердің жерлері бойынша нысан</w:t>
      </w:r>
      <w:r w:rsidR="006619E1">
        <w:rPr>
          <w:sz w:val="28"/>
          <w:szCs w:val="28"/>
          <w:lang w:val="kk-KZ"/>
        </w:rPr>
        <w:t>ды</w:t>
      </w:r>
      <w:r w:rsidR="003243FF" w:rsidRPr="00FC7019">
        <w:rPr>
          <w:sz w:val="28"/>
          <w:szCs w:val="28"/>
          <w:lang w:val="kk-KZ"/>
        </w:rPr>
        <w:t xml:space="preserve"> жасаған кезінде толтырылады.</w:t>
      </w:r>
    </w:p>
    <w:p w:rsidR="003243FF" w:rsidRPr="00FC7019" w:rsidRDefault="003243FF" w:rsidP="003243FF">
      <w:pPr>
        <w:ind w:firstLine="720"/>
        <w:jc w:val="both"/>
        <w:rPr>
          <w:sz w:val="28"/>
          <w:szCs w:val="28"/>
          <w:lang w:val="kk-KZ"/>
        </w:rPr>
      </w:pPr>
      <w:r w:rsidRPr="00FC7019">
        <w:rPr>
          <w:sz w:val="28"/>
          <w:szCs w:val="28"/>
          <w:lang w:val="kk-KZ"/>
        </w:rPr>
        <w:t xml:space="preserve">2) «Лицензияның нөмірі» </w:t>
      </w:r>
      <w:r w:rsidR="006619E1" w:rsidRPr="00FC7019">
        <w:rPr>
          <w:sz w:val="28"/>
          <w:szCs w:val="28"/>
          <w:lang w:val="kk-KZ"/>
        </w:rPr>
        <w:t xml:space="preserve">5-жолда </w:t>
      </w:r>
      <w:r w:rsidR="008E7A22" w:rsidRPr="00FC7019">
        <w:rPr>
          <w:sz w:val="28"/>
          <w:szCs w:val="28"/>
          <w:lang w:val="kk-KZ"/>
        </w:rPr>
        <w:t>–</w:t>
      </w:r>
      <w:r w:rsidRPr="00FC7019">
        <w:rPr>
          <w:sz w:val="28"/>
          <w:szCs w:val="28"/>
          <w:lang w:val="kk-KZ"/>
        </w:rPr>
        <w:t xml:space="preserve"> Қазақстан Республикасының жер қойнауы және жер қойнауын пайдалану туралы заңнамасына сәйкес берілген қатты пайдалы қазбаларды барлауға немесе өндіруге арналған лицензияның нөмірі көрсетіледі;</w:t>
      </w:r>
    </w:p>
    <w:p w:rsidR="003243FF" w:rsidRPr="00FC7019" w:rsidRDefault="003243FF" w:rsidP="003243FF">
      <w:pPr>
        <w:ind w:firstLine="720"/>
        <w:jc w:val="both"/>
        <w:rPr>
          <w:sz w:val="28"/>
          <w:szCs w:val="28"/>
          <w:lang w:val="kk-KZ"/>
        </w:rPr>
      </w:pPr>
      <w:r w:rsidRPr="00FC7019">
        <w:rPr>
          <w:sz w:val="28"/>
          <w:szCs w:val="28"/>
          <w:lang w:val="kk-KZ"/>
        </w:rPr>
        <w:t xml:space="preserve">3) «Лицензияны қолдану мерзімі» </w:t>
      </w:r>
      <w:r w:rsidR="006619E1" w:rsidRPr="00FC7019">
        <w:rPr>
          <w:sz w:val="28"/>
          <w:szCs w:val="28"/>
          <w:lang w:val="kk-KZ"/>
        </w:rPr>
        <w:t xml:space="preserve">6-жолда </w:t>
      </w:r>
      <w:r w:rsidR="008E7A22" w:rsidRPr="00FC7019">
        <w:rPr>
          <w:sz w:val="28"/>
          <w:szCs w:val="28"/>
          <w:lang w:val="kk-KZ"/>
        </w:rPr>
        <w:t>–</w:t>
      </w:r>
      <w:r w:rsidRPr="00FC7019">
        <w:rPr>
          <w:sz w:val="28"/>
          <w:szCs w:val="28"/>
          <w:lang w:val="kk-KZ"/>
        </w:rPr>
        <w:t xml:space="preserve"> қатты пайдалы қазбаларды барлауға немесе өндіруге арналған лицензияның берілген кезеңі көрсетіледі;</w:t>
      </w:r>
    </w:p>
    <w:p w:rsidR="003243FF" w:rsidRPr="00FC7019" w:rsidRDefault="003243FF" w:rsidP="003243FF">
      <w:pPr>
        <w:ind w:firstLine="720"/>
        <w:jc w:val="both"/>
        <w:rPr>
          <w:sz w:val="28"/>
          <w:szCs w:val="28"/>
          <w:lang w:val="kk-KZ"/>
        </w:rPr>
      </w:pPr>
      <w:r w:rsidRPr="00FC7019">
        <w:rPr>
          <w:sz w:val="28"/>
          <w:szCs w:val="28"/>
          <w:lang w:val="kk-KZ"/>
        </w:rPr>
        <w:t>4) 7-жолда пайдалы қатты қазбаларды барлауға немесе өндіруге арналған лицензия берілген блоктың саны көрсетіледі. Мәлімет әр блок бойынша жеке беріледі;</w:t>
      </w:r>
    </w:p>
    <w:p w:rsidR="003243FF" w:rsidRPr="00FC7019" w:rsidRDefault="003243FF" w:rsidP="00035D45">
      <w:pPr>
        <w:ind w:firstLine="720"/>
        <w:jc w:val="both"/>
        <w:rPr>
          <w:sz w:val="28"/>
          <w:szCs w:val="28"/>
          <w:lang w:val="kk-KZ"/>
        </w:rPr>
      </w:pPr>
      <w:r w:rsidRPr="00FC7019">
        <w:rPr>
          <w:sz w:val="28"/>
          <w:szCs w:val="28"/>
          <w:lang w:val="kk-KZ"/>
        </w:rPr>
        <w:t xml:space="preserve">5) 8-жолда қатты қазбаларды өндіруге арналған жердің </w:t>
      </w:r>
      <m:oMath>
        <m:sSup>
          <m:sSupPr>
            <m:ctrlPr>
              <w:rPr>
                <w:rFonts w:ascii="Cambria Math" w:hAnsi="Cambria Math"/>
                <w:i/>
                <w:snapToGrid w:val="0"/>
                <w:sz w:val="28"/>
                <w:szCs w:val="28"/>
              </w:rPr>
            </m:ctrlPr>
          </m:sSupPr>
          <m:e>
            <m:r>
              <w:rPr>
                <w:rFonts w:ascii="Cambria Math" w:hAnsi="Cambria Math"/>
                <w:snapToGrid w:val="0"/>
                <w:sz w:val="28"/>
                <w:szCs w:val="28"/>
                <w:lang w:val="kk-KZ"/>
              </w:rPr>
              <m:t>км</m:t>
            </m:r>
          </m:e>
          <m:sup>
            <m:r>
              <w:rPr>
                <w:rFonts w:ascii="Cambria Math" w:hAnsi="Cambria Math"/>
                <w:snapToGrid w:val="0"/>
                <w:sz w:val="28"/>
                <w:szCs w:val="28"/>
                <w:lang w:val="kk-KZ"/>
              </w:rPr>
              <m:t>2</m:t>
            </m:r>
          </m:sup>
        </m:sSup>
      </m:oMath>
      <w:r w:rsidRPr="00FC7019">
        <w:rPr>
          <w:snapToGrid w:val="0"/>
          <w:sz w:val="28"/>
          <w:szCs w:val="28"/>
          <w:lang w:val="kk-KZ"/>
        </w:rPr>
        <w:t xml:space="preserve"> </w:t>
      </w:r>
      <w:r w:rsidR="00035D45" w:rsidRPr="00FC7019">
        <w:rPr>
          <w:snapToGrid w:val="0"/>
          <w:sz w:val="28"/>
          <w:szCs w:val="28"/>
          <w:lang w:val="kk-KZ"/>
        </w:rPr>
        <w:t xml:space="preserve">саны </w:t>
      </w:r>
      <w:r w:rsidR="00035D45" w:rsidRPr="00FC7019">
        <w:rPr>
          <w:sz w:val="28"/>
          <w:szCs w:val="28"/>
          <w:lang w:val="kk-KZ"/>
        </w:rPr>
        <w:t>көрсетіледі.</w:t>
      </w:r>
    </w:p>
    <w:p w:rsidR="003243FF" w:rsidRPr="00FC7019" w:rsidRDefault="00035D45" w:rsidP="00035D45">
      <w:pPr>
        <w:ind w:firstLine="720"/>
        <w:jc w:val="both"/>
        <w:rPr>
          <w:sz w:val="28"/>
          <w:szCs w:val="28"/>
          <w:lang w:val="kk-KZ"/>
        </w:rPr>
      </w:pPr>
      <w:r w:rsidRPr="00FC7019">
        <w:rPr>
          <w:sz w:val="28"/>
          <w:szCs w:val="28"/>
          <w:lang w:val="kk-KZ"/>
        </w:rPr>
        <w:t>2</w:t>
      </w:r>
      <w:r w:rsidR="006619E1">
        <w:rPr>
          <w:sz w:val="28"/>
          <w:szCs w:val="28"/>
          <w:lang w:val="kk-KZ"/>
        </w:rPr>
        <w:t>4</w:t>
      </w:r>
      <w:r w:rsidR="003243FF" w:rsidRPr="00FC7019">
        <w:rPr>
          <w:sz w:val="28"/>
          <w:szCs w:val="28"/>
          <w:lang w:val="kk-KZ"/>
        </w:rPr>
        <w:t>. «</w:t>
      </w:r>
      <w:r w:rsidRPr="00FC7019">
        <w:rPr>
          <w:sz w:val="28"/>
          <w:szCs w:val="28"/>
          <w:lang w:val="kk-KZ"/>
        </w:rPr>
        <w:t>Пайдалы қатты пайдалы қазбаларды барлауға немесе өндіруге арналған лицензия негізінде берілген жер қойнауының учаскесі бойынша төленуге жататын төлемақы</w:t>
      </w:r>
      <w:r w:rsidR="003243FF" w:rsidRPr="00FC7019">
        <w:rPr>
          <w:sz w:val="28"/>
          <w:szCs w:val="28"/>
          <w:lang w:val="kk-KZ"/>
        </w:rPr>
        <w:t>» деген бөлімде:</w:t>
      </w:r>
    </w:p>
    <w:p w:rsidR="003243FF" w:rsidRPr="00FC7019" w:rsidRDefault="003243FF" w:rsidP="003243FF">
      <w:pPr>
        <w:ind w:firstLine="720"/>
        <w:jc w:val="both"/>
        <w:rPr>
          <w:sz w:val="28"/>
          <w:szCs w:val="28"/>
          <w:lang w:val="kk-KZ"/>
        </w:rPr>
      </w:pPr>
      <w:r w:rsidRPr="00FC7019">
        <w:rPr>
          <w:sz w:val="28"/>
          <w:szCs w:val="28"/>
          <w:lang w:val="kk-KZ"/>
        </w:rPr>
        <w:t>851.0</w:t>
      </w:r>
      <w:r w:rsidR="004C3270">
        <w:rPr>
          <w:sz w:val="28"/>
          <w:szCs w:val="28"/>
          <w:lang w:val="kk-KZ"/>
        </w:rPr>
        <w:t>2</w:t>
      </w:r>
      <w:r w:rsidRPr="00FC7019">
        <w:rPr>
          <w:sz w:val="28"/>
          <w:szCs w:val="28"/>
          <w:lang w:val="kk-KZ"/>
        </w:rPr>
        <w:t xml:space="preserve">.001 жолында Салық кодексінің </w:t>
      </w:r>
      <w:r w:rsidR="002B7D3A">
        <w:fldChar w:fldCharType="begin"/>
      </w:r>
      <w:r w:rsidR="002B7D3A" w:rsidRPr="004D1FFD">
        <w:rPr>
          <w:lang w:val="kk-KZ"/>
        </w:rPr>
        <w:instrText xml:space="preserve"> HYPERLINK "jl:30366245.4810500%20" </w:instrText>
      </w:r>
      <w:r w:rsidR="002B7D3A">
        <w:fldChar w:fldCharType="separate"/>
      </w:r>
      <w:r w:rsidR="00035D45" w:rsidRPr="00FC7019">
        <w:rPr>
          <w:rStyle w:val="aa"/>
          <w:color w:val="auto"/>
          <w:sz w:val="28"/>
          <w:szCs w:val="28"/>
          <w:u w:val="none"/>
          <w:lang w:val="kk-KZ"/>
        </w:rPr>
        <w:t>564-бабы 9</w:t>
      </w:r>
      <w:r w:rsidR="00196644">
        <w:rPr>
          <w:rStyle w:val="aa"/>
          <w:color w:val="auto"/>
          <w:sz w:val="28"/>
          <w:szCs w:val="28"/>
          <w:u w:val="none"/>
          <w:lang w:val="kk-KZ"/>
        </w:rPr>
        <w:t>, 10, 11 және</w:t>
      </w:r>
      <w:r w:rsidR="00196644">
        <w:rPr>
          <w:rStyle w:val="aa"/>
          <w:color w:val="auto"/>
          <w:sz w:val="28"/>
          <w:szCs w:val="28"/>
          <w:u w:val="none"/>
          <w:lang w:val="kk-KZ"/>
        </w:rPr>
        <w:br/>
      </w:r>
      <w:r w:rsidR="00035D45" w:rsidRPr="00FC7019">
        <w:rPr>
          <w:rStyle w:val="aa"/>
          <w:color w:val="auto"/>
          <w:sz w:val="28"/>
          <w:szCs w:val="28"/>
          <w:u w:val="none"/>
          <w:lang w:val="kk-KZ"/>
        </w:rPr>
        <w:t>12-тармақтары</w:t>
      </w:r>
      <w:r w:rsidRPr="00FC7019">
        <w:rPr>
          <w:rStyle w:val="aa"/>
          <w:color w:val="auto"/>
          <w:sz w:val="28"/>
          <w:szCs w:val="28"/>
          <w:u w:val="none"/>
          <w:lang w:val="kk-KZ"/>
        </w:rPr>
        <w:t>нда</w:t>
      </w:r>
      <w:r w:rsidR="002B7D3A">
        <w:rPr>
          <w:rStyle w:val="aa"/>
          <w:color w:val="auto"/>
          <w:sz w:val="28"/>
          <w:szCs w:val="28"/>
          <w:u w:val="none"/>
          <w:lang w:val="kk-KZ"/>
        </w:rPr>
        <w:fldChar w:fldCharType="end"/>
      </w:r>
      <w:r w:rsidRPr="00FC7019">
        <w:rPr>
          <w:sz w:val="28"/>
          <w:szCs w:val="28"/>
          <w:lang w:val="kk-KZ"/>
        </w:rPr>
        <w:t xml:space="preserve"> белгіленген мерзімдерде бюджетке төленуге тиіс төлемақылардың есептелген ағымдағы төлемдерінің сомасы көрсетіледі:</w:t>
      </w:r>
    </w:p>
    <w:p w:rsidR="003243FF" w:rsidRPr="00FC7019" w:rsidRDefault="004C3270" w:rsidP="003243FF">
      <w:pPr>
        <w:ind w:firstLine="720"/>
        <w:jc w:val="both"/>
        <w:rPr>
          <w:sz w:val="28"/>
          <w:szCs w:val="28"/>
          <w:lang w:val="kk-KZ"/>
        </w:rPr>
      </w:pPr>
      <w:r>
        <w:rPr>
          <w:sz w:val="28"/>
          <w:szCs w:val="28"/>
          <w:lang w:val="kk-KZ"/>
        </w:rPr>
        <w:t>851.02</w:t>
      </w:r>
      <w:r w:rsidR="003243FF" w:rsidRPr="00FC7019">
        <w:rPr>
          <w:sz w:val="28"/>
          <w:szCs w:val="28"/>
          <w:lang w:val="kk-KZ"/>
        </w:rPr>
        <w:t>.001 І жолында салық кезеңінің 25 ақпанынан кешіктірмейтін мерзімде төлеуге төлемақының сомасы көрсетіледі;</w:t>
      </w:r>
    </w:p>
    <w:p w:rsidR="003243FF" w:rsidRPr="00FC7019" w:rsidRDefault="003243FF" w:rsidP="003243FF">
      <w:pPr>
        <w:ind w:firstLine="720"/>
        <w:jc w:val="both"/>
        <w:rPr>
          <w:sz w:val="28"/>
          <w:szCs w:val="28"/>
          <w:lang w:val="kk-KZ"/>
        </w:rPr>
      </w:pPr>
      <w:r w:rsidRPr="00FC7019">
        <w:rPr>
          <w:sz w:val="28"/>
          <w:szCs w:val="28"/>
          <w:lang w:val="kk-KZ"/>
        </w:rPr>
        <w:lastRenderedPageBreak/>
        <w:t>851.0</w:t>
      </w:r>
      <w:r w:rsidR="004C3270">
        <w:rPr>
          <w:sz w:val="28"/>
          <w:szCs w:val="28"/>
          <w:lang w:val="kk-KZ"/>
        </w:rPr>
        <w:t>2</w:t>
      </w:r>
      <w:r w:rsidRPr="00FC7019">
        <w:rPr>
          <w:sz w:val="28"/>
          <w:szCs w:val="28"/>
          <w:lang w:val="kk-KZ"/>
        </w:rPr>
        <w:t>.001 ІІ жолында салық кезеңінің 25 мамырынан кешіктірмейтін мерзімде төлеуге төлемақының сомасы көрсетіледі;</w:t>
      </w:r>
    </w:p>
    <w:p w:rsidR="003243FF" w:rsidRPr="00FC7019" w:rsidRDefault="003243FF" w:rsidP="003243FF">
      <w:pPr>
        <w:ind w:firstLine="720"/>
        <w:jc w:val="both"/>
        <w:rPr>
          <w:sz w:val="28"/>
          <w:szCs w:val="28"/>
          <w:lang w:val="kk-KZ"/>
        </w:rPr>
      </w:pPr>
      <w:r w:rsidRPr="00FC7019">
        <w:rPr>
          <w:sz w:val="28"/>
          <w:szCs w:val="28"/>
          <w:lang w:val="kk-KZ"/>
        </w:rPr>
        <w:t>851.0</w:t>
      </w:r>
      <w:r w:rsidR="004C3270">
        <w:rPr>
          <w:sz w:val="28"/>
          <w:szCs w:val="28"/>
          <w:lang w:val="kk-KZ"/>
        </w:rPr>
        <w:t>2</w:t>
      </w:r>
      <w:r w:rsidRPr="00FC7019">
        <w:rPr>
          <w:sz w:val="28"/>
          <w:szCs w:val="28"/>
          <w:lang w:val="kk-KZ"/>
        </w:rPr>
        <w:t>.001 ІІІ жолында салық кезеңінің 25 тамызынан кешіктірмейтін мерзімде төлеуге төлемақының сомасы көрсетіледі;</w:t>
      </w:r>
    </w:p>
    <w:p w:rsidR="003243FF" w:rsidRPr="00FC7019" w:rsidRDefault="003243FF" w:rsidP="003243FF">
      <w:pPr>
        <w:ind w:firstLine="720"/>
        <w:jc w:val="both"/>
        <w:rPr>
          <w:sz w:val="28"/>
          <w:szCs w:val="28"/>
          <w:lang w:val="kk-KZ"/>
        </w:rPr>
      </w:pPr>
      <w:r w:rsidRPr="00FC7019">
        <w:rPr>
          <w:sz w:val="28"/>
          <w:szCs w:val="28"/>
          <w:lang w:val="kk-KZ"/>
        </w:rPr>
        <w:t>851.0</w:t>
      </w:r>
      <w:r w:rsidR="004C3270">
        <w:rPr>
          <w:sz w:val="28"/>
          <w:szCs w:val="28"/>
          <w:lang w:val="kk-KZ"/>
        </w:rPr>
        <w:t>2</w:t>
      </w:r>
      <w:r w:rsidRPr="00FC7019">
        <w:rPr>
          <w:sz w:val="28"/>
          <w:szCs w:val="28"/>
          <w:lang w:val="kk-KZ"/>
        </w:rPr>
        <w:t>.001 IV жолында салық кезеңінің 25 қарашасынан кешіктірмейтін мерз</w:t>
      </w:r>
      <w:r w:rsidR="002D0792">
        <w:rPr>
          <w:sz w:val="28"/>
          <w:szCs w:val="28"/>
          <w:lang w:val="kk-KZ"/>
        </w:rPr>
        <w:t>імде төлеуге төлемақының сомасы</w:t>
      </w:r>
      <w:r w:rsidRPr="00FC7019">
        <w:rPr>
          <w:sz w:val="28"/>
          <w:szCs w:val="28"/>
          <w:lang w:val="kk-KZ"/>
        </w:rPr>
        <w:t xml:space="preserve"> көрсетіледі.</w:t>
      </w:r>
    </w:p>
    <w:p w:rsidR="003243FF" w:rsidRPr="00FC7019" w:rsidRDefault="00035D45" w:rsidP="00367046">
      <w:pPr>
        <w:ind w:firstLine="720"/>
        <w:jc w:val="both"/>
        <w:rPr>
          <w:sz w:val="28"/>
          <w:szCs w:val="28"/>
          <w:lang w:val="kk-KZ"/>
        </w:rPr>
      </w:pPr>
      <w:r w:rsidRPr="00FC7019">
        <w:rPr>
          <w:sz w:val="28"/>
          <w:szCs w:val="28"/>
          <w:lang w:val="kk-KZ"/>
        </w:rPr>
        <w:t>Жер қойнауын пайдаланушылар пайдалы қатты қазбаларды барлауға немесе өндіруге арналған лицензия негізінде берілген жер қойнауы учаскесі бойынша төлемақының жылдық сомасын есепті жылдың 1 қаңтарындағы жағдай бойынша лицензия қолданылған және оның қолданылуы аяқталған жағдайда – есепті салықтық кезеңнің 25 ақпанынан кешіктірмей немесе лицензияны есепті жылдың 1 ақпанын қоса алғанға дейін алған</w:t>
      </w:r>
      <w:r w:rsidR="007C3CFB">
        <w:rPr>
          <w:sz w:val="28"/>
          <w:szCs w:val="28"/>
          <w:lang w:val="kk-KZ"/>
        </w:rPr>
        <w:br/>
      </w:r>
      <w:r w:rsidRPr="00FC7019">
        <w:rPr>
          <w:sz w:val="28"/>
          <w:szCs w:val="28"/>
          <w:lang w:val="kk-KZ"/>
        </w:rPr>
        <w:t>кезде – Салық кодексін</w:t>
      </w:r>
      <w:r w:rsidR="00641516">
        <w:rPr>
          <w:sz w:val="28"/>
          <w:szCs w:val="28"/>
          <w:lang w:val="kk-KZ"/>
        </w:rPr>
        <w:t>де</w:t>
      </w:r>
      <w:r w:rsidRPr="00FC7019">
        <w:rPr>
          <w:sz w:val="28"/>
          <w:szCs w:val="28"/>
          <w:lang w:val="kk-KZ"/>
        </w:rPr>
        <w:t xml:space="preserve"> белгіленген мөлшерлемелер бойынша айқындалатын төлемақының жылдық сомасы мөлшерінде төлейді.</w:t>
      </w:r>
    </w:p>
    <w:p w:rsidR="00035D45" w:rsidRPr="00FC7019" w:rsidRDefault="00035D45" w:rsidP="00367046">
      <w:pPr>
        <w:ind w:firstLine="720"/>
        <w:jc w:val="both"/>
        <w:rPr>
          <w:sz w:val="28"/>
          <w:szCs w:val="28"/>
          <w:lang w:val="kk-KZ"/>
        </w:rPr>
      </w:pPr>
      <w:r w:rsidRPr="00FC7019">
        <w:rPr>
          <w:sz w:val="28"/>
          <w:szCs w:val="28"/>
          <w:lang w:val="kk-KZ"/>
        </w:rPr>
        <w:t>Егер есепті салықтық кезеңнің 1 ақпанындағы жағдай бойынша пайдалы қатты қазбаларды барлауға немесе өндіруге арналған лицензияның қолданылу мерзімі ағымдағы салықтық кезеңде өтетіні белгілі болса, онда есепті салықтық кезең</w:t>
      </w:r>
      <w:r w:rsidR="00DC5420">
        <w:rPr>
          <w:sz w:val="28"/>
          <w:szCs w:val="28"/>
          <w:lang w:val="kk-KZ"/>
        </w:rPr>
        <w:t>і</w:t>
      </w:r>
      <w:r w:rsidRPr="00FC7019">
        <w:rPr>
          <w:sz w:val="28"/>
          <w:szCs w:val="28"/>
          <w:lang w:val="kk-KZ"/>
        </w:rPr>
        <w:t>нің 25 ақпанынан кешіктірілмейтін мерзімде мұндай лицензияның нақты қолда</w:t>
      </w:r>
      <w:r w:rsidR="00DC5420">
        <w:rPr>
          <w:sz w:val="28"/>
          <w:szCs w:val="28"/>
          <w:lang w:val="kk-KZ"/>
        </w:rPr>
        <w:t>нылу мерзімі үшін төлемақы төле</w:t>
      </w:r>
      <w:r w:rsidRPr="00FC7019">
        <w:rPr>
          <w:sz w:val="28"/>
          <w:szCs w:val="28"/>
          <w:lang w:val="kk-KZ"/>
        </w:rPr>
        <w:t xml:space="preserve">у </w:t>
      </w:r>
      <w:r w:rsidR="00DC5420">
        <w:rPr>
          <w:sz w:val="28"/>
          <w:szCs w:val="28"/>
          <w:lang w:val="kk-KZ"/>
        </w:rPr>
        <w:t>жүргізіледі</w:t>
      </w:r>
      <w:r w:rsidRPr="00FC7019">
        <w:rPr>
          <w:sz w:val="28"/>
          <w:szCs w:val="28"/>
          <w:lang w:val="kk-KZ"/>
        </w:rPr>
        <w:t>.</w:t>
      </w:r>
    </w:p>
    <w:p w:rsidR="00035D45" w:rsidRPr="00FC7019" w:rsidRDefault="00035D45" w:rsidP="00367046">
      <w:pPr>
        <w:ind w:firstLine="720"/>
        <w:jc w:val="both"/>
        <w:rPr>
          <w:sz w:val="28"/>
          <w:szCs w:val="28"/>
          <w:lang w:val="kk-KZ"/>
        </w:rPr>
      </w:pPr>
      <w:r w:rsidRPr="00FC7019">
        <w:rPr>
          <w:sz w:val="28"/>
          <w:szCs w:val="28"/>
          <w:lang w:val="kk-KZ"/>
        </w:rPr>
        <w:t>Пайдалы қатты қазбаларды барлауға немесе өндіруге арналған лицензияның қолданылуы есепті салықтық кезеңнің 1 ақпанынан кейін тоқтатылған жағдайларда, осындай лицензияның нақты қолданылу кезеңі үшін төлемақы сомасы лицензияның қолданылу мерзімі өткен тоқсаннан кейінгі тоқсанның екінші айының 25-күнінен кешіктірілмейтін мерзімде бюджетке енгізілуге жатады.</w:t>
      </w:r>
    </w:p>
    <w:p w:rsidR="00697A3D" w:rsidRPr="00FC7019" w:rsidRDefault="00697A3D" w:rsidP="00697A3D">
      <w:pPr>
        <w:ind w:firstLine="720"/>
        <w:jc w:val="both"/>
        <w:rPr>
          <w:sz w:val="28"/>
          <w:szCs w:val="28"/>
          <w:lang w:val="kk-KZ"/>
        </w:rPr>
      </w:pPr>
      <w:r w:rsidRPr="00FC7019">
        <w:rPr>
          <w:sz w:val="28"/>
          <w:szCs w:val="28"/>
          <w:lang w:val="kk-KZ"/>
        </w:rPr>
        <w:t>2</w:t>
      </w:r>
      <w:r w:rsidR="00761752">
        <w:rPr>
          <w:sz w:val="28"/>
          <w:szCs w:val="28"/>
          <w:lang w:val="kk-KZ"/>
        </w:rPr>
        <w:t>5</w:t>
      </w:r>
      <w:r w:rsidRPr="00FC7019">
        <w:rPr>
          <w:sz w:val="28"/>
          <w:szCs w:val="28"/>
          <w:lang w:val="kk-KZ"/>
        </w:rPr>
        <w:t>. «Пайдалы қатты пайдалы қазбаларды барлауға немесе өндіруге арналған лицензия негізінде берілген жер қойнауының учаскесі бойынша төлемақы есептеу үшін мәліметтер» деген бөлімде:</w:t>
      </w:r>
    </w:p>
    <w:p w:rsidR="00367046" w:rsidRPr="00FC7019" w:rsidRDefault="00367046" w:rsidP="00367046">
      <w:pPr>
        <w:ind w:firstLine="720"/>
        <w:jc w:val="both"/>
        <w:rPr>
          <w:sz w:val="28"/>
          <w:szCs w:val="28"/>
          <w:lang w:val="kk-KZ"/>
        </w:rPr>
      </w:pPr>
      <w:r w:rsidRPr="00FC7019">
        <w:rPr>
          <w:sz w:val="28"/>
          <w:szCs w:val="28"/>
          <w:lang w:val="kk-KZ"/>
        </w:rPr>
        <w:t>1) А бағанында 00000001 жолымен басталатын жо</w:t>
      </w:r>
      <w:r w:rsidR="00ED45DB">
        <w:rPr>
          <w:sz w:val="28"/>
          <w:szCs w:val="28"/>
          <w:lang w:val="kk-KZ"/>
        </w:rPr>
        <w:t>лдың реттік нөмірі көрсетіледі;</w:t>
      </w:r>
    </w:p>
    <w:p w:rsidR="00367046" w:rsidRPr="00FC7019" w:rsidRDefault="00367046" w:rsidP="00367046">
      <w:pPr>
        <w:ind w:firstLine="720"/>
        <w:jc w:val="both"/>
        <w:rPr>
          <w:sz w:val="28"/>
          <w:szCs w:val="28"/>
          <w:lang w:val="kk-KZ"/>
        </w:rPr>
      </w:pPr>
      <w:r w:rsidRPr="00FC7019">
        <w:rPr>
          <w:sz w:val="28"/>
          <w:szCs w:val="28"/>
          <w:lang w:val="kk-KZ"/>
        </w:rPr>
        <w:t xml:space="preserve">2) В </w:t>
      </w:r>
      <w:r w:rsidR="00697A3D" w:rsidRPr="00FC7019">
        <w:rPr>
          <w:sz w:val="28"/>
          <w:szCs w:val="28"/>
          <w:lang w:val="kk-KZ"/>
        </w:rPr>
        <w:t>бағанында салық кезеңінің бірінші күніне республикалық бюджет туралы заңда белгіленген АЕК мөлшері көрсетіледі</w:t>
      </w:r>
      <w:r w:rsidR="00ED45DB">
        <w:rPr>
          <w:sz w:val="28"/>
          <w:szCs w:val="28"/>
          <w:lang w:val="kk-KZ"/>
        </w:rPr>
        <w:t>;</w:t>
      </w:r>
    </w:p>
    <w:p w:rsidR="00697A3D" w:rsidRDefault="00367046" w:rsidP="00B32EDB">
      <w:pPr>
        <w:ind w:firstLine="720"/>
        <w:jc w:val="both"/>
        <w:rPr>
          <w:rStyle w:val="s0"/>
          <w:sz w:val="28"/>
          <w:szCs w:val="28"/>
          <w:lang w:val="kk-KZ"/>
        </w:rPr>
      </w:pPr>
      <w:r w:rsidRPr="00FC7019">
        <w:rPr>
          <w:sz w:val="28"/>
          <w:szCs w:val="28"/>
          <w:lang w:val="kk-KZ"/>
        </w:rPr>
        <w:t xml:space="preserve">3) С </w:t>
      </w:r>
      <w:r w:rsidR="00697A3D" w:rsidRPr="00FC7019">
        <w:rPr>
          <w:sz w:val="28"/>
          <w:szCs w:val="28"/>
          <w:lang w:val="kk-KZ"/>
        </w:rPr>
        <w:t xml:space="preserve">бағанында </w:t>
      </w:r>
      <w:r w:rsidR="00697A3D" w:rsidRPr="00FC7019">
        <w:rPr>
          <w:rStyle w:val="s0"/>
          <w:sz w:val="28"/>
          <w:szCs w:val="28"/>
          <w:lang w:val="kk-KZ"/>
        </w:rPr>
        <w:t>төлемақы ставкасының мөлшері көрсетіледі. айдалы қатты қазбаларды барлауға немесе өндіруге арналған лицензия негізінде берілген жер қойнауы учаскесі бойынша төлемақы мөлшерлемелері республикалық бюджет туралы заңда бел</w:t>
      </w:r>
      <w:r w:rsidR="008E7A22">
        <w:rPr>
          <w:rStyle w:val="s0"/>
          <w:sz w:val="28"/>
          <w:szCs w:val="28"/>
          <w:lang w:val="kk-KZ"/>
        </w:rPr>
        <w:t>гіленген және салықтық кезеңнің</w:t>
      </w:r>
      <w:r w:rsidR="008E7A22">
        <w:rPr>
          <w:rStyle w:val="s0"/>
          <w:sz w:val="28"/>
          <w:szCs w:val="28"/>
          <w:lang w:val="kk-KZ"/>
        </w:rPr>
        <w:br/>
      </w:r>
      <w:r w:rsidR="00697A3D" w:rsidRPr="00FC7019">
        <w:rPr>
          <w:rStyle w:val="s0"/>
          <w:sz w:val="28"/>
          <w:szCs w:val="28"/>
          <w:lang w:val="kk-KZ"/>
        </w:rPr>
        <w:t>1-күніне қолданыста болатын АЕК мөлшері негізге алына отырып айқындалады және мынаны құрайды.</w:t>
      </w:r>
    </w:p>
    <w:tbl>
      <w:tblPr>
        <w:tblStyle w:val="a3"/>
        <w:tblW w:w="0" w:type="auto"/>
        <w:tblLook w:val="04A0" w:firstRow="1" w:lastRow="0" w:firstColumn="1" w:lastColumn="0" w:noHBand="0" w:noVBand="1"/>
      </w:tblPr>
      <w:tblGrid>
        <w:gridCol w:w="445"/>
        <w:gridCol w:w="6496"/>
        <w:gridCol w:w="2686"/>
      </w:tblGrid>
      <w:tr w:rsidR="00697A3D" w:rsidRPr="00FC7019" w:rsidTr="00B32EDB">
        <w:tc>
          <w:tcPr>
            <w:tcW w:w="445" w:type="dxa"/>
          </w:tcPr>
          <w:p w:rsidR="00697A3D" w:rsidRPr="00FC7019" w:rsidRDefault="00697A3D" w:rsidP="00B32EDB">
            <w:pPr>
              <w:spacing w:before="100" w:beforeAutospacing="1" w:after="100" w:afterAutospacing="1"/>
              <w:jc w:val="center"/>
            </w:pPr>
            <w:r w:rsidRPr="00FC7019">
              <w:t>№</w:t>
            </w:r>
          </w:p>
        </w:tc>
        <w:tc>
          <w:tcPr>
            <w:tcW w:w="6496" w:type="dxa"/>
          </w:tcPr>
          <w:p w:rsidR="00697A3D" w:rsidRPr="00FC7019" w:rsidRDefault="00697A3D" w:rsidP="00B32EDB">
            <w:pPr>
              <w:spacing w:before="100" w:beforeAutospacing="1" w:after="100" w:afterAutospacing="1"/>
              <w:jc w:val="center"/>
            </w:pPr>
            <w:proofErr w:type="spellStart"/>
            <w:r w:rsidRPr="00FC7019">
              <w:t>Кезең</w:t>
            </w:r>
            <w:proofErr w:type="spellEnd"/>
          </w:p>
        </w:tc>
        <w:tc>
          <w:tcPr>
            <w:tcW w:w="2686" w:type="dxa"/>
          </w:tcPr>
          <w:p w:rsidR="00697A3D" w:rsidRPr="00FC7019" w:rsidRDefault="00697A3D" w:rsidP="00B32EDB">
            <w:pPr>
              <w:spacing w:before="100" w:beforeAutospacing="1" w:after="100" w:afterAutospacing="1"/>
              <w:jc w:val="center"/>
            </w:pPr>
            <w:proofErr w:type="spellStart"/>
            <w:r w:rsidRPr="00FC7019">
              <w:t>Төлемақы</w:t>
            </w:r>
            <w:proofErr w:type="spellEnd"/>
            <w:r w:rsidRPr="00FC7019">
              <w:t xml:space="preserve"> </w:t>
            </w:r>
            <w:proofErr w:type="spellStart"/>
            <w:r w:rsidRPr="00FC7019">
              <w:t>мөлшерлемелері</w:t>
            </w:r>
            <w:proofErr w:type="spellEnd"/>
            <w:r w:rsidRPr="00FC7019">
              <w:t xml:space="preserve"> (АЕК)</w:t>
            </w:r>
          </w:p>
        </w:tc>
      </w:tr>
      <w:tr w:rsidR="00697A3D" w:rsidRPr="00FC7019" w:rsidTr="00B32EDB">
        <w:tc>
          <w:tcPr>
            <w:tcW w:w="445" w:type="dxa"/>
          </w:tcPr>
          <w:p w:rsidR="00697A3D" w:rsidRPr="00FC7019" w:rsidRDefault="00697A3D" w:rsidP="00697A3D">
            <w:pPr>
              <w:spacing w:before="100" w:beforeAutospacing="1" w:after="100" w:afterAutospacing="1"/>
              <w:rPr>
                <w:lang w:val="kk-KZ"/>
              </w:rPr>
            </w:pPr>
            <w:r w:rsidRPr="00FC7019">
              <w:rPr>
                <w:lang w:val="kk-KZ"/>
              </w:rPr>
              <w:t>1</w:t>
            </w:r>
          </w:p>
        </w:tc>
        <w:tc>
          <w:tcPr>
            <w:tcW w:w="6496" w:type="dxa"/>
          </w:tcPr>
          <w:p w:rsidR="00697A3D" w:rsidRPr="00FC7019" w:rsidRDefault="00697A3D" w:rsidP="00697A3D">
            <w:pPr>
              <w:spacing w:before="100" w:beforeAutospacing="1" w:after="100" w:afterAutospacing="1"/>
              <w:rPr>
                <w:lang w:val="kk-KZ"/>
              </w:rPr>
            </w:pPr>
            <w:r w:rsidRPr="00FC7019">
              <w:rPr>
                <w:lang w:val="kk-KZ"/>
              </w:rPr>
              <w:t>барлауға арналған лицензия қолданысының 1-айынан бастап 36-айы аралығында, 1 блок үшін</w:t>
            </w:r>
          </w:p>
        </w:tc>
        <w:tc>
          <w:tcPr>
            <w:tcW w:w="2686" w:type="dxa"/>
          </w:tcPr>
          <w:p w:rsidR="00697A3D" w:rsidRPr="00FC7019" w:rsidRDefault="00697A3D" w:rsidP="008E7A22">
            <w:pPr>
              <w:spacing w:before="100" w:beforeAutospacing="1" w:after="100" w:afterAutospacing="1"/>
              <w:jc w:val="center"/>
              <w:rPr>
                <w:lang w:val="kk-KZ"/>
              </w:rPr>
            </w:pPr>
            <w:r w:rsidRPr="00FC7019">
              <w:rPr>
                <w:lang w:val="kk-KZ"/>
              </w:rPr>
              <w:t>15</w:t>
            </w:r>
          </w:p>
        </w:tc>
      </w:tr>
      <w:tr w:rsidR="00697A3D" w:rsidRPr="00FC7019" w:rsidTr="00B32EDB">
        <w:tc>
          <w:tcPr>
            <w:tcW w:w="445" w:type="dxa"/>
          </w:tcPr>
          <w:p w:rsidR="00697A3D" w:rsidRPr="00FC7019" w:rsidRDefault="00697A3D" w:rsidP="00697A3D">
            <w:pPr>
              <w:spacing w:before="100" w:beforeAutospacing="1" w:after="100" w:afterAutospacing="1"/>
              <w:rPr>
                <w:lang w:val="kk-KZ"/>
              </w:rPr>
            </w:pPr>
            <w:r w:rsidRPr="00FC7019">
              <w:rPr>
                <w:lang w:val="kk-KZ"/>
              </w:rPr>
              <w:t>2</w:t>
            </w:r>
          </w:p>
        </w:tc>
        <w:tc>
          <w:tcPr>
            <w:tcW w:w="6496" w:type="dxa"/>
          </w:tcPr>
          <w:p w:rsidR="00697A3D" w:rsidRPr="00FC7019" w:rsidRDefault="00697A3D" w:rsidP="00697A3D">
            <w:pPr>
              <w:spacing w:before="100" w:beforeAutospacing="1" w:after="100" w:afterAutospacing="1"/>
              <w:rPr>
                <w:lang w:val="kk-KZ"/>
              </w:rPr>
            </w:pPr>
            <w:r w:rsidRPr="00FC7019">
              <w:rPr>
                <w:lang w:val="kk-KZ"/>
              </w:rPr>
              <w:t>барлауға арналған лицензия қолданысының 37-айынан бастап 60-айы аралығында, 1 блок үшін</w:t>
            </w:r>
          </w:p>
        </w:tc>
        <w:tc>
          <w:tcPr>
            <w:tcW w:w="2686" w:type="dxa"/>
          </w:tcPr>
          <w:p w:rsidR="00697A3D" w:rsidRPr="00FC7019" w:rsidRDefault="00697A3D" w:rsidP="008E7A22">
            <w:pPr>
              <w:spacing w:before="100" w:beforeAutospacing="1" w:after="100" w:afterAutospacing="1"/>
              <w:jc w:val="center"/>
              <w:rPr>
                <w:lang w:val="kk-KZ"/>
              </w:rPr>
            </w:pPr>
            <w:r w:rsidRPr="00FC7019">
              <w:rPr>
                <w:lang w:val="kk-KZ"/>
              </w:rPr>
              <w:t>23</w:t>
            </w:r>
          </w:p>
        </w:tc>
      </w:tr>
      <w:tr w:rsidR="00697A3D" w:rsidRPr="00FC7019" w:rsidTr="00B32EDB">
        <w:tc>
          <w:tcPr>
            <w:tcW w:w="445" w:type="dxa"/>
          </w:tcPr>
          <w:p w:rsidR="00697A3D" w:rsidRPr="00FC7019" w:rsidRDefault="00697A3D" w:rsidP="00697A3D">
            <w:pPr>
              <w:spacing w:before="100" w:beforeAutospacing="1" w:after="100" w:afterAutospacing="1"/>
              <w:rPr>
                <w:lang w:val="kk-KZ"/>
              </w:rPr>
            </w:pPr>
            <w:r w:rsidRPr="00FC7019">
              <w:rPr>
                <w:lang w:val="kk-KZ"/>
              </w:rPr>
              <w:lastRenderedPageBreak/>
              <w:t>3</w:t>
            </w:r>
          </w:p>
        </w:tc>
        <w:tc>
          <w:tcPr>
            <w:tcW w:w="6496" w:type="dxa"/>
          </w:tcPr>
          <w:p w:rsidR="00697A3D" w:rsidRPr="00FC7019" w:rsidRDefault="00697A3D" w:rsidP="00697A3D">
            <w:pPr>
              <w:spacing w:before="100" w:beforeAutospacing="1" w:after="100" w:afterAutospacing="1"/>
              <w:rPr>
                <w:lang w:val="kk-KZ"/>
              </w:rPr>
            </w:pPr>
            <w:r w:rsidRPr="00FC7019">
              <w:rPr>
                <w:lang w:val="kk-KZ"/>
              </w:rPr>
              <w:t>барлауға арналған лицензия қолданысының 61-айынан бастап 84-айы аралығында, 1 блок үшін</w:t>
            </w:r>
          </w:p>
        </w:tc>
        <w:tc>
          <w:tcPr>
            <w:tcW w:w="2686" w:type="dxa"/>
          </w:tcPr>
          <w:p w:rsidR="00697A3D" w:rsidRPr="00FC7019" w:rsidRDefault="00697A3D" w:rsidP="008E7A22">
            <w:pPr>
              <w:spacing w:before="100" w:beforeAutospacing="1" w:after="100" w:afterAutospacing="1"/>
              <w:jc w:val="center"/>
              <w:rPr>
                <w:lang w:val="kk-KZ"/>
              </w:rPr>
            </w:pPr>
            <w:r w:rsidRPr="00FC7019">
              <w:rPr>
                <w:lang w:val="kk-KZ"/>
              </w:rPr>
              <w:t>32</w:t>
            </w:r>
          </w:p>
        </w:tc>
      </w:tr>
      <w:tr w:rsidR="00697A3D" w:rsidRPr="00FC7019" w:rsidTr="00B32EDB">
        <w:tc>
          <w:tcPr>
            <w:tcW w:w="445" w:type="dxa"/>
          </w:tcPr>
          <w:p w:rsidR="00697A3D" w:rsidRPr="00FC7019" w:rsidRDefault="00697A3D" w:rsidP="00697A3D">
            <w:pPr>
              <w:spacing w:before="100" w:beforeAutospacing="1" w:after="100" w:afterAutospacing="1"/>
              <w:rPr>
                <w:lang w:val="kk-KZ"/>
              </w:rPr>
            </w:pPr>
            <w:r w:rsidRPr="00FC7019">
              <w:rPr>
                <w:lang w:val="kk-KZ"/>
              </w:rPr>
              <w:t>4</w:t>
            </w:r>
          </w:p>
        </w:tc>
        <w:tc>
          <w:tcPr>
            <w:tcW w:w="6496" w:type="dxa"/>
          </w:tcPr>
          <w:p w:rsidR="00697A3D" w:rsidRPr="00FC7019" w:rsidRDefault="00697A3D" w:rsidP="00697A3D">
            <w:pPr>
              <w:spacing w:before="100" w:beforeAutospacing="1" w:after="100" w:afterAutospacing="1"/>
              <w:rPr>
                <w:lang w:val="kk-KZ"/>
              </w:rPr>
            </w:pPr>
            <w:r w:rsidRPr="00FC7019">
              <w:rPr>
                <w:lang w:val="kk-KZ"/>
              </w:rPr>
              <w:t>барлауға арналған лицензия қолданысының 85-айынан бастап және әрі қарай, 1 блок үшін</w:t>
            </w:r>
          </w:p>
        </w:tc>
        <w:tc>
          <w:tcPr>
            <w:tcW w:w="2686" w:type="dxa"/>
          </w:tcPr>
          <w:p w:rsidR="00697A3D" w:rsidRPr="00FC7019" w:rsidRDefault="00697A3D" w:rsidP="008E7A22">
            <w:pPr>
              <w:spacing w:before="100" w:beforeAutospacing="1" w:after="100" w:afterAutospacing="1"/>
              <w:jc w:val="center"/>
              <w:rPr>
                <w:lang w:val="kk-KZ"/>
              </w:rPr>
            </w:pPr>
            <w:r w:rsidRPr="00FC7019">
              <w:rPr>
                <w:lang w:val="kk-KZ"/>
              </w:rPr>
              <w:t>60</w:t>
            </w:r>
          </w:p>
        </w:tc>
      </w:tr>
      <w:tr w:rsidR="00697A3D" w:rsidRPr="00FC7019" w:rsidTr="00B32EDB">
        <w:tc>
          <w:tcPr>
            <w:tcW w:w="445" w:type="dxa"/>
          </w:tcPr>
          <w:p w:rsidR="00697A3D" w:rsidRPr="00FC7019" w:rsidRDefault="00697A3D" w:rsidP="00697A3D">
            <w:pPr>
              <w:spacing w:before="100" w:beforeAutospacing="1" w:after="100" w:afterAutospacing="1"/>
              <w:rPr>
                <w:lang w:val="kk-KZ"/>
              </w:rPr>
            </w:pPr>
            <w:r w:rsidRPr="00FC7019">
              <w:rPr>
                <w:lang w:val="kk-KZ"/>
              </w:rPr>
              <w:t>5</w:t>
            </w:r>
          </w:p>
        </w:tc>
        <w:tc>
          <w:tcPr>
            <w:tcW w:w="6496" w:type="dxa"/>
          </w:tcPr>
          <w:p w:rsidR="00697A3D" w:rsidRPr="00FC7019" w:rsidRDefault="00697A3D" w:rsidP="00697A3D">
            <w:pPr>
              <w:spacing w:before="100" w:beforeAutospacing="1" w:after="100" w:afterAutospacing="1"/>
              <w:rPr>
                <w:lang w:val="kk-KZ"/>
              </w:rPr>
            </w:pPr>
            <w:r w:rsidRPr="00FC7019">
              <w:rPr>
                <w:lang w:val="kk-KZ"/>
              </w:rPr>
              <w:t>Өндіруге арналған лицензия қолданысының 1-айынан бастап және әрі қарай, 1</w:t>
            </w:r>
            <w:r w:rsidRPr="00FC7019">
              <w:rPr>
                <w:sz w:val="28"/>
                <w:szCs w:val="28"/>
                <w:lang w:val="kk-KZ"/>
              </w:rPr>
              <w:t xml:space="preserve"> </w:t>
            </w:r>
            <m:oMath>
              <m:sSup>
                <m:sSupPr>
                  <m:ctrlPr>
                    <w:rPr>
                      <w:rFonts w:ascii="Cambria Math" w:hAnsi="Cambria Math"/>
                      <w:i/>
                      <w:snapToGrid w:val="0"/>
                      <w:szCs w:val="28"/>
                    </w:rPr>
                  </m:ctrlPr>
                </m:sSupPr>
                <m:e>
                  <m:r>
                    <w:rPr>
                      <w:rFonts w:ascii="Cambria Math" w:hAnsi="Cambria Math"/>
                      <w:snapToGrid w:val="0"/>
                      <w:szCs w:val="28"/>
                      <w:lang w:val="kk-KZ"/>
                    </w:rPr>
                    <m:t>км</m:t>
                  </m:r>
                </m:e>
                <m:sup>
                  <m:r>
                    <w:rPr>
                      <w:rFonts w:ascii="Cambria Math" w:hAnsi="Cambria Math"/>
                      <w:snapToGrid w:val="0"/>
                      <w:szCs w:val="28"/>
                      <w:lang w:val="kk-KZ"/>
                    </w:rPr>
                    <m:t>2</m:t>
                  </m:r>
                </m:sup>
              </m:sSup>
            </m:oMath>
            <w:r w:rsidRPr="00FC7019">
              <w:rPr>
                <w:snapToGrid w:val="0"/>
                <w:szCs w:val="28"/>
                <w:lang w:val="kk-KZ"/>
              </w:rPr>
              <w:t xml:space="preserve"> </w:t>
            </w:r>
          </w:p>
        </w:tc>
        <w:tc>
          <w:tcPr>
            <w:tcW w:w="2686" w:type="dxa"/>
          </w:tcPr>
          <w:p w:rsidR="00697A3D" w:rsidRPr="00FC7019" w:rsidRDefault="00697A3D" w:rsidP="008E7A22">
            <w:pPr>
              <w:spacing w:before="100" w:beforeAutospacing="1" w:after="100" w:afterAutospacing="1"/>
              <w:jc w:val="center"/>
              <w:rPr>
                <w:lang w:val="kk-KZ"/>
              </w:rPr>
            </w:pPr>
            <w:r w:rsidRPr="00FC7019">
              <w:rPr>
                <w:lang w:val="kk-KZ"/>
              </w:rPr>
              <w:t>450</w:t>
            </w:r>
          </w:p>
        </w:tc>
      </w:tr>
    </w:tbl>
    <w:p w:rsidR="00367046" w:rsidRPr="00FC7019" w:rsidRDefault="00367046" w:rsidP="00697A3D">
      <w:pPr>
        <w:ind w:firstLine="720"/>
        <w:jc w:val="both"/>
        <w:rPr>
          <w:sz w:val="28"/>
          <w:szCs w:val="28"/>
          <w:lang w:val="kk-KZ"/>
        </w:rPr>
      </w:pPr>
      <w:r w:rsidRPr="00FC7019">
        <w:rPr>
          <w:sz w:val="28"/>
          <w:szCs w:val="28"/>
          <w:lang w:val="kk-KZ"/>
        </w:rPr>
        <w:t xml:space="preserve">4) D </w:t>
      </w:r>
      <w:r w:rsidR="00697A3D" w:rsidRPr="00FC7019">
        <w:rPr>
          <w:sz w:val="28"/>
          <w:szCs w:val="28"/>
          <w:lang w:val="kk-KZ"/>
        </w:rPr>
        <w:t xml:space="preserve">бағанында есепті </w:t>
      </w:r>
      <w:r w:rsidR="00B32EDB" w:rsidRPr="00FC7019">
        <w:rPr>
          <w:sz w:val="28"/>
          <w:szCs w:val="28"/>
          <w:lang w:val="kk-KZ"/>
        </w:rPr>
        <w:t>салықтық кезеңде нақты қолдану кезеңі көрсетіледі, яғни жер қойнауының учаскесімен пайдаланудағы ай саны;</w:t>
      </w:r>
    </w:p>
    <w:p w:rsidR="00367046" w:rsidRPr="00FC7019" w:rsidRDefault="00367046" w:rsidP="00B32EDB">
      <w:pPr>
        <w:ind w:firstLine="720"/>
        <w:jc w:val="both"/>
        <w:rPr>
          <w:sz w:val="28"/>
          <w:szCs w:val="28"/>
          <w:lang w:val="kk-KZ"/>
        </w:rPr>
      </w:pPr>
      <w:r w:rsidRPr="00FC7019">
        <w:rPr>
          <w:sz w:val="28"/>
          <w:szCs w:val="28"/>
          <w:lang w:val="kk-KZ"/>
        </w:rPr>
        <w:t>5) E бағанында бюджетке төленуге жататын есептелген төлем сомасы қөрсетіледі.</w:t>
      </w:r>
    </w:p>
    <w:p w:rsidR="00B32EDB" w:rsidRPr="00FC7019" w:rsidRDefault="00B32EDB" w:rsidP="00B32EDB">
      <w:pPr>
        <w:ind w:firstLine="720"/>
        <w:jc w:val="both"/>
        <w:rPr>
          <w:sz w:val="28"/>
          <w:szCs w:val="28"/>
          <w:lang w:val="kk-KZ"/>
        </w:rPr>
      </w:pPr>
      <w:r w:rsidRPr="00FC7019">
        <w:rPr>
          <w:sz w:val="28"/>
          <w:szCs w:val="28"/>
          <w:lang w:val="kk-KZ"/>
        </w:rPr>
        <w:t>Пайдалы қатты қазбаларды барлауға немесе өндіруге арналған лицензия негізінде берілген жер қойнауы учаскесі бойынша төлемақы мөлшерін есептеу мен төлеу тәртібі Салық кодексінің 564 бабымен бекітілген.</w:t>
      </w:r>
    </w:p>
    <w:p w:rsidR="00B32EDB" w:rsidRPr="00FC7019" w:rsidRDefault="00B32EDB" w:rsidP="00B32EDB">
      <w:pPr>
        <w:ind w:firstLine="720"/>
        <w:jc w:val="both"/>
        <w:rPr>
          <w:sz w:val="28"/>
          <w:szCs w:val="28"/>
          <w:lang w:val="kk-KZ"/>
        </w:rPr>
      </w:pPr>
      <w:r w:rsidRPr="00FC7019">
        <w:rPr>
          <w:sz w:val="28"/>
          <w:szCs w:val="28"/>
          <w:lang w:val="kk-KZ"/>
        </w:rPr>
        <w:t>Жер қойнауын пайдаланушылар пайдалы қатты қазбаларды барлауға немесе өндіруге арналған лицензия негізінде берілген жер қойнауы учаскесі бойынша төлемақының жылдық сомасын есепті жылдың 1 қаңтарындағы жағдай бойынша лицензия қолданылған және оның қолданылуы аяқталған жағдайда – есепті салықтық кезеңнің 25 ақпанынан кешіктірмей немесе лицензияны есепті жылдың 1 ақпанын қоса алғанға дейін алған кезде – осы тармақтың 3)</w:t>
      </w:r>
      <w:r w:rsidR="00761752">
        <w:rPr>
          <w:sz w:val="28"/>
          <w:szCs w:val="28"/>
          <w:lang w:val="kk-KZ"/>
        </w:rPr>
        <w:t xml:space="preserve"> </w:t>
      </w:r>
      <w:r w:rsidRPr="00FC7019">
        <w:rPr>
          <w:sz w:val="28"/>
          <w:szCs w:val="28"/>
          <w:lang w:val="kk-KZ"/>
        </w:rPr>
        <w:t>тармақшасында белгіленген мөлшерлемелер бойынша айқындалатын төлемақының жылдық сомасы мөлшерінде төлейді.</w:t>
      </w:r>
    </w:p>
    <w:p w:rsidR="00B32EDB" w:rsidRPr="00FC7019" w:rsidRDefault="00B32EDB" w:rsidP="00B32EDB">
      <w:pPr>
        <w:ind w:firstLine="720"/>
        <w:jc w:val="both"/>
        <w:rPr>
          <w:sz w:val="28"/>
          <w:szCs w:val="28"/>
          <w:lang w:val="kk-KZ"/>
        </w:rPr>
      </w:pPr>
      <w:r w:rsidRPr="00FC7019">
        <w:rPr>
          <w:sz w:val="28"/>
          <w:szCs w:val="28"/>
          <w:lang w:val="kk-KZ"/>
        </w:rPr>
        <w:t>Егер есепті салықтық кезеңнің 1 ақпанындағы жағдай бойынша пайдалы қатты қазбаларды барлауға немесе өндіруге арналған лицензияның қолданылу мерзімі ағымдағы салықтық кезеңде өтетіні белгілі болса, онда есепті салықтық кезеңнің 25 ақпанынан кешіктірілмейтін мерзімде мұндай лицензияның нақты қолданылу мерзімі үшін төлемақы төленуге тиіс.</w:t>
      </w:r>
    </w:p>
    <w:p w:rsidR="00B32EDB" w:rsidRPr="00FC7019" w:rsidRDefault="00B32EDB" w:rsidP="00B32EDB">
      <w:pPr>
        <w:ind w:firstLine="720"/>
        <w:jc w:val="both"/>
        <w:rPr>
          <w:rStyle w:val="s0"/>
          <w:sz w:val="28"/>
          <w:szCs w:val="28"/>
          <w:lang w:val="kk-KZ"/>
        </w:rPr>
      </w:pPr>
      <w:r w:rsidRPr="00FC7019">
        <w:rPr>
          <w:sz w:val="28"/>
          <w:szCs w:val="28"/>
          <w:lang w:val="kk-KZ"/>
        </w:rPr>
        <w:t xml:space="preserve">Мысалға, «блок 1» лицензия 06.2022 жылдан 12.2032 жылға дейін берілді. </w:t>
      </w:r>
      <w:r w:rsidRPr="00FC7019">
        <w:rPr>
          <w:rStyle w:val="s0"/>
          <w:sz w:val="28"/>
          <w:szCs w:val="28"/>
          <w:lang w:val="kk-KZ"/>
        </w:rPr>
        <w:t>Төлемақы ставкасының мөлшері әр кезеңге келесідей есептеледі:</w:t>
      </w:r>
    </w:p>
    <w:tbl>
      <w:tblPr>
        <w:tblStyle w:val="a3"/>
        <w:tblpPr w:leftFromText="180" w:rightFromText="180" w:vertAnchor="text" w:horzAnchor="margin" w:tblpY="149"/>
        <w:tblW w:w="0" w:type="auto"/>
        <w:tblLook w:val="04A0" w:firstRow="1" w:lastRow="0" w:firstColumn="1" w:lastColumn="0" w:noHBand="0" w:noVBand="1"/>
      </w:tblPr>
      <w:tblGrid>
        <w:gridCol w:w="445"/>
        <w:gridCol w:w="3519"/>
        <w:gridCol w:w="5663"/>
      </w:tblGrid>
      <w:tr w:rsidR="001E48BB" w:rsidRPr="00FC7019" w:rsidTr="001E48BB">
        <w:tc>
          <w:tcPr>
            <w:tcW w:w="445" w:type="dxa"/>
          </w:tcPr>
          <w:p w:rsidR="001E48BB" w:rsidRPr="00FC7019" w:rsidRDefault="001E48BB" w:rsidP="001E48BB">
            <w:pPr>
              <w:spacing w:before="100" w:beforeAutospacing="1" w:after="100" w:afterAutospacing="1"/>
              <w:jc w:val="center"/>
            </w:pPr>
            <w:r w:rsidRPr="00FC7019">
              <w:t>№</w:t>
            </w:r>
          </w:p>
        </w:tc>
        <w:tc>
          <w:tcPr>
            <w:tcW w:w="3519" w:type="dxa"/>
          </w:tcPr>
          <w:p w:rsidR="001E48BB" w:rsidRPr="00FC7019" w:rsidRDefault="001E48BB" w:rsidP="001E48BB">
            <w:pPr>
              <w:spacing w:before="100" w:beforeAutospacing="1" w:after="100" w:afterAutospacing="1"/>
              <w:jc w:val="center"/>
              <w:rPr>
                <w:lang w:val="kk-KZ"/>
              </w:rPr>
            </w:pPr>
            <w:r w:rsidRPr="00FC7019">
              <w:rPr>
                <w:lang w:val="kk-KZ"/>
              </w:rPr>
              <w:t>Кезең</w:t>
            </w:r>
          </w:p>
        </w:tc>
        <w:tc>
          <w:tcPr>
            <w:tcW w:w="5663" w:type="dxa"/>
          </w:tcPr>
          <w:p w:rsidR="001E48BB" w:rsidRPr="00FC7019" w:rsidRDefault="001E48BB" w:rsidP="001E48BB">
            <w:pPr>
              <w:spacing w:before="100" w:beforeAutospacing="1" w:after="100" w:afterAutospacing="1"/>
              <w:jc w:val="center"/>
            </w:pPr>
            <w:proofErr w:type="spellStart"/>
            <w:r w:rsidRPr="00FC7019">
              <w:t>Төлемақы</w:t>
            </w:r>
            <w:proofErr w:type="spellEnd"/>
            <w:r w:rsidRPr="00FC7019">
              <w:t xml:space="preserve"> </w:t>
            </w:r>
            <w:proofErr w:type="spellStart"/>
            <w:r w:rsidRPr="00FC7019">
              <w:t>мөлшерлемелері</w:t>
            </w:r>
            <w:proofErr w:type="spellEnd"/>
            <w:r w:rsidRPr="00FC7019">
              <w:t xml:space="preserve"> (АЕК)</w:t>
            </w:r>
          </w:p>
        </w:tc>
      </w:tr>
      <w:tr w:rsidR="001E48BB" w:rsidRPr="00FC7019" w:rsidTr="001E48BB">
        <w:tc>
          <w:tcPr>
            <w:tcW w:w="445" w:type="dxa"/>
          </w:tcPr>
          <w:p w:rsidR="001E48BB" w:rsidRPr="00FC7019" w:rsidRDefault="001E48BB" w:rsidP="001E48BB">
            <w:pPr>
              <w:spacing w:before="100" w:beforeAutospacing="1" w:after="100" w:afterAutospacing="1"/>
            </w:pPr>
            <w:r w:rsidRPr="00FC7019">
              <w:t>1</w:t>
            </w:r>
          </w:p>
        </w:tc>
        <w:tc>
          <w:tcPr>
            <w:tcW w:w="3519" w:type="dxa"/>
          </w:tcPr>
          <w:p w:rsidR="001E48BB" w:rsidRPr="00FC7019" w:rsidRDefault="001E48BB" w:rsidP="001E48BB">
            <w:pPr>
              <w:spacing w:before="100" w:beforeAutospacing="1" w:after="100" w:afterAutospacing="1"/>
              <w:rPr>
                <w:lang w:val="kk-KZ"/>
              </w:rPr>
            </w:pPr>
            <w:r w:rsidRPr="00FC7019">
              <w:t>06.2022-</w:t>
            </w:r>
            <w:r w:rsidRPr="00FC7019">
              <w:rPr>
                <w:lang w:val="kk-KZ"/>
              </w:rPr>
              <w:t>дан</w:t>
            </w:r>
            <w:r w:rsidRPr="00FC7019">
              <w:t xml:space="preserve"> 06.2025 </w:t>
            </w:r>
            <w:r w:rsidRPr="00FC7019">
              <w:rPr>
                <w:lang w:val="kk-KZ"/>
              </w:rPr>
              <w:t>дейін</w:t>
            </w:r>
          </w:p>
        </w:tc>
        <w:tc>
          <w:tcPr>
            <w:tcW w:w="5663" w:type="dxa"/>
          </w:tcPr>
          <w:p w:rsidR="001E48BB" w:rsidRPr="00FC7019" w:rsidRDefault="001E48BB" w:rsidP="001E48BB">
            <w:pPr>
              <w:spacing w:before="100" w:beforeAutospacing="1" w:after="100" w:afterAutospacing="1"/>
              <w:jc w:val="center"/>
            </w:pPr>
            <w:r w:rsidRPr="00FC7019">
              <w:t>15</w:t>
            </w:r>
          </w:p>
        </w:tc>
      </w:tr>
      <w:tr w:rsidR="001E48BB" w:rsidRPr="00FC7019" w:rsidTr="001E48BB">
        <w:tc>
          <w:tcPr>
            <w:tcW w:w="445" w:type="dxa"/>
          </w:tcPr>
          <w:p w:rsidR="001E48BB" w:rsidRPr="00FC7019" w:rsidRDefault="001E48BB" w:rsidP="001E48BB">
            <w:pPr>
              <w:spacing w:before="100" w:beforeAutospacing="1" w:after="100" w:afterAutospacing="1"/>
            </w:pPr>
            <w:r w:rsidRPr="00FC7019">
              <w:t>2</w:t>
            </w:r>
          </w:p>
        </w:tc>
        <w:tc>
          <w:tcPr>
            <w:tcW w:w="3519" w:type="dxa"/>
          </w:tcPr>
          <w:p w:rsidR="001E48BB" w:rsidRPr="00FC7019" w:rsidRDefault="001E48BB" w:rsidP="001E48BB">
            <w:pPr>
              <w:spacing w:before="100" w:beforeAutospacing="1" w:after="100" w:afterAutospacing="1"/>
            </w:pPr>
            <w:r w:rsidRPr="00FC7019">
              <w:t>с 07.2025-</w:t>
            </w:r>
            <w:r w:rsidRPr="00FC7019">
              <w:rPr>
                <w:lang w:val="kk-KZ"/>
              </w:rPr>
              <w:t>дан</w:t>
            </w:r>
            <w:r w:rsidRPr="00FC7019">
              <w:t xml:space="preserve"> 07.2027</w:t>
            </w:r>
            <w:r w:rsidRPr="00FC7019">
              <w:rPr>
                <w:lang w:val="kk-KZ"/>
              </w:rPr>
              <w:t xml:space="preserve"> дейін</w:t>
            </w:r>
          </w:p>
        </w:tc>
        <w:tc>
          <w:tcPr>
            <w:tcW w:w="5663" w:type="dxa"/>
          </w:tcPr>
          <w:p w:rsidR="001E48BB" w:rsidRPr="00FC7019" w:rsidRDefault="001E48BB" w:rsidP="001E48BB">
            <w:pPr>
              <w:spacing w:before="100" w:beforeAutospacing="1" w:after="100" w:afterAutospacing="1"/>
              <w:jc w:val="center"/>
            </w:pPr>
            <w:r w:rsidRPr="00FC7019">
              <w:t>23</w:t>
            </w:r>
          </w:p>
        </w:tc>
      </w:tr>
      <w:tr w:rsidR="001E48BB" w:rsidRPr="00FC7019" w:rsidTr="001E48BB">
        <w:tc>
          <w:tcPr>
            <w:tcW w:w="445" w:type="dxa"/>
          </w:tcPr>
          <w:p w:rsidR="001E48BB" w:rsidRPr="00FC7019" w:rsidRDefault="001E48BB" w:rsidP="001E48BB">
            <w:pPr>
              <w:spacing w:before="100" w:beforeAutospacing="1" w:after="100" w:afterAutospacing="1"/>
            </w:pPr>
            <w:r w:rsidRPr="00FC7019">
              <w:t>3</w:t>
            </w:r>
          </w:p>
        </w:tc>
        <w:tc>
          <w:tcPr>
            <w:tcW w:w="3519" w:type="dxa"/>
          </w:tcPr>
          <w:p w:rsidR="001E48BB" w:rsidRPr="00FC7019" w:rsidRDefault="001E48BB" w:rsidP="001E48BB">
            <w:pPr>
              <w:spacing w:before="100" w:beforeAutospacing="1" w:after="100" w:afterAutospacing="1"/>
            </w:pPr>
            <w:r w:rsidRPr="00FC7019">
              <w:t>с 08.2027-</w:t>
            </w:r>
            <w:r w:rsidRPr="00FC7019">
              <w:rPr>
                <w:lang w:val="kk-KZ"/>
              </w:rPr>
              <w:t>дан</w:t>
            </w:r>
            <w:r w:rsidRPr="00FC7019">
              <w:t xml:space="preserve"> 08.2029</w:t>
            </w:r>
            <w:r w:rsidRPr="00FC7019">
              <w:rPr>
                <w:lang w:val="kk-KZ"/>
              </w:rPr>
              <w:t xml:space="preserve"> дейін</w:t>
            </w:r>
          </w:p>
        </w:tc>
        <w:tc>
          <w:tcPr>
            <w:tcW w:w="5663" w:type="dxa"/>
          </w:tcPr>
          <w:p w:rsidR="001E48BB" w:rsidRPr="00FC7019" w:rsidRDefault="001E48BB" w:rsidP="001E48BB">
            <w:pPr>
              <w:spacing w:before="100" w:beforeAutospacing="1" w:after="100" w:afterAutospacing="1"/>
              <w:jc w:val="center"/>
            </w:pPr>
            <w:r w:rsidRPr="00FC7019">
              <w:t>32</w:t>
            </w:r>
          </w:p>
        </w:tc>
      </w:tr>
      <w:tr w:rsidR="001E48BB" w:rsidRPr="00FC7019" w:rsidTr="001E48BB">
        <w:tc>
          <w:tcPr>
            <w:tcW w:w="445" w:type="dxa"/>
          </w:tcPr>
          <w:p w:rsidR="001E48BB" w:rsidRPr="00FC7019" w:rsidRDefault="001E48BB" w:rsidP="001E48BB">
            <w:pPr>
              <w:spacing w:before="100" w:beforeAutospacing="1" w:after="100" w:afterAutospacing="1"/>
            </w:pPr>
            <w:r w:rsidRPr="00FC7019">
              <w:t>4</w:t>
            </w:r>
          </w:p>
        </w:tc>
        <w:tc>
          <w:tcPr>
            <w:tcW w:w="3519" w:type="dxa"/>
          </w:tcPr>
          <w:p w:rsidR="001E48BB" w:rsidRPr="00FC7019" w:rsidRDefault="001E48BB" w:rsidP="001E48BB">
            <w:pPr>
              <w:spacing w:before="100" w:beforeAutospacing="1" w:after="100" w:afterAutospacing="1"/>
            </w:pPr>
            <w:r w:rsidRPr="00FC7019">
              <w:t>с 09.2029-</w:t>
            </w:r>
            <w:r w:rsidRPr="00FC7019">
              <w:rPr>
                <w:lang w:val="kk-KZ"/>
              </w:rPr>
              <w:t>дан</w:t>
            </w:r>
            <w:r w:rsidRPr="00FC7019">
              <w:t xml:space="preserve"> 12.2032</w:t>
            </w:r>
            <w:r w:rsidRPr="00FC7019">
              <w:rPr>
                <w:lang w:val="kk-KZ"/>
              </w:rPr>
              <w:t xml:space="preserve"> дейін</w:t>
            </w:r>
          </w:p>
        </w:tc>
        <w:tc>
          <w:tcPr>
            <w:tcW w:w="5663" w:type="dxa"/>
          </w:tcPr>
          <w:p w:rsidR="001E48BB" w:rsidRPr="00FC7019" w:rsidRDefault="001E48BB" w:rsidP="001E48BB">
            <w:pPr>
              <w:spacing w:before="100" w:beforeAutospacing="1" w:after="100" w:afterAutospacing="1"/>
              <w:jc w:val="center"/>
            </w:pPr>
            <w:r w:rsidRPr="00FC7019">
              <w:t>60</w:t>
            </w:r>
          </w:p>
        </w:tc>
      </w:tr>
    </w:tbl>
    <w:p w:rsidR="001E48BB" w:rsidRPr="00FC7019" w:rsidRDefault="001E48BB" w:rsidP="00B32EDB">
      <w:pPr>
        <w:ind w:firstLine="720"/>
        <w:jc w:val="both"/>
        <w:rPr>
          <w:rStyle w:val="s0"/>
          <w:sz w:val="28"/>
          <w:szCs w:val="28"/>
          <w:lang w:val="kk-KZ"/>
        </w:rPr>
      </w:pPr>
    </w:p>
    <w:p w:rsidR="008E7A22" w:rsidRDefault="001E48BB" w:rsidP="00B32EDB">
      <w:pPr>
        <w:ind w:firstLine="720"/>
        <w:jc w:val="both"/>
        <w:rPr>
          <w:rStyle w:val="s0"/>
          <w:sz w:val="28"/>
          <w:szCs w:val="28"/>
          <w:lang w:val="kk-KZ"/>
        </w:rPr>
      </w:pPr>
      <w:r w:rsidRPr="00FC7019">
        <w:rPr>
          <w:rStyle w:val="s0"/>
          <w:sz w:val="28"/>
          <w:szCs w:val="28"/>
          <w:lang w:val="kk-KZ"/>
        </w:rPr>
        <w:t xml:space="preserve">Кестеге сәйкес салық төлеуші </w:t>
      </w:r>
      <w:r w:rsidR="00761752">
        <w:rPr>
          <w:rStyle w:val="s0"/>
          <w:sz w:val="28"/>
          <w:szCs w:val="28"/>
          <w:lang w:val="kk-KZ"/>
        </w:rPr>
        <w:t xml:space="preserve">декларацияны </w:t>
      </w:r>
      <w:r w:rsidR="00761752" w:rsidRPr="00FC7019">
        <w:rPr>
          <w:rStyle w:val="s0"/>
          <w:sz w:val="28"/>
          <w:szCs w:val="28"/>
          <w:lang w:val="kk-KZ"/>
        </w:rPr>
        <w:t>2022 жылға</w:t>
      </w:r>
      <w:r w:rsidR="00761752">
        <w:rPr>
          <w:rStyle w:val="s0"/>
          <w:sz w:val="28"/>
          <w:szCs w:val="28"/>
          <w:lang w:val="kk-KZ"/>
        </w:rPr>
        <w:t xml:space="preserve"> табыс еткен кезде</w:t>
      </w:r>
      <w:r w:rsidRPr="00FC7019">
        <w:rPr>
          <w:rStyle w:val="s0"/>
          <w:sz w:val="28"/>
          <w:szCs w:val="28"/>
          <w:lang w:val="kk-KZ"/>
        </w:rPr>
        <w:t xml:space="preserve"> салықты 15 АЕК ставкасымен есептейді, себебі лицензия кезеңі 36 айдан аспайды. </w:t>
      </w:r>
    </w:p>
    <w:p w:rsidR="00B32EDB" w:rsidRPr="00FC7019" w:rsidRDefault="001E48BB" w:rsidP="00B32EDB">
      <w:pPr>
        <w:ind w:firstLine="720"/>
        <w:jc w:val="both"/>
        <w:rPr>
          <w:rStyle w:val="s0"/>
          <w:sz w:val="28"/>
          <w:szCs w:val="28"/>
          <w:lang w:val="kk-KZ"/>
        </w:rPr>
      </w:pPr>
      <w:r w:rsidRPr="00FC7019">
        <w:rPr>
          <w:rStyle w:val="s0"/>
          <w:sz w:val="28"/>
          <w:szCs w:val="28"/>
          <w:lang w:val="kk-KZ"/>
        </w:rPr>
        <w:t xml:space="preserve">Осылайша, 23 АЕК көлеміндегі жаңа ставка мөлшері 2025 жылы декларация табыс еткен жағдайда ғана қолданылады, </w:t>
      </w:r>
      <w:r w:rsidR="00761752">
        <w:rPr>
          <w:rStyle w:val="s0"/>
          <w:sz w:val="28"/>
          <w:szCs w:val="28"/>
          <w:lang w:val="kk-KZ"/>
        </w:rPr>
        <w:t>себебі</w:t>
      </w:r>
      <w:r w:rsidRPr="00FC7019">
        <w:rPr>
          <w:rStyle w:val="s0"/>
          <w:sz w:val="28"/>
          <w:szCs w:val="28"/>
          <w:lang w:val="kk-KZ"/>
        </w:rPr>
        <w:t xml:space="preserve"> 07.2025 жылы себебі лицензия кезеңі 36 айдан асады.</w:t>
      </w:r>
    </w:p>
    <w:p w:rsidR="008834D7" w:rsidRPr="001E48BB" w:rsidRDefault="001E48BB" w:rsidP="007B00E8">
      <w:pPr>
        <w:ind w:firstLine="720"/>
        <w:jc w:val="both"/>
        <w:rPr>
          <w:lang w:val="kk-KZ"/>
        </w:rPr>
      </w:pPr>
      <w:r w:rsidRPr="00FC7019">
        <w:rPr>
          <w:rStyle w:val="s0"/>
          <w:sz w:val="28"/>
          <w:szCs w:val="28"/>
          <w:lang w:val="kk-KZ"/>
        </w:rPr>
        <w:t>Осылайша, салық төлеуші бір салық кезеңінде бір блок бойынша нақты салық салу объектісімен қолдану ұзақтығына қарай әр түрлі ставкаларды қолдана алады.</w:t>
      </w:r>
    </w:p>
    <w:p w:rsidR="00037396" w:rsidRPr="002E6509" w:rsidRDefault="00037396">
      <w:pPr>
        <w:rPr>
          <w:lang w:val="kk-KZ"/>
        </w:rPr>
      </w:pPr>
      <w:bookmarkStart w:id="20" w:name="_GoBack"/>
      <w:bookmarkEnd w:id="20"/>
    </w:p>
    <w:sectPr w:rsidR="00037396" w:rsidRPr="002E6509" w:rsidSect="005B160E">
      <w:headerReference w:type="even" r:id="rId7"/>
      <w:headerReference w:type="default" r:id="rId8"/>
      <w:footerReference w:type="even" r:id="rId9"/>
      <w:footerReference w:type="default" r:id="rId10"/>
      <w:headerReference w:type="first" r:id="rId11"/>
      <w:footerReference w:type="first" r:id="rId12"/>
      <w:pgSz w:w="11906" w:h="16838"/>
      <w:pgMar w:top="1418" w:right="851" w:bottom="1418" w:left="1418" w:header="709" w:footer="709" w:gutter="0"/>
      <w:pgNumType w:start="24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CF3" w:rsidRDefault="00AC7CF3">
      <w:r>
        <w:separator/>
      </w:r>
    </w:p>
  </w:endnote>
  <w:endnote w:type="continuationSeparator" w:id="0">
    <w:p w:rsidR="00AC7CF3" w:rsidRDefault="00AC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0E" w:rsidRDefault="005B160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396" w:rsidRDefault="00037396">
    <w:pPr>
      <w:jc w:val="center"/>
    </w:pPr>
  </w:p>
  <w:p w:rsidR="005B160E" w:rsidRDefault="005B160E">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396" w:rsidRDefault="00037396">
    <w:pPr>
      <w:jc w:val="center"/>
    </w:pPr>
  </w:p>
  <w:p w:rsidR="00CF6450" w:rsidRDefault="00CF6450"/>
  <w:p w:rsidR="005B160E" w:rsidRDefault="005B160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CF3" w:rsidRDefault="00AC7CF3">
      <w:r>
        <w:separator/>
      </w:r>
    </w:p>
  </w:footnote>
  <w:footnote w:type="continuationSeparator" w:id="0">
    <w:p w:rsidR="00AC7CF3" w:rsidRDefault="00AC7C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0E" w:rsidRDefault="005B160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728802"/>
      <w:docPartObj>
        <w:docPartGallery w:val="Page Numbers (Top of Page)"/>
        <w:docPartUnique/>
      </w:docPartObj>
    </w:sdtPr>
    <w:sdtEndPr/>
    <w:sdtContent>
      <w:p w:rsidR="00C2191C" w:rsidRDefault="00C2191C">
        <w:pPr>
          <w:pStyle w:val="a4"/>
          <w:jc w:val="center"/>
        </w:pPr>
        <w:r w:rsidRPr="00A21154">
          <w:rPr>
            <w:rFonts w:ascii="Times New Roman" w:hAnsi="Times New Roman" w:cs="Times New Roman"/>
            <w:sz w:val="28"/>
            <w:szCs w:val="28"/>
          </w:rPr>
          <w:fldChar w:fldCharType="begin"/>
        </w:r>
        <w:r w:rsidRPr="00A21154">
          <w:rPr>
            <w:rFonts w:ascii="Times New Roman" w:hAnsi="Times New Roman" w:cs="Times New Roman"/>
            <w:sz w:val="28"/>
            <w:szCs w:val="28"/>
          </w:rPr>
          <w:instrText>PAGE   \* MERGEFORMAT</w:instrText>
        </w:r>
        <w:r w:rsidRPr="00A21154">
          <w:rPr>
            <w:rFonts w:ascii="Times New Roman" w:hAnsi="Times New Roman" w:cs="Times New Roman"/>
            <w:sz w:val="28"/>
            <w:szCs w:val="28"/>
          </w:rPr>
          <w:fldChar w:fldCharType="separate"/>
        </w:r>
        <w:r w:rsidR="0030449A">
          <w:rPr>
            <w:rFonts w:ascii="Times New Roman" w:hAnsi="Times New Roman" w:cs="Times New Roman"/>
            <w:noProof/>
            <w:sz w:val="28"/>
            <w:szCs w:val="28"/>
          </w:rPr>
          <w:t>253</w:t>
        </w:r>
        <w:r w:rsidRPr="00A21154">
          <w:rPr>
            <w:rFonts w:ascii="Times New Roman" w:hAnsi="Times New Roman" w:cs="Times New Roman"/>
            <w:sz w:val="28"/>
            <w:szCs w:val="28"/>
          </w:rPr>
          <w:fldChar w:fldCharType="end"/>
        </w:r>
      </w:p>
    </w:sdtContent>
  </w:sdt>
  <w:p w:rsidR="00C2191C" w:rsidRDefault="00C2191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60E" w:rsidRDefault="005B160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1615E"/>
    <w:rsid w:val="00035D45"/>
    <w:rsid w:val="00037396"/>
    <w:rsid w:val="000D68F9"/>
    <w:rsid w:val="001113B0"/>
    <w:rsid w:val="0013073A"/>
    <w:rsid w:val="00166B1F"/>
    <w:rsid w:val="00186068"/>
    <w:rsid w:val="00196644"/>
    <w:rsid w:val="001D1B85"/>
    <w:rsid w:val="001E41E8"/>
    <w:rsid w:val="001E48BB"/>
    <w:rsid w:val="00276EE5"/>
    <w:rsid w:val="002866D4"/>
    <w:rsid w:val="00296D2D"/>
    <w:rsid w:val="002B7D3A"/>
    <w:rsid w:val="002D0792"/>
    <w:rsid w:val="002E524A"/>
    <w:rsid w:val="002E5A3E"/>
    <w:rsid w:val="002E6509"/>
    <w:rsid w:val="0030449A"/>
    <w:rsid w:val="003243FF"/>
    <w:rsid w:val="00367046"/>
    <w:rsid w:val="003F2FA2"/>
    <w:rsid w:val="00423C0B"/>
    <w:rsid w:val="004454B1"/>
    <w:rsid w:val="004457BC"/>
    <w:rsid w:val="00467DEB"/>
    <w:rsid w:val="004A10C9"/>
    <w:rsid w:val="004A7029"/>
    <w:rsid w:val="004B138F"/>
    <w:rsid w:val="004C3270"/>
    <w:rsid w:val="004D1FFD"/>
    <w:rsid w:val="004F1E74"/>
    <w:rsid w:val="005507DA"/>
    <w:rsid w:val="005634BD"/>
    <w:rsid w:val="00565EC0"/>
    <w:rsid w:val="00581BC0"/>
    <w:rsid w:val="005B160E"/>
    <w:rsid w:val="00641516"/>
    <w:rsid w:val="006619E1"/>
    <w:rsid w:val="006650C4"/>
    <w:rsid w:val="00697A3D"/>
    <w:rsid w:val="006A74CE"/>
    <w:rsid w:val="006E0856"/>
    <w:rsid w:val="00711E44"/>
    <w:rsid w:val="00714C5D"/>
    <w:rsid w:val="00736B9B"/>
    <w:rsid w:val="00761752"/>
    <w:rsid w:val="007917CD"/>
    <w:rsid w:val="007A425B"/>
    <w:rsid w:val="007B00E8"/>
    <w:rsid w:val="007B77A1"/>
    <w:rsid w:val="007C3CFB"/>
    <w:rsid w:val="008215B3"/>
    <w:rsid w:val="00832002"/>
    <w:rsid w:val="008834D7"/>
    <w:rsid w:val="00886CDE"/>
    <w:rsid w:val="008B16F6"/>
    <w:rsid w:val="008C7B19"/>
    <w:rsid w:val="008E17AF"/>
    <w:rsid w:val="008E7A22"/>
    <w:rsid w:val="008F2B49"/>
    <w:rsid w:val="00920523"/>
    <w:rsid w:val="009656DA"/>
    <w:rsid w:val="00974042"/>
    <w:rsid w:val="00977194"/>
    <w:rsid w:val="00A42B55"/>
    <w:rsid w:val="00A77AF3"/>
    <w:rsid w:val="00A821E2"/>
    <w:rsid w:val="00AC7CF3"/>
    <w:rsid w:val="00B32EDB"/>
    <w:rsid w:val="00B9291E"/>
    <w:rsid w:val="00BC5781"/>
    <w:rsid w:val="00BD4185"/>
    <w:rsid w:val="00BE27D5"/>
    <w:rsid w:val="00C2191C"/>
    <w:rsid w:val="00C44A8B"/>
    <w:rsid w:val="00CF6450"/>
    <w:rsid w:val="00D73360"/>
    <w:rsid w:val="00DA7AB3"/>
    <w:rsid w:val="00DC5420"/>
    <w:rsid w:val="00DD3F08"/>
    <w:rsid w:val="00DF703C"/>
    <w:rsid w:val="00E056EB"/>
    <w:rsid w:val="00E85D94"/>
    <w:rsid w:val="00ED0627"/>
    <w:rsid w:val="00ED45DB"/>
    <w:rsid w:val="00EE48F0"/>
    <w:rsid w:val="00F146D6"/>
    <w:rsid w:val="00F32104"/>
    <w:rsid w:val="00F51D3F"/>
    <w:rsid w:val="00FB0C96"/>
    <w:rsid w:val="00FC7019"/>
    <w:rsid w:val="00FD3B61"/>
    <w:rsid w:val="00FD56C6"/>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2191C"/>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C2191C"/>
  </w:style>
  <w:style w:type="paragraph" w:styleId="a6">
    <w:name w:val="Balloon Text"/>
    <w:basedOn w:val="a"/>
    <w:link w:val="a7"/>
    <w:uiPriority w:val="99"/>
    <w:semiHidden/>
    <w:unhideWhenUsed/>
    <w:rsid w:val="00C2191C"/>
    <w:rPr>
      <w:rFonts w:ascii="Tahoma" w:hAnsi="Tahoma" w:cs="Tahoma"/>
      <w:sz w:val="16"/>
      <w:szCs w:val="16"/>
    </w:rPr>
  </w:style>
  <w:style w:type="character" w:customStyle="1" w:styleId="a7">
    <w:name w:val="Текст выноски Знак"/>
    <w:basedOn w:val="a0"/>
    <w:link w:val="a6"/>
    <w:uiPriority w:val="99"/>
    <w:semiHidden/>
    <w:rsid w:val="00C2191C"/>
    <w:rPr>
      <w:rFonts w:ascii="Tahoma" w:eastAsia="Times New Roman" w:hAnsi="Tahoma" w:cs="Tahoma"/>
      <w:sz w:val="16"/>
      <w:szCs w:val="16"/>
      <w:lang w:eastAsia="ru-RU"/>
    </w:rPr>
  </w:style>
  <w:style w:type="paragraph" w:styleId="a8">
    <w:name w:val="footer"/>
    <w:basedOn w:val="a"/>
    <w:link w:val="a9"/>
    <w:uiPriority w:val="99"/>
    <w:unhideWhenUsed/>
    <w:rsid w:val="008834D7"/>
    <w:pPr>
      <w:tabs>
        <w:tab w:val="center" w:pos="4677"/>
        <w:tab w:val="right" w:pos="9355"/>
      </w:tabs>
    </w:pPr>
  </w:style>
  <w:style w:type="character" w:customStyle="1" w:styleId="a9">
    <w:name w:val="Нижний колонтитул Знак"/>
    <w:basedOn w:val="a0"/>
    <w:link w:val="a8"/>
    <w:uiPriority w:val="99"/>
    <w:rsid w:val="008834D7"/>
    <w:rPr>
      <w:rFonts w:ascii="Times New Roman" w:eastAsia="Times New Roman" w:hAnsi="Times New Roman" w:cs="Times New Roman"/>
      <w:sz w:val="24"/>
      <w:szCs w:val="24"/>
      <w:lang w:eastAsia="ru-RU"/>
    </w:rPr>
  </w:style>
  <w:style w:type="character" w:styleId="aa">
    <w:name w:val="Hyperlink"/>
    <w:rsid w:val="00832002"/>
    <w:rPr>
      <w:rFonts w:ascii="Times New Roman" w:hAnsi="Times New Roman" w:cs="Times New Roman" w:hint="default"/>
      <w:color w:val="333399"/>
      <w:u w:val="single"/>
    </w:rPr>
  </w:style>
  <w:style w:type="character" w:customStyle="1" w:styleId="s0">
    <w:name w:val="s0"/>
    <w:rsid w:val="00832002"/>
    <w:rPr>
      <w:rFonts w:ascii="Times New Roman" w:hAnsi="Times New Roman" w:cs="Times New Roman" w:hint="default"/>
      <w:b w:val="0"/>
      <w:bCs w:val="0"/>
      <w:i w:val="0"/>
      <w:iCs w:val="0"/>
      <w:strike w:val="0"/>
      <w:dstrike w:val="0"/>
      <w:color w:val="000000"/>
      <w:sz w:val="20"/>
      <w:szCs w:val="20"/>
      <w:u w:val="none"/>
      <w:effect w:val="none"/>
    </w:rPr>
  </w:style>
  <w:style w:type="paragraph" w:styleId="3">
    <w:name w:val="Body Text Indent 3"/>
    <w:basedOn w:val="a"/>
    <w:link w:val="30"/>
    <w:rsid w:val="00832002"/>
    <w:pPr>
      <w:ind w:firstLine="720"/>
      <w:jc w:val="both"/>
    </w:pPr>
    <w:rPr>
      <w:sz w:val="28"/>
      <w:szCs w:val="20"/>
    </w:rPr>
  </w:style>
  <w:style w:type="character" w:customStyle="1" w:styleId="30">
    <w:name w:val="Основной текст с отступом 3 Знак"/>
    <w:basedOn w:val="a0"/>
    <w:link w:val="3"/>
    <w:rsid w:val="00832002"/>
    <w:rPr>
      <w:rFonts w:ascii="Times New Roman" w:eastAsia="Times New Roman" w:hAnsi="Times New Roman" w:cs="Times New Roman"/>
      <w:sz w:val="28"/>
      <w:szCs w:val="20"/>
      <w:lang w:eastAsia="ru-RU"/>
    </w:rPr>
  </w:style>
  <w:style w:type="paragraph" w:styleId="ab">
    <w:name w:val="Normal (Web)"/>
    <w:basedOn w:val="a"/>
    <w:uiPriority w:val="99"/>
    <w:semiHidden/>
    <w:unhideWhenUsed/>
    <w:rsid w:val="00697A3D"/>
    <w:pPr>
      <w:spacing w:before="100" w:beforeAutospacing="1" w:after="100" w:afterAutospacing="1"/>
    </w:pPr>
  </w:style>
  <w:style w:type="paragraph" w:styleId="ac">
    <w:name w:val="List Paragraph"/>
    <w:basedOn w:val="a"/>
    <w:uiPriority w:val="34"/>
    <w:qFormat/>
    <w:rsid w:val="001D1B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2191C"/>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C2191C"/>
  </w:style>
  <w:style w:type="paragraph" w:styleId="a6">
    <w:name w:val="Balloon Text"/>
    <w:basedOn w:val="a"/>
    <w:link w:val="a7"/>
    <w:uiPriority w:val="99"/>
    <w:semiHidden/>
    <w:unhideWhenUsed/>
    <w:rsid w:val="00C2191C"/>
    <w:rPr>
      <w:rFonts w:ascii="Tahoma" w:hAnsi="Tahoma" w:cs="Tahoma"/>
      <w:sz w:val="16"/>
      <w:szCs w:val="16"/>
    </w:rPr>
  </w:style>
  <w:style w:type="character" w:customStyle="1" w:styleId="a7">
    <w:name w:val="Текст выноски Знак"/>
    <w:basedOn w:val="a0"/>
    <w:link w:val="a6"/>
    <w:uiPriority w:val="99"/>
    <w:semiHidden/>
    <w:rsid w:val="00C2191C"/>
    <w:rPr>
      <w:rFonts w:ascii="Tahoma" w:eastAsia="Times New Roman" w:hAnsi="Tahoma" w:cs="Tahoma"/>
      <w:sz w:val="16"/>
      <w:szCs w:val="16"/>
      <w:lang w:eastAsia="ru-RU"/>
    </w:rPr>
  </w:style>
  <w:style w:type="paragraph" w:styleId="a8">
    <w:name w:val="footer"/>
    <w:basedOn w:val="a"/>
    <w:link w:val="a9"/>
    <w:uiPriority w:val="99"/>
    <w:unhideWhenUsed/>
    <w:rsid w:val="008834D7"/>
    <w:pPr>
      <w:tabs>
        <w:tab w:val="center" w:pos="4677"/>
        <w:tab w:val="right" w:pos="9355"/>
      </w:tabs>
    </w:pPr>
  </w:style>
  <w:style w:type="character" w:customStyle="1" w:styleId="a9">
    <w:name w:val="Нижний колонтитул Знак"/>
    <w:basedOn w:val="a0"/>
    <w:link w:val="a8"/>
    <w:uiPriority w:val="99"/>
    <w:rsid w:val="008834D7"/>
    <w:rPr>
      <w:rFonts w:ascii="Times New Roman" w:eastAsia="Times New Roman" w:hAnsi="Times New Roman" w:cs="Times New Roman"/>
      <w:sz w:val="24"/>
      <w:szCs w:val="24"/>
      <w:lang w:eastAsia="ru-RU"/>
    </w:rPr>
  </w:style>
  <w:style w:type="character" w:styleId="aa">
    <w:name w:val="Hyperlink"/>
    <w:rsid w:val="00832002"/>
    <w:rPr>
      <w:rFonts w:ascii="Times New Roman" w:hAnsi="Times New Roman" w:cs="Times New Roman" w:hint="default"/>
      <w:color w:val="333399"/>
      <w:u w:val="single"/>
    </w:rPr>
  </w:style>
  <w:style w:type="character" w:customStyle="1" w:styleId="s0">
    <w:name w:val="s0"/>
    <w:rsid w:val="00832002"/>
    <w:rPr>
      <w:rFonts w:ascii="Times New Roman" w:hAnsi="Times New Roman" w:cs="Times New Roman" w:hint="default"/>
      <w:b w:val="0"/>
      <w:bCs w:val="0"/>
      <w:i w:val="0"/>
      <w:iCs w:val="0"/>
      <w:strike w:val="0"/>
      <w:dstrike w:val="0"/>
      <w:color w:val="000000"/>
      <w:sz w:val="20"/>
      <w:szCs w:val="20"/>
      <w:u w:val="none"/>
      <w:effect w:val="none"/>
    </w:rPr>
  </w:style>
  <w:style w:type="paragraph" w:styleId="3">
    <w:name w:val="Body Text Indent 3"/>
    <w:basedOn w:val="a"/>
    <w:link w:val="30"/>
    <w:rsid w:val="00832002"/>
    <w:pPr>
      <w:ind w:firstLine="720"/>
      <w:jc w:val="both"/>
    </w:pPr>
    <w:rPr>
      <w:sz w:val="28"/>
      <w:szCs w:val="20"/>
    </w:rPr>
  </w:style>
  <w:style w:type="character" w:customStyle="1" w:styleId="30">
    <w:name w:val="Основной текст с отступом 3 Знак"/>
    <w:basedOn w:val="a0"/>
    <w:link w:val="3"/>
    <w:rsid w:val="00832002"/>
    <w:rPr>
      <w:rFonts w:ascii="Times New Roman" w:eastAsia="Times New Roman" w:hAnsi="Times New Roman" w:cs="Times New Roman"/>
      <w:sz w:val="28"/>
      <w:szCs w:val="20"/>
      <w:lang w:eastAsia="ru-RU"/>
    </w:rPr>
  </w:style>
  <w:style w:type="paragraph" w:styleId="ab">
    <w:name w:val="Normal (Web)"/>
    <w:basedOn w:val="a"/>
    <w:uiPriority w:val="99"/>
    <w:semiHidden/>
    <w:unhideWhenUsed/>
    <w:rsid w:val="00697A3D"/>
    <w:pPr>
      <w:spacing w:before="100" w:beforeAutospacing="1" w:after="100" w:afterAutospacing="1"/>
    </w:pPr>
  </w:style>
  <w:style w:type="paragraph" w:styleId="ac">
    <w:name w:val="List Paragraph"/>
    <w:basedOn w:val="a"/>
    <w:uiPriority w:val="34"/>
    <w:qFormat/>
    <w:rsid w:val="001D1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5255">
      <w:bodyDiv w:val="1"/>
      <w:marLeft w:val="0"/>
      <w:marRight w:val="0"/>
      <w:marTop w:val="0"/>
      <w:marBottom w:val="0"/>
      <w:divBdr>
        <w:top w:val="none" w:sz="0" w:space="0" w:color="auto"/>
        <w:left w:val="none" w:sz="0" w:space="0" w:color="auto"/>
        <w:bottom w:val="none" w:sz="0" w:space="0" w:color="auto"/>
        <w:right w:val="none" w:sz="0" w:space="0" w:color="auto"/>
      </w:divBdr>
    </w:div>
    <w:div w:id="55774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3055</Words>
  <Characters>17417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user</cp:lastModifiedBy>
  <cp:revision>6</cp:revision>
  <cp:lastPrinted>2022-03-29T10:26:00Z</cp:lastPrinted>
  <dcterms:created xsi:type="dcterms:W3CDTF">2022-04-15T11:24:00Z</dcterms:created>
  <dcterms:modified xsi:type="dcterms:W3CDTF">2022-12-15T12:38:00Z</dcterms:modified>
</cp:coreProperties>
</file>