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34407" w14:textId="77777777" w:rsidR="00583DDA" w:rsidRPr="00583DDA" w:rsidRDefault="00583DDA" w:rsidP="00583DDA">
      <w:pPr>
        <w:autoSpaceDN w:val="0"/>
        <w:jc w:val="center"/>
        <w:rPr>
          <w:color w:val="FF0000"/>
          <w:lang w:val="kk-KZ" w:eastAsia="ru-RU"/>
        </w:rPr>
      </w:pPr>
      <w:bookmarkStart w:id="0" w:name="_GoBack"/>
      <w:bookmarkEnd w:id="0"/>
      <w:r w:rsidRPr="00583DDA">
        <w:rPr>
          <w:noProof/>
          <w:color w:val="FF0000"/>
          <w:lang w:eastAsia="ru-RU"/>
        </w:rPr>
        <w:drawing>
          <wp:inline distT="0" distB="0" distL="0" distR="0" wp14:anchorId="176FD069" wp14:editId="379B19D9">
            <wp:extent cx="942975" cy="971550"/>
            <wp:effectExtent l="0" t="0" r="9525" b="0"/>
            <wp:docPr id="2" name="Рисунок 2" descr="зак р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к рк-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71550"/>
                    </a:xfrm>
                    <a:prstGeom prst="rect">
                      <a:avLst/>
                    </a:prstGeom>
                    <a:noFill/>
                    <a:ln>
                      <a:noFill/>
                    </a:ln>
                  </pic:spPr>
                </pic:pic>
              </a:graphicData>
            </a:graphic>
          </wp:inline>
        </w:drawing>
      </w:r>
    </w:p>
    <w:p w14:paraId="06C5A480" w14:textId="77777777" w:rsidR="00583DDA" w:rsidRPr="00583DDA" w:rsidRDefault="00583DDA" w:rsidP="00583DDA">
      <w:pPr>
        <w:keepNext/>
        <w:overflowPunct w:val="0"/>
        <w:autoSpaceDE w:val="0"/>
        <w:autoSpaceDN w:val="0"/>
        <w:adjustRightInd w:val="0"/>
        <w:ind w:left="360"/>
        <w:jc w:val="right"/>
        <w:rPr>
          <w:rFonts w:eastAsia="Calibri"/>
          <w:lang w:val="kk-KZ" w:eastAsia="ru-RU"/>
        </w:rPr>
      </w:pPr>
    </w:p>
    <w:p w14:paraId="674481D0" w14:textId="77777777" w:rsidR="00583DDA" w:rsidRPr="00583DDA" w:rsidRDefault="00583DDA" w:rsidP="00583DDA">
      <w:pPr>
        <w:widowControl w:val="0"/>
        <w:autoSpaceDN w:val="0"/>
        <w:jc w:val="center"/>
        <w:rPr>
          <w:b/>
          <w:bCs/>
          <w:color w:val="000000"/>
          <w:shd w:val="clear" w:color="auto" w:fill="FFFFFF"/>
          <w:lang w:val="kk-KZ" w:eastAsia="ru-RU"/>
        </w:rPr>
      </w:pPr>
      <w:r w:rsidRPr="00583DDA">
        <w:rPr>
          <w:b/>
          <w:bCs/>
          <w:color w:val="000000"/>
          <w:shd w:val="clear" w:color="auto" w:fill="FFFFFF"/>
          <w:lang w:val="kk-KZ" w:eastAsia="ru-RU"/>
        </w:rPr>
        <w:t>ҚАЗАҚСТАН РЕСПУБЛИКАСЫНЫҢ</w:t>
      </w:r>
    </w:p>
    <w:p w14:paraId="4A34F50F" w14:textId="77777777" w:rsidR="00583DDA" w:rsidRPr="00583DDA" w:rsidRDefault="00583DDA" w:rsidP="00583DDA">
      <w:pPr>
        <w:widowControl w:val="0"/>
        <w:autoSpaceDN w:val="0"/>
        <w:jc w:val="center"/>
        <w:rPr>
          <w:b/>
          <w:bCs/>
          <w:color w:val="000000"/>
          <w:sz w:val="32"/>
          <w:szCs w:val="32"/>
          <w:shd w:val="clear" w:color="auto" w:fill="FFFFFF"/>
          <w:lang w:val="kk-KZ" w:eastAsia="ru-RU"/>
        </w:rPr>
      </w:pPr>
      <w:r w:rsidRPr="00583DDA">
        <w:rPr>
          <w:b/>
          <w:bCs/>
          <w:color w:val="000000"/>
          <w:sz w:val="32"/>
          <w:szCs w:val="32"/>
          <w:shd w:val="clear" w:color="auto" w:fill="FFFFFF"/>
          <w:lang w:val="kk-KZ" w:eastAsia="ru-RU"/>
        </w:rPr>
        <w:t>З А Ң Ы</w:t>
      </w:r>
    </w:p>
    <w:p w14:paraId="6CAA1AE3" w14:textId="77777777" w:rsidR="00583DDA" w:rsidRPr="00583DDA" w:rsidRDefault="00583DDA" w:rsidP="00583DDA">
      <w:pPr>
        <w:widowControl w:val="0"/>
        <w:autoSpaceDN w:val="0"/>
        <w:jc w:val="center"/>
        <w:rPr>
          <w:b/>
          <w:bCs/>
          <w:color w:val="000000"/>
          <w:sz w:val="32"/>
          <w:szCs w:val="32"/>
          <w:shd w:val="clear" w:color="auto" w:fill="FFFFFF"/>
          <w:lang w:val="kk-KZ" w:eastAsia="ru-RU"/>
        </w:rPr>
      </w:pPr>
      <w:r w:rsidRPr="00583DDA">
        <w:rPr>
          <w:b/>
          <w:bCs/>
          <w:color w:val="000000"/>
          <w:sz w:val="32"/>
          <w:szCs w:val="32"/>
          <w:shd w:val="clear" w:color="auto" w:fill="FFFFFF"/>
          <w:lang w:val="kk-KZ" w:eastAsia="ru-RU"/>
        </w:rPr>
        <w:t>З А К О Н</w:t>
      </w:r>
    </w:p>
    <w:p w14:paraId="54D65985" w14:textId="77777777" w:rsidR="00583DDA" w:rsidRPr="00583DDA" w:rsidRDefault="00583DDA" w:rsidP="00583DDA">
      <w:pPr>
        <w:widowControl w:val="0"/>
        <w:autoSpaceDN w:val="0"/>
        <w:jc w:val="center"/>
        <w:rPr>
          <w:b/>
          <w:bCs/>
          <w:color w:val="000000"/>
          <w:sz w:val="32"/>
          <w:szCs w:val="32"/>
          <w:shd w:val="clear" w:color="auto" w:fill="FFFFFF"/>
          <w:lang w:val="kk-KZ" w:eastAsia="ru-RU"/>
        </w:rPr>
      </w:pPr>
      <w:r w:rsidRPr="00583DDA">
        <w:rPr>
          <w:b/>
          <w:bCs/>
          <w:color w:val="000000"/>
          <w:sz w:val="32"/>
          <w:szCs w:val="32"/>
          <w:shd w:val="clear" w:color="auto" w:fill="FFFFFF"/>
          <w:lang w:val="kk-KZ" w:eastAsia="ru-RU"/>
        </w:rPr>
        <w:t>РЕСПУБЛИКИ КАЗАХСТАН</w:t>
      </w:r>
    </w:p>
    <w:p w14:paraId="3343DFB3" w14:textId="77777777" w:rsidR="000F239B" w:rsidRDefault="000F239B" w:rsidP="00615A37">
      <w:pPr>
        <w:suppressAutoHyphens/>
        <w:contextualSpacing/>
        <w:jc w:val="center"/>
        <w:rPr>
          <w:b/>
        </w:rPr>
      </w:pPr>
    </w:p>
    <w:p w14:paraId="543B5B2B" w14:textId="77777777" w:rsidR="00583DDA" w:rsidRDefault="00583DDA" w:rsidP="00615A37">
      <w:pPr>
        <w:suppressAutoHyphens/>
        <w:contextualSpacing/>
        <w:jc w:val="center"/>
        <w:rPr>
          <w:b/>
        </w:rPr>
      </w:pPr>
    </w:p>
    <w:p w14:paraId="2015BEB2" w14:textId="77777777" w:rsidR="00636B59" w:rsidRDefault="00D352DA" w:rsidP="00615A37">
      <w:pPr>
        <w:suppressAutoHyphens/>
        <w:contextualSpacing/>
        <w:jc w:val="center"/>
        <w:rPr>
          <w:b/>
        </w:rPr>
      </w:pPr>
      <w:r w:rsidRPr="002D2E39">
        <w:rPr>
          <w:b/>
        </w:rPr>
        <w:t>О</w:t>
      </w:r>
      <w:r w:rsidR="00F346A1" w:rsidRPr="002D2E39">
        <w:rPr>
          <w:b/>
        </w:rPr>
        <w:t xml:space="preserve"> </w:t>
      </w:r>
      <w:r w:rsidRPr="002D2E39">
        <w:rPr>
          <w:b/>
        </w:rPr>
        <w:t>внесении</w:t>
      </w:r>
      <w:r w:rsidR="00F346A1" w:rsidRPr="002D2E39">
        <w:rPr>
          <w:b/>
        </w:rPr>
        <w:t xml:space="preserve"> </w:t>
      </w:r>
      <w:r w:rsidRPr="002D2E39">
        <w:rPr>
          <w:b/>
        </w:rPr>
        <w:t>изменений</w:t>
      </w:r>
      <w:r w:rsidR="00F346A1" w:rsidRPr="002D2E39">
        <w:rPr>
          <w:b/>
        </w:rPr>
        <w:t xml:space="preserve"> </w:t>
      </w:r>
      <w:r w:rsidRPr="002D2E39">
        <w:rPr>
          <w:b/>
        </w:rPr>
        <w:t>и</w:t>
      </w:r>
      <w:r w:rsidR="00F346A1" w:rsidRPr="002D2E39">
        <w:rPr>
          <w:b/>
        </w:rPr>
        <w:t xml:space="preserve"> </w:t>
      </w:r>
      <w:r w:rsidRPr="002D2E39">
        <w:rPr>
          <w:b/>
        </w:rPr>
        <w:t>дополнений</w:t>
      </w:r>
    </w:p>
    <w:p w14:paraId="62AF6226" w14:textId="4EDFBCB6" w:rsidR="00636B59" w:rsidRDefault="00D352DA" w:rsidP="00615A37">
      <w:pPr>
        <w:suppressAutoHyphens/>
        <w:contextualSpacing/>
        <w:jc w:val="center"/>
        <w:rPr>
          <w:b/>
        </w:rPr>
      </w:pPr>
      <w:r w:rsidRPr="002D2E39">
        <w:rPr>
          <w:b/>
        </w:rPr>
        <w:t>в</w:t>
      </w:r>
      <w:r w:rsidR="00F346A1" w:rsidRPr="002D2E39">
        <w:rPr>
          <w:b/>
        </w:rPr>
        <w:t xml:space="preserve"> </w:t>
      </w:r>
      <w:r w:rsidR="00636B59">
        <w:rPr>
          <w:b/>
        </w:rPr>
        <w:t xml:space="preserve">      </w:t>
      </w:r>
      <w:r w:rsidRPr="002D2E39">
        <w:rPr>
          <w:b/>
        </w:rPr>
        <w:t>некоторые</w:t>
      </w:r>
      <w:r w:rsidR="00F346A1" w:rsidRPr="002D2E39">
        <w:rPr>
          <w:b/>
        </w:rPr>
        <w:t xml:space="preserve"> </w:t>
      </w:r>
      <w:r w:rsidR="00636B59">
        <w:rPr>
          <w:b/>
        </w:rPr>
        <w:t xml:space="preserve">     </w:t>
      </w:r>
      <w:r w:rsidRPr="002D2E39">
        <w:rPr>
          <w:b/>
        </w:rPr>
        <w:t>законодательные</w:t>
      </w:r>
      <w:r w:rsidR="00F346A1" w:rsidRPr="002D2E39">
        <w:rPr>
          <w:b/>
        </w:rPr>
        <w:t xml:space="preserve"> </w:t>
      </w:r>
    </w:p>
    <w:p w14:paraId="4DDD07F1" w14:textId="78576CED" w:rsidR="00D352DA" w:rsidRPr="002D2E39" w:rsidRDefault="00636B59" w:rsidP="00615A37">
      <w:pPr>
        <w:suppressAutoHyphens/>
        <w:contextualSpacing/>
        <w:jc w:val="center"/>
        <w:rPr>
          <w:b/>
        </w:rPr>
      </w:pPr>
      <w:r w:rsidRPr="002D2E39">
        <w:rPr>
          <w:b/>
        </w:rPr>
        <w:t xml:space="preserve">акты </w:t>
      </w:r>
      <w:r>
        <w:rPr>
          <w:b/>
        </w:rPr>
        <w:t xml:space="preserve">    </w:t>
      </w:r>
      <w:r w:rsidR="00D352DA" w:rsidRPr="002D2E39">
        <w:rPr>
          <w:b/>
        </w:rPr>
        <w:t>Республики</w:t>
      </w:r>
      <w:r w:rsidR="00F346A1" w:rsidRPr="002D2E39">
        <w:rPr>
          <w:b/>
        </w:rPr>
        <w:t xml:space="preserve"> </w:t>
      </w:r>
      <w:r>
        <w:rPr>
          <w:b/>
        </w:rPr>
        <w:t xml:space="preserve"> </w:t>
      </w:r>
      <w:r w:rsidR="00D05CDB" w:rsidRPr="002D2E39">
        <w:rPr>
          <w:b/>
        </w:rPr>
        <w:t xml:space="preserve">  </w:t>
      </w:r>
      <w:r w:rsidR="00D352DA" w:rsidRPr="002D2E39">
        <w:rPr>
          <w:b/>
        </w:rPr>
        <w:t>Казахстан</w:t>
      </w:r>
      <w:r w:rsidR="00F346A1" w:rsidRPr="002D2E39">
        <w:rPr>
          <w:b/>
        </w:rPr>
        <w:t xml:space="preserve"> </w:t>
      </w:r>
      <w:r>
        <w:rPr>
          <w:b/>
        </w:rPr>
        <w:t xml:space="preserve">   </w:t>
      </w:r>
      <w:r w:rsidRPr="002D2E39">
        <w:rPr>
          <w:b/>
        </w:rPr>
        <w:t>по</w:t>
      </w:r>
      <w:r w:rsidR="00615A37" w:rsidRPr="002D2E39">
        <w:rPr>
          <w:b/>
        </w:rPr>
        <w:br/>
      </w:r>
      <w:r w:rsidR="00D352DA" w:rsidRPr="002D2E39">
        <w:rPr>
          <w:b/>
        </w:rPr>
        <w:t>вопросам</w:t>
      </w:r>
      <w:r w:rsidR="00F346A1" w:rsidRPr="002D2E39">
        <w:rPr>
          <w:b/>
        </w:rPr>
        <w:t xml:space="preserve"> </w:t>
      </w:r>
      <w:r w:rsidR="00EA7B69" w:rsidRPr="002D2E39">
        <w:rPr>
          <w:b/>
        </w:rPr>
        <w:t>налогообложения</w:t>
      </w:r>
    </w:p>
    <w:p w14:paraId="4B6A3ACF" w14:textId="77777777" w:rsidR="006E738D" w:rsidRPr="002D2E39" w:rsidRDefault="006E738D" w:rsidP="00615A37">
      <w:pPr>
        <w:suppressAutoHyphens/>
        <w:contextualSpacing/>
        <w:jc w:val="both"/>
      </w:pPr>
    </w:p>
    <w:p w14:paraId="75114E54" w14:textId="77777777" w:rsidR="00615A37" w:rsidRPr="002D2E39" w:rsidRDefault="00615A37" w:rsidP="00615A37">
      <w:pPr>
        <w:suppressAutoHyphens/>
        <w:contextualSpacing/>
        <w:jc w:val="both"/>
      </w:pPr>
    </w:p>
    <w:p w14:paraId="4774F3CC" w14:textId="77777777" w:rsidR="005A6466" w:rsidRPr="002D2E39" w:rsidRDefault="00D352DA" w:rsidP="00484475">
      <w:pPr>
        <w:ind w:firstLine="851"/>
        <w:jc w:val="both"/>
      </w:pPr>
      <w:r w:rsidRPr="002D2E39">
        <w:t>Статья</w:t>
      </w:r>
      <w:r w:rsidR="00F346A1" w:rsidRPr="002D2E39">
        <w:t xml:space="preserve"> </w:t>
      </w:r>
      <w:r w:rsidRPr="002D2E39">
        <w:t>1.</w:t>
      </w:r>
      <w:r w:rsidR="00F346A1" w:rsidRPr="002D2E39">
        <w:t xml:space="preserve"> </w:t>
      </w:r>
      <w:r w:rsidRPr="002D2E39">
        <w:t>Внести</w:t>
      </w:r>
      <w:r w:rsidR="00F346A1" w:rsidRPr="002D2E39">
        <w:t xml:space="preserve"> </w:t>
      </w:r>
      <w:r w:rsidRPr="002D2E39">
        <w:t>изменения</w:t>
      </w:r>
      <w:r w:rsidR="00F346A1" w:rsidRPr="002D2E39">
        <w:t xml:space="preserve"> </w:t>
      </w:r>
      <w:r w:rsidRPr="002D2E39">
        <w:t>и</w:t>
      </w:r>
      <w:r w:rsidR="00F346A1" w:rsidRPr="002D2E39">
        <w:t xml:space="preserve"> </w:t>
      </w:r>
      <w:r w:rsidRPr="002D2E39">
        <w:t>дополнения</w:t>
      </w:r>
      <w:r w:rsidR="00F346A1" w:rsidRPr="002D2E39">
        <w:t xml:space="preserve"> </w:t>
      </w:r>
      <w:r w:rsidRPr="002D2E39">
        <w:t>в</w:t>
      </w:r>
      <w:r w:rsidR="00F346A1" w:rsidRPr="002D2E39">
        <w:t xml:space="preserve"> </w:t>
      </w:r>
      <w:r w:rsidRPr="002D2E39">
        <w:t>следующие</w:t>
      </w:r>
      <w:r w:rsidR="00F346A1" w:rsidRPr="002D2E39">
        <w:t xml:space="preserve"> </w:t>
      </w:r>
      <w:r w:rsidRPr="002D2E39">
        <w:t>законодательные</w:t>
      </w:r>
      <w:r w:rsidR="00F346A1" w:rsidRPr="002D2E39">
        <w:t xml:space="preserve"> </w:t>
      </w:r>
      <w:r w:rsidRPr="002D2E39">
        <w:t>акты</w:t>
      </w:r>
      <w:r w:rsidR="00F346A1" w:rsidRPr="002D2E39">
        <w:t xml:space="preserve"> </w:t>
      </w:r>
      <w:r w:rsidRPr="002D2E39">
        <w:t>Республики</w:t>
      </w:r>
      <w:r w:rsidR="00F346A1" w:rsidRPr="002D2E39">
        <w:t xml:space="preserve"> </w:t>
      </w:r>
      <w:r w:rsidRPr="002D2E39">
        <w:t>Казахстан:</w:t>
      </w:r>
    </w:p>
    <w:p w14:paraId="4CB4930C" w14:textId="5973E9E3" w:rsidR="00707729" w:rsidRPr="002D2E39" w:rsidRDefault="00C5355F" w:rsidP="002D3B55">
      <w:pPr>
        <w:ind w:firstLine="709"/>
        <w:jc w:val="both"/>
      </w:pPr>
      <w:r w:rsidRPr="002D2E39">
        <w:t xml:space="preserve">1. </w:t>
      </w:r>
      <w:r w:rsidR="00F0418E" w:rsidRPr="002D2E39">
        <w:t xml:space="preserve">В </w:t>
      </w:r>
      <w:r w:rsidR="00707729" w:rsidRPr="002D2E39">
        <w:t>Гражданский кодекс</w:t>
      </w:r>
      <w:r w:rsidR="00F0418E" w:rsidRPr="002D2E39">
        <w:t xml:space="preserve"> </w:t>
      </w:r>
      <w:r w:rsidR="00707729" w:rsidRPr="002D2E39">
        <w:t xml:space="preserve">Республики Казахстан (Общая часть), принятый Верховным Советом Республики Казахстан 27 декабря 1994 года </w:t>
      </w:r>
      <w:r w:rsidR="00484475" w:rsidRPr="002D2E39">
        <w:t xml:space="preserve">(Ведомости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w:t>
      </w:r>
      <w:r w:rsidR="002D3B55" w:rsidRPr="002D2E39">
        <w:br/>
      </w:r>
      <w:r w:rsidR="00484475" w:rsidRPr="002D2E39">
        <w:t xml:space="preserve">№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w:t>
      </w:r>
      <w:r w:rsidR="002D3B55" w:rsidRPr="002D2E39">
        <w:br/>
      </w:r>
      <w:r w:rsidR="00484475" w:rsidRPr="002D2E39">
        <w:t xml:space="preserve">№ 17, ст.81; № 19, ст.88; № 24, ст.125, 134; 2010 г., № 1-2, ст.2; № 7, ст.28; </w:t>
      </w:r>
      <w:r w:rsidR="002D3B55" w:rsidRPr="002D2E39">
        <w:br/>
      </w:r>
      <w:r w:rsidR="00484475" w:rsidRPr="002D2E39">
        <w:t xml:space="preserve">№ 15, ст.71; № 17-18, ст.112; 2011 г., № 2, ст.21, 28; № 3, ст.32; № 4, ст.37; </w:t>
      </w:r>
      <w:r w:rsidR="002D3B55" w:rsidRPr="002D2E39">
        <w:br/>
      </w:r>
      <w:r w:rsidR="00484475" w:rsidRPr="002D2E39">
        <w:t>№ 5, ст.43; № 6, ст.50; № 16, ст.129; № 24, ст.196; 2012 г., № 1, ст.5; № 2, ст.13, 15; № 6, ст.43; № 8, ст.64; № 10, ст.</w:t>
      </w:r>
      <w:r w:rsidR="0054019E" w:rsidRPr="002D2E39">
        <w:t>7</w:t>
      </w:r>
      <w:r w:rsidR="00484475" w:rsidRPr="002D2E39">
        <w:t xml:space="preserve">7; № 11, ст.80; № 20, ст.121; № 21-22, ст.124; № 23-24, ст.125; 2013 г., № 7, ст.36; № 10-11, ст.56; № 14, ст.72; № 15, ст.76; 2014 г., № 4-5, ст.24; № 10, ст.52; № 11, ст.61, 63; № 14, ст.84; № 21, ст.122; № 23, ст.143; 2015 г., № 7, ст.34; № 8, ст.42, 45; № 13, ст.68; № 15, </w:t>
      </w:r>
      <w:r w:rsidR="00484475" w:rsidRPr="002D2E39">
        <w:lastRenderedPageBreak/>
        <w:t xml:space="preserve">ст.78; № 16, ст.79; № 20-I, ст.110; № 20-IV, ст.113; № 20-VII, ст.115; № 21-I, ст.128; </w:t>
      </w:r>
      <w:r w:rsidR="00945FEF" w:rsidRPr="002D2E39">
        <w:br/>
      </w:r>
      <w:r w:rsidR="00484475" w:rsidRPr="002D2E39">
        <w:t>№ 22-I, ст.140, 143; № 22-V, ст.156; № 22-VI</w:t>
      </w:r>
      <w:r w:rsidR="00205519" w:rsidRPr="002D2E39">
        <w:t>,</w:t>
      </w:r>
      <w:r w:rsidR="00484475" w:rsidRPr="002D2E39">
        <w:t xml:space="preserve"> ст.159; 2016 г., № 7-II, ст.55; </w:t>
      </w:r>
      <w:r w:rsidR="00945FEF" w:rsidRPr="002D2E39">
        <w:br/>
      </w:r>
      <w:r w:rsidR="00484475" w:rsidRPr="002D2E39">
        <w:t>№ 8-II, ст.70; № 12, ст.87; 2017 г., № 4, ст.7; № 15, ст.55):</w:t>
      </w:r>
    </w:p>
    <w:p w14:paraId="39CD8DEE" w14:textId="4E32AD88" w:rsidR="006B25A0" w:rsidRPr="002D2E39" w:rsidRDefault="006B25A0" w:rsidP="00484475">
      <w:pPr>
        <w:ind w:firstLine="851"/>
        <w:jc w:val="both"/>
      </w:pPr>
      <w:r w:rsidRPr="002D2E39">
        <w:t>в статье 19:</w:t>
      </w:r>
    </w:p>
    <w:p w14:paraId="7D45E7A5" w14:textId="1A445C43" w:rsidR="006B25A0" w:rsidRPr="002D2E39" w:rsidRDefault="006B25A0" w:rsidP="00484475">
      <w:pPr>
        <w:ind w:firstLine="851"/>
        <w:jc w:val="both"/>
      </w:pPr>
      <w:r w:rsidRPr="002D2E39">
        <w:t>пункт 4 изложить в следующей редакции:</w:t>
      </w:r>
    </w:p>
    <w:p w14:paraId="1016C407" w14:textId="28640C64" w:rsidR="006B25A0" w:rsidRPr="002D2E39" w:rsidRDefault="00F0418E" w:rsidP="00484475">
      <w:pPr>
        <w:ind w:firstLine="851"/>
        <w:jc w:val="both"/>
      </w:pPr>
      <w:r w:rsidRPr="002D2E39">
        <w:t xml:space="preserve">«4. </w:t>
      </w:r>
      <w:r w:rsidR="006B25A0" w:rsidRPr="002D2E39">
        <w:t>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p w14:paraId="65368E3E" w14:textId="0D6967EE" w:rsidR="00707729" w:rsidRPr="002D2E39" w:rsidRDefault="006B25A0" w:rsidP="00484475">
      <w:pPr>
        <w:ind w:firstLine="851"/>
        <w:jc w:val="both"/>
      </w:pPr>
      <w:r w:rsidRPr="002D2E39">
        <w:t>пункт 4-1 исключить</w:t>
      </w:r>
      <w:r w:rsidR="00E14809" w:rsidRPr="002D2E39">
        <w:t>.</w:t>
      </w:r>
    </w:p>
    <w:p w14:paraId="3C06A9B3" w14:textId="77777777" w:rsidR="00C522F3" w:rsidRPr="002D2E39" w:rsidRDefault="00C522F3" w:rsidP="009541A4">
      <w:pPr>
        <w:ind w:firstLine="709"/>
        <w:jc w:val="both"/>
      </w:pPr>
    </w:p>
    <w:p w14:paraId="1A922E49" w14:textId="4C91E3A2" w:rsidR="002D0240" w:rsidRPr="002D2E39" w:rsidRDefault="00D05CDB" w:rsidP="00484475">
      <w:pPr>
        <w:ind w:firstLine="851"/>
        <w:jc w:val="both"/>
      </w:pPr>
      <w:r w:rsidRPr="002D2E39">
        <w:t xml:space="preserve">2. В </w:t>
      </w:r>
      <w:r w:rsidR="002D3B55" w:rsidRPr="002D2E39">
        <w:t>Бюджетный кодекс</w:t>
      </w:r>
      <w:r w:rsidRPr="002D2E39">
        <w:t xml:space="preserve"> </w:t>
      </w:r>
      <w:r w:rsidR="002D3B55" w:rsidRPr="002D2E39">
        <w:t xml:space="preserve">Республики Казахстан от 4 декабря 2008 года (Ведомости Парламента Республики Казахстан, 2008 г., № 21, ст.93; 2009 г., № 23, ст.112; № 24, ст.129; 2010 г., № 5, ст.23; № 7, ст.29, 32; № 15, ст.71;  </w:t>
      </w:r>
      <w:r w:rsidR="002D3B55" w:rsidRPr="002D2E39">
        <w:br/>
        <w:t xml:space="preserve">№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w:t>
      </w:r>
      <w:r w:rsidR="002D3B55" w:rsidRPr="002D2E39">
        <w:br/>
        <w:t xml:space="preserve">№ 14, ст.72; № 15, ст.81, 82; № 16, ст.83; № 20, ст.113; № 21-22, ст.114; 2014 г., № 1, ст.6; № 2, ст.10, 12; № 4-5, ст.24; № 7, ст.37; № 8, ст.44; № 11, ст.63, 69; № 12, ст.82; № 14, ст.84, 86; № 16, ст.90; № 19-I, 19-II, ст.96; № 21, ст.122; </w:t>
      </w:r>
      <w:r w:rsidR="002D3B55" w:rsidRPr="002D2E39">
        <w:br/>
        <w:t xml:space="preserve">№ 22, ст.128, 131; № 23, ст.143; 2015 г., № 2, ст.3; № 11, ст.57; № 14, ст.72; </w:t>
      </w:r>
      <w:r w:rsidR="002D3B55" w:rsidRPr="002D2E39">
        <w:br/>
        <w:t xml:space="preserve">№ 15, ст.78; № 19-I, ст.100; № 19-II, ст.106; № 20-IV, ст.113; № 20-VII, ст.117; № 21-I, ст.121, 124; № 21-II, ст.130, 132; № 22-I, ст.140, 143; № 22-II, ст.144; </w:t>
      </w:r>
      <w:r w:rsidR="002D3B55" w:rsidRPr="002D2E39">
        <w:br/>
        <w:t xml:space="preserve">№ 22-V, ст.156; № 22-VI, ст.159; № 23-II, ст.172; 2016 г., № 7-II, ст.53; № 8-I, cт.62; № 12, ст.87; № 22, ст.116; № 23, ст.119; № 24, ст.126; 2017 г., № 4, ст.7; № 6, ст.11; № 9, ст.18; № 10, ст.23; № 13, ст.45; № 14, ст.51; № </w:t>
      </w:r>
      <w:r w:rsidR="00C749B9" w:rsidRPr="002D2E39">
        <w:t>15</w:t>
      </w:r>
      <w:r w:rsidR="002D3B55" w:rsidRPr="002D2E39">
        <w:t>, ст.</w:t>
      </w:r>
      <w:r w:rsidR="00C749B9" w:rsidRPr="002D2E39">
        <w:t>55</w:t>
      </w:r>
      <w:r w:rsidR="006A35B7" w:rsidRPr="002D2E39">
        <w:t xml:space="preserve">;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w:t>
      </w:r>
      <w:r w:rsidR="006A35B7" w:rsidRPr="002D2E39">
        <w:rPr>
          <w:lang w:val="kk-KZ"/>
        </w:rPr>
        <w:t>Қазақстан</w:t>
      </w:r>
      <w:r w:rsidR="006A35B7" w:rsidRPr="002D2E39">
        <w:t xml:space="preserve">» и «Казахстанская правда» </w:t>
      </w:r>
      <w:r w:rsidR="006A35B7" w:rsidRPr="002D2E39">
        <w:br/>
        <w:t>6 декабря 2017 г.</w:t>
      </w:r>
      <w:r w:rsidR="002D3B55" w:rsidRPr="002D2E39">
        <w:t>):</w:t>
      </w:r>
    </w:p>
    <w:p w14:paraId="3DEE65C2" w14:textId="77777777" w:rsidR="009541A4" w:rsidRPr="002D2E39" w:rsidRDefault="009541A4" w:rsidP="00484475">
      <w:pPr>
        <w:ind w:firstLine="851"/>
        <w:jc w:val="both"/>
      </w:pPr>
      <w:r w:rsidRPr="002D2E39">
        <w:t>1) в статье 39-2:</w:t>
      </w:r>
    </w:p>
    <w:p w14:paraId="7DC2A2B5" w14:textId="77777777" w:rsidR="009541A4" w:rsidRPr="002D2E39" w:rsidRDefault="009541A4" w:rsidP="00484475">
      <w:pPr>
        <w:ind w:firstLine="851"/>
        <w:jc w:val="both"/>
      </w:pPr>
      <w:r w:rsidRPr="002D2E39">
        <w:t>подпункт 1) пункта 1 изложить в следующей редакции:</w:t>
      </w:r>
    </w:p>
    <w:p w14:paraId="2EE8F4CA" w14:textId="6833B388" w:rsidR="009541A4" w:rsidRPr="002D2E39" w:rsidRDefault="009541A4" w:rsidP="00484475">
      <w:pPr>
        <w:ind w:firstLine="851"/>
        <w:jc w:val="both"/>
      </w:pPr>
      <w:r w:rsidRPr="002D2E39">
        <w:t>«1) некоммерческую организацию, создаваемую в</w:t>
      </w:r>
      <w:r w:rsidR="00D05CDB" w:rsidRPr="002D2E39">
        <w:br/>
      </w:r>
      <w:r w:rsidRPr="002D2E39">
        <w:t xml:space="preserve">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w:t>
      </w:r>
      <w:r w:rsidRPr="002D2E39">
        <w:lastRenderedPageBreak/>
        <w:t>послевыставочное использование территории международной специализированной выставки;»;</w:t>
      </w:r>
    </w:p>
    <w:p w14:paraId="3A03A6C0" w14:textId="77777777" w:rsidR="009541A4" w:rsidRPr="002D2E39" w:rsidRDefault="009541A4" w:rsidP="00484475">
      <w:pPr>
        <w:ind w:firstLine="851"/>
        <w:jc w:val="both"/>
      </w:pPr>
      <w:r w:rsidRPr="002D2E39">
        <w:t>часть вторую пункта 4 изложить в следующей редакции:</w:t>
      </w:r>
    </w:p>
    <w:p w14:paraId="7BAD2EEE" w14:textId="24367F17" w:rsidR="009541A4" w:rsidRPr="002D2E39" w:rsidRDefault="009541A4" w:rsidP="00484475">
      <w:pPr>
        <w:ind w:firstLine="851"/>
        <w:jc w:val="both"/>
      </w:pPr>
      <w:r w:rsidRPr="002D2E39">
        <w:t>«Юридическое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автономный кластерный фонд, а также организация, обеспечивающая условия для деятельности органов</w:t>
      </w:r>
      <w:r w:rsidR="00CA4C66" w:rsidRPr="002D2E39">
        <w:t>,</w:t>
      </w:r>
      <w:r w:rsidRPr="002D2E39">
        <w:t xml:space="preserve"> их организаций </w:t>
      </w:r>
      <w:r w:rsidR="00CA4C66" w:rsidRPr="002D2E39">
        <w:t xml:space="preserve">и </w:t>
      </w:r>
      <w:r w:rsidRPr="002D2E39">
        <w:t>участников международного финансового центра, несут ответственность за достижение показателей результатов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p>
    <w:p w14:paraId="445E6449" w14:textId="62CC9D1E" w:rsidR="002D0240" w:rsidRPr="002D2E39" w:rsidRDefault="009541A4" w:rsidP="00484475">
      <w:pPr>
        <w:ind w:firstLine="851"/>
        <w:jc w:val="both"/>
      </w:pPr>
      <w:r w:rsidRPr="002D2E39">
        <w:t>2</w:t>
      </w:r>
      <w:r w:rsidR="002D0240" w:rsidRPr="002D2E39">
        <w:t>) в пункте 1 статьи 49:</w:t>
      </w:r>
      <w:r w:rsidR="002D0240" w:rsidRPr="002D2E39">
        <w:tab/>
      </w:r>
    </w:p>
    <w:p w14:paraId="7C66B247" w14:textId="36FF97D9" w:rsidR="002D0240" w:rsidRPr="002D2E39" w:rsidRDefault="002D0240" w:rsidP="00484475">
      <w:pPr>
        <w:ind w:firstLine="851"/>
        <w:jc w:val="both"/>
      </w:pPr>
      <w:r w:rsidRPr="002D2E39">
        <w:t>подпункт 15) изложить в следующей редакции:</w:t>
      </w:r>
    </w:p>
    <w:p w14:paraId="28AF0903" w14:textId="5EB46F4C" w:rsidR="002D0240" w:rsidRPr="002D2E39" w:rsidRDefault="002D0240" w:rsidP="00484475">
      <w:pPr>
        <w:ind w:firstLine="851"/>
        <w:jc w:val="both"/>
      </w:pPr>
      <w:r w:rsidRPr="002D2E39">
        <w:t>«15) сбор за постановку на учет теле-, радиоканала, периодического печатного издания, информационного агентства и сетевого издания;»;</w:t>
      </w:r>
    </w:p>
    <w:p w14:paraId="5BD465B7" w14:textId="2C86C8D7" w:rsidR="002D0240" w:rsidRPr="002D2E39" w:rsidRDefault="002D0240" w:rsidP="00484475">
      <w:pPr>
        <w:ind w:firstLine="851"/>
        <w:jc w:val="both"/>
      </w:pPr>
      <w:r w:rsidRPr="002D2E39">
        <w:t>подпункт 23</w:t>
      </w:r>
      <w:r w:rsidR="000A3118" w:rsidRPr="002D2E39">
        <w:t>)</w:t>
      </w:r>
      <w:r w:rsidRPr="002D2E39">
        <w:t xml:space="preserve"> исключить;</w:t>
      </w:r>
    </w:p>
    <w:p w14:paraId="64AD9C10" w14:textId="77777777" w:rsidR="009541A4" w:rsidRPr="002D2E39" w:rsidRDefault="009541A4" w:rsidP="00484475">
      <w:pPr>
        <w:ind w:firstLine="851"/>
        <w:jc w:val="both"/>
      </w:pPr>
      <w:r w:rsidRPr="002D2E39">
        <w:t>дополнить подпунктами 40) и 41) следующего содержания:</w:t>
      </w:r>
    </w:p>
    <w:p w14:paraId="7348ECEC" w14:textId="77777777" w:rsidR="009541A4" w:rsidRPr="002D2E39" w:rsidRDefault="009541A4" w:rsidP="00484475">
      <w:pPr>
        <w:ind w:firstLine="851"/>
        <w:jc w:val="both"/>
      </w:pPr>
      <w:r w:rsidRPr="002D2E39">
        <w:t>«40) сбор за прохождение учетной регистрации микрофинансовых организаций и включение их в реестр микрофинансовых организаций;</w:t>
      </w:r>
    </w:p>
    <w:p w14:paraId="4E76A7C8" w14:textId="39C9F248" w:rsidR="009541A4" w:rsidRPr="002D2E39" w:rsidRDefault="009541A4" w:rsidP="00484475">
      <w:pPr>
        <w:ind w:firstLine="851"/>
        <w:jc w:val="both"/>
      </w:pPr>
      <w:r w:rsidRPr="002D2E39">
        <w:t>41) сбор за выдачу разрешительных документов для участников банковского и страхового рынков</w:t>
      </w:r>
      <w:r w:rsidR="000D2E67" w:rsidRPr="002D2E39">
        <w:t>.»;</w:t>
      </w:r>
    </w:p>
    <w:p w14:paraId="3025FEFD" w14:textId="516A7D5C" w:rsidR="002D0240" w:rsidRPr="002D2E39" w:rsidRDefault="001E7268" w:rsidP="00484475">
      <w:pPr>
        <w:ind w:firstLine="851"/>
        <w:jc w:val="both"/>
      </w:pPr>
      <w:r w:rsidRPr="002D2E39">
        <w:t>3</w:t>
      </w:r>
      <w:r w:rsidR="002D0240" w:rsidRPr="002D2E39">
        <w:t xml:space="preserve">) пункт 1 статьи 50 дополнить подпунктом </w:t>
      </w:r>
      <w:r w:rsidRPr="002D2E39">
        <w:t>7-1</w:t>
      </w:r>
      <w:r w:rsidR="002D0240" w:rsidRPr="002D2E39">
        <w:t>) следующего содержания:</w:t>
      </w:r>
    </w:p>
    <w:p w14:paraId="7E6FA57F" w14:textId="7C5983D8" w:rsidR="002D0240" w:rsidRPr="002D2E39" w:rsidRDefault="002D0240" w:rsidP="00484475">
      <w:pPr>
        <w:ind w:firstLine="851"/>
        <w:jc w:val="both"/>
      </w:pPr>
      <w:r w:rsidRPr="002D2E39">
        <w:t>«</w:t>
      </w:r>
      <w:r w:rsidR="001E7268" w:rsidRPr="002D2E39">
        <w:t>7-1</w:t>
      </w:r>
      <w:r w:rsidRPr="002D2E39">
        <w:t>) сбор за выдачу и (или) продление разрешения работодателям на привлечение иностранной рабочей силы в Республику Казахстан</w:t>
      </w:r>
      <w:r w:rsidR="0048078C" w:rsidRPr="002D2E39">
        <w:t>;</w:t>
      </w:r>
      <w:r w:rsidRPr="002D2E39">
        <w:t>»;</w:t>
      </w:r>
    </w:p>
    <w:p w14:paraId="6133FB43" w14:textId="227B68C3" w:rsidR="002D0240" w:rsidRPr="002D2E39" w:rsidRDefault="001E7268" w:rsidP="00484475">
      <w:pPr>
        <w:ind w:firstLine="851"/>
        <w:jc w:val="both"/>
      </w:pPr>
      <w:r w:rsidRPr="002D2E39">
        <w:t>4</w:t>
      </w:r>
      <w:r w:rsidR="002D0240" w:rsidRPr="002D2E39">
        <w:t>) в пункте 1 статьи 51:</w:t>
      </w:r>
    </w:p>
    <w:p w14:paraId="50868FEF" w14:textId="11AF67FB" w:rsidR="002D0240" w:rsidRPr="002D2E39" w:rsidRDefault="002D0240" w:rsidP="00484475">
      <w:pPr>
        <w:ind w:firstLine="851"/>
        <w:jc w:val="both"/>
      </w:pPr>
      <w:r w:rsidRPr="002D2E39">
        <w:t>подпункт 14) исключить;</w:t>
      </w:r>
    </w:p>
    <w:p w14:paraId="228437AD" w14:textId="3277080D" w:rsidR="002D0240" w:rsidRPr="002D2E39" w:rsidRDefault="002D0240" w:rsidP="00484475">
      <w:pPr>
        <w:ind w:firstLine="851"/>
        <w:jc w:val="both"/>
      </w:pPr>
      <w:r w:rsidRPr="002D2E39">
        <w:t xml:space="preserve">дополнить подпунктом 15-1) следующего содержания: </w:t>
      </w:r>
    </w:p>
    <w:p w14:paraId="17EE34D8" w14:textId="285315AA" w:rsidR="002D0240" w:rsidRPr="002D2E39" w:rsidRDefault="000E47C0" w:rsidP="00484475">
      <w:pPr>
        <w:ind w:firstLine="851"/>
        <w:jc w:val="both"/>
      </w:pPr>
      <w:r w:rsidRPr="002D2E39">
        <w:t>«</w:t>
      </w:r>
      <w:r w:rsidR="002D0240" w:rsidRPr="002D2E39">
        <w:t xml:space="preserve">15-1) плата за пользование лицензиями </w:t>
      </w:r>
      <w:r w:rsidR="0048078C" w:rsidRPr="002D2E39">
        <w:t>н</w:t>
      </w:r>
      <w:r w:rsidR="002D0240" w:rsidRPr="002D2E39">
        <w:t>а занятие отдельными видами деятельности</w:t>
      </w:r>
      <w:r w:rsidR="00097163" w:rsidRPr="002D2E39">
        <w:t>;»;</w:t>
      </w:r>
    </w:p>
    <w:p w14:paraId="3776B52A" w14:textId="6010F0BC" w:rsidR="001E7268" w:rsidRPr="002D2E39" w:rsidRDefault="001E7268" w:rsidP="00484475">
      <w:pPr>
        <w:ind w:firstLine="851"/>
        <w:jc w:val="both"/>
      </w:pPr>
      <w:r w:rsidRPr="002D2E39">
        <w:t>подпункт 17) исключить;</w:t>
      </w:r>
    </w:p>
    <w:p w14:paraId="2E9720D7" w14:textId="64106161" w:rsidR="002D0240" w:rsidRPr="002D2E39" w:rsidRDefault="002D0240" w:rsidP="00484475">
      <w:pPr>
        <w:ind w:firstLine="851"/>
        <w:jc w:val="both"/>
      </w:pPr>
      <w:r w:rsidRPr="002D2E39">
        <w:t>подпункт 23) изложить в следующей редакции:</w:t>
      </w:r>
    </w:p>
    <w:p w14:paraId="0703E748" w14:textId="50A0A72C" w:rsidR="002D0240" w:rsidRPr="002D2E39" w:rsidRDefault="002D0240" w:rsidP="00484475">
      <w:pPr>
        <w:ind w:firstLine="851"/>
        <w:jc w:val="both"/>
      </w:pPr>
      <w:r w:rsidRPr="002D2E39">
        <w:t xml:space="preserve">«23) плата за размещение наружной (визуальной) рекламы на открытом пространстве за пределами помещений в </w:t>
      </w:r>
      <w:r w:rsidR="000A3118" w:rsidRPr="002D2E39">
        <w:t xml:space="preserve">городе </w:t>
      </w:r>
      <w:r w:rsidRPr="002D2E39">
        <w:t>республиканского значения, столице;»;</w:t>
      </w:r>
    </w:p>
    <w:p w14:paraId="724B8F0E" w14:textId="7DFD0725" w:rsidR="002D0240" w:rsidRPr="002D2E39" w:rsidRDefault="002D0240" w:rsidP="00484475">
      <w:pPr>
        <w:ind w:firstLine="851"/>
        <w:jc w:val="both"/>
      </w:pPr>
      <w:r w:rsidRPr="002D2E39">
        <w:t>дополнить подпунктом 24) следующего содержания:</w:t>
      </w:r>
    </w:p>
    <w:p w14:paraId="3BCC7AFD" w14:textId="0442BF3D" w:rsidR="002D0240" w:rsidRPr="002D2E39" w:rsidRDefault="002D0240" w:rsidP="00484475">
      <w:pPr>
        <w:ind w:firstLine="851"/>
        <w:jc w:val="both"/>
      </w:pPr>
      <w:r w:rsidRPr="002D2E39">
        <w:t>«24) сбор за выдачу и (или) продление разрешения работодателям на привлечение иностранной рабочей силы в Республику Казахстан.»;</w:t>
      </w:r>
    </w:p>
    <w:p w14:paraId="471B4939" w14:textId="484E72C9" w:rsidR="00B77A53" w:rsidRPr="002D2E39" w:rsidRDefault="00B77A53" w:rsidP="00484475">
      <w:pPr>
        <w:ind w:firstLine="851"/>
        <w:jc w:val="both"/>
      </w:pPr>
      <w:r w:rsidRPr="002D2E39">
        <w:t>5) в пункте 1 статьи 52:</w:t>
      </w:r>
    </w:p>
    <w:p w14:paraId="7CD4E2A6" w14:textId="30687A40" w:rsidR="00B77A53" w:rsidRPr="002D2E39" w:rsidRDefault="00B77A53" w:rsidP="00484475">
      <w:pPr>
        <w:ind w:firstLine="851"/>
        <w:jc w:val="both"/>
      </w:pPr>
      <w:r w:rsidRPr="002D2E39">
        <w:lastRenderedPageBreak/>
        <w:t>в подпункте 1) слова «доходам, не облагаемым у источника выплаты, физических лиц, зарегистрированных на территории города районного значения, села, поселка, сельского округа» заменить словами «</w:t>
      </w:r>
      <w:r w:rsidR="00B82157" w:rsidRPr="002D2E39">
        <w:t>доходам, подлежащими обложению самостоятельно физическими лицами</w:t>
      </w:r>
      <w:r w:rsidRPr="002D2E39">
        <w:t xml:space="preserve">, у которых на территории города районного значения, села, поселка расположено заявленное при постановке на регистрационный учет в </w:t>
      </w:r>
      <w:r w:rsidR="00B6494B" w:rsidRPr="002D2E39">
        <w:t>органе государственных доходов</w:t>
      </w:r>
      <w:r w:rsidRPr="002D2E39">
        <w:t xml:space="preserve">: </w:t>
      </w:r>
    </w:p>
    <w:p w14:paraId="0E07FD6F" w14:textId="77777777" w:rsidR="00B77A53" w:rsidRPr="002D2E39" w:rsidRDefault="00B77A53" w:rsidP="00484475">
      <w:pPr>
        <w:ind w:firstLine="851"/>
        <w:jc w:val="both"/>
      </w:pPr>
      <w:r w:rsidRPr="002D2E39">
        <w:t xml:space="preserve">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14:paraId="63923A01" w14:textId="77777777" w:rsidR="00B77A53" w:rsidRPr="002D2E39" w:rsidRDefault="00B77A53" w:rsidP="00484475">
      <w:pPr>
        <w:ind w:firstLine="851"/>
        <w:jc w:val="both"/>
      </w:pPr>
      <w:r w:rsidRPr="002D2E39">
        <w:t>место жительства – для остальных физических лиц»;</w:t>
      </w:r>
    </w:p>
    <w:p w14:paraId="7BC8186B" w14:textId="77777777" w:rsidR="00B77A53" w:rsidRPr="002D2E39" w:rsidRDefault="00B77A53" w:rsidP="00484475">
      <w:pPr>
        <w:ind w:firstLine="851"/>
        <w:jc w:val="both"/>
      </w:pPr>
      <w:r w:rsidRPr="002D2E39">
        <w:t>в подпункте 3) слова «, имущество которых находится» заменить словами «по объектам обложения данным налогом, находящимся»;</w:t>
      </w:r>
    </w:p>
    <w:p w14:paraId="465DBBD4" w14:textId="77777777" w:rsidR="00B77A53" w:rsidRPr="002D2E39" w:rsidRDefault="00B77A53" w:rsidP="00484475">
      <w:pPr>
        <w:ind w:firstLine="851"/>
        <w:jc w:val="both"/>
      </w:pPr>
      <w:r w:rsidRPr="002D2E39">
        <w:t>в подпункте 4) слова «, земельный участок которых находится в городе районного значения, селе, поселке» заменить словами «на земельные участки, находящиеся на территории города районного значения, села, поселка»;</w:t>
      </w:r>
    </w:p>
    <w:p w14:paraId="14FB90B4" w14:textId="77777777" w:rsidR="00B77A53" w:rsidRPr="002D2E39" w:rsidRDefault="00B77A53" w:rsidP="00484475">
      <w:pPr>
        <w:ind w:firstLine="851"/>
        <w:jc w:val="both"/>
      </w:pPr>
      <w:r w:rsidRPr="002D2E39">
        <w:t>подпункт 6) изложить в следующей редакции:</w:t>
      </w:r>
    </w:p>
    <w:p w14:paraId="11EB1752" w14:textId="1CD0691E" w:rsidR="00B77A53" w:rsidRPr="002D2E39" w:rsidRDefault="00B77A53" w:rsidP="00484475">
      <w:pPr>
        <w:ind w:firstLine="851"/>
        <w:jc w:val="both"/>
      </w:pPr>
      <w:r w:rsidRPr="002D2E39">
        <w:t>«6) налог на транспортные средства</w:t>
      </w:r>
      <w:r w:rsidR="009228FA" w:rsidRPr="002D2E39">
        <w:t>, за исключением налога на транспортные средства</w:t>
      </w:r>
      <w:r w:rsidRPr="002D2E39">
        <w:t>:</w:t>
      </w:r>
    </w:p>
    <w:p w14:paraId="02EA54AC" w14:textId="77777777" w:rsidR="00B77A53" w:rsidRPr="002D2E39" w:rsidRDefault="00B77A53" w:rsidP="00484475">
      <w:pPr>
        <w:ind w:firstLine="851"/>
        <w:jc w:val="both"/>
      </w:pPr>
      <w:r w:rsidRPr="002D2E39">
        <w:t>с физических лиц, место жительства которых находится на территории города районного значения, села, поселка;</w:t>
      </w:r>
    </w:p>
    <w:p w14:paraId="72BF0094" w14:textId="09AF71A5" w:rsidR="00B77A53" w:rsidRPr="002D2E39" w:rsidRDefault="00B77A53" w:rsidP="00484475">
      <w:pPr>
        <w:ind w:firstLine="851"/>
        <w:jc w:val="both"/>
      </w:pPr>
      <w:r w:rsidRPr="002D2E39">
        <w:t xml:space="preserve">с юридических лиц, место нахождения которых, указываемое в их учредительных документах, </w:t>
      </w:r>
      <w:r w:rsidR="000D2E67" w:rsidRPr="002D2E39">
        <w:t xml:space="preserve">располагается </w:t>
      </w:r>
      <w:r w:rsidRPr="002D2E39">
        <w:t>на территории города районного значения, села, поселка</w:t>
      </w:r>
      <w:r w:rsidR="00A96E38" w:rsidRPr="002D2E39">
        <w:t>;</w:t>
      </w:r>
      <w:r w:rsidRPr="002D2E39">
        <w:t>»;</w:t>
      </w:r>
    </w:p>
    <w:p w14:paraId="24863384" w14:textId="5E2FA60A" w:rsidR="00B77A53" w:rsidRPr="002D2E39" w:rsidRDefault="00B77A53" w:rsidP="00484475">
      <w:pPr>
        <w:ind w:firstLine="851"/>
        <w:jc w:val="both"/>
      </w:pPr>
      <w:r w:rsidRPr="002D2E39">
        <w:t>подпункт 10) исключить;</w:t>
      </w:r>
    </w:p>
    <w:p w14:paraId="4B732233" w14:textId="77777777" w:rsidR="00B77A53" w:rsidRPr="002D2E39" w:rsidRDefault="00B77A53" w:rsidP="00484475">
      <w:pPr>
        <w:ind w:firstLine="851"/>
        <w:jc w:val="both"/>
      </w:pPr>
      <w:r w:rsidRPr="002D2E39">
        <w:t>дополнить подпунктом 11-1) следующего содержания:</w:t>
      </w:r>
    </w:p>
    <w:p w14:paraId="107611C0" w14:textId="3458495C" w:rsidR="00AF4EED" w:rsidRPr="002D2E39" w:rsidRDefault="00B77A53" w:rsidP="00484475">
      <w:pPr>
        <w:ind w:firstLine="851"/>
        <w:jc w:val="both"/>
      </w:pPr>
      <w:r w:rsidRPr="002D2E39">
        <w:t xml:space="preserve">«11-1) плата за пользование лицензиями </w:t>
      </w:r>
      <w:r w:rsidR="0048078C" w:rsidRPr="002D2E39">
        <w:t>н</w:t>
      </w:r>
      <w:r w:rsidRPr="002D2E39">
        <w:t>а занятие отдельными видами деятельности;»;</w:t>
      </w:r>
    </w:p>
    <w:p w14:paraId="312B2B7E" w14:textId="75BCE625" w:rsidR="00910977" w:rsidRPr="002D2E39" w:rsidRDefault="00910977" w:rsidP="00484475">
      <w:pPr>
        <w:ind w:firstLine="851"/>
        <w:jc w:val="both"/>
      </w:pPr>
      <w:r w:rsidRPr="002D2E39">
        <w:t>подпункт 13) исключить;</w:t>
      </w:r>
    </w:p>
    <w:p w14:paraId="234C39C1" w14:textId="08D86F8F" w:rsidR="00AF4EED" w:rsidRPr="002D2E39" w:rsidRDefault="005E0E40" w:rsidP="00484475">
      <w:pPr>
        <w:ind w:firstLine="851"/>
        <w:jc w:val="both"/>
      </w:pPr>
      <w:r w:rsidRPr="002D2E39">
        <w:t>6</w:t>
      </w:r>
      <w:r w:rsidR="00AF4EED" w:rsidRPr="002D2E39">
        <w:t>) пункт 1 статьи 52-1 изложить в следующей редакции:</w:t>
      </w:r>
    </w:p>
    <w:p w14:paraId="0BF5A3A6" w14:textId="3C4985B2" w:rsidR="00AF4EED" w:rsidRPr="002D2E39" w:rsidRDefault="00AF4EED" w:rsidP="00484475">
      <w:pPr>
        <w:ind w:firstLine="851"/>
        <w:jc w:val="both"/>
      </w:pPr>
      <w:r w:rsidRPr="002D2E39">
        <w:t>«1. Налоговыми поступлениями в бюджеты города районного значения, села, поселка, сельского округа являются:</w:t>
      </w:r>
    </w:p>
    <w:p w14:paraId="07848373" w14:textId="1B7DD265" w:rsidR="00C44449" w:rsidRPr="002D2E39" w:rsidRDefault="00B82157" w:rsidP="00484475">
      <w:pPr>
        <w:ind w:firstLine="851"/>
        <w:jc w:val="both"/>
      </w:pPr>
      <w:r w:rsidRPr="002D2E39">
        <w:t>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w:t>
      </w:r>
      <w:r w:rsidR="000D2E67" w:rsidRPr="002D2E39">
        <w:t>е</w:t>
      </w:r>
      <w:r w:rsidRPr="002D2E39">
        <w:t xml:space="preserve"> государственных доходов</w:t>
      </w:r>
      <w:r w:rsidR="00C44449" w:rsidRPr="002D2E39">
        <w:t xml:space="preserve">: </w:t>
      </w:r>
    </w:p>
    <w:p w14:paraId="01B393E5" w14:textId="4FDB2BBA" w:rsidR="00C44449" w:rsidRPr="002D2E39" w:rsidRDefault="00B82157" w:rsidP="00484475">
      <w:pPr>
        <w:ind w:firstLine="851"/>
        <w:jc w:val="both"/>
      </w:pPr>
      <w:r w:rsidRPr="002D2E39">
        <w:t>м</w:t>
      </w:r>
      <w:r w:rsidR="00C44449" w:rsidRPr="002D2E39">
        <w:t>есто</w:t>
      </w:r>
      <w:r w:rsidRPr="002D2E39">
        <w:t xml:space="preserve"> </w:t>
      </w:r>
      <w:r w:rsidR="00C44449" w:rsidRPr="002D2E39">
        <w:t>нахождени</w:t>
      </w:r>
      <w:r w:rsidRPr="002D2E39">
        <w:t>я</w:t>
      </w:r>
      <w:r w:rsidR="00C44449" w:rsidRPr="002D2E39">
        <w:t xml:space="preserve"> – для индивидуального предпринимателя, частного нотариуса, частного судебного исполнителя, адвоката, профессионального медиатора; </w:t>
      </w:r>
    </w:p>
    <w:p w14:paraId="1754B066" w14:textId="695D3CA2" w:rsidR="00AF4EED" w:rsidRPr="002D2E39" w:rsidRDefault="00C44449" w:rsidP="00484475">
      <w:pPr>
        <w:ind w:firstLine="851"/>
        <w:jc w:val="both"/>
        <w:rPr>
          <w:rFonts w:eastAsia="Calibri"/>
        </w:rPr>
      </w:pPr>
      <w:r w:rsidRPr="002D2E39">
        <w:t>место</w:t>
      </w:r>
      <w:r w:rsidR="00B82157" w:rsidRPr="002D2E39">
        <w:t xml:space="preserve"> </w:t>
      </w:r>
      <w:r w:rsidRPr="002D2E39">
        <w:t>жительства – для остальных физических лиц;</w:t>
      </w:r>
    </w:p>
    <w:p w14:paraId="26FFF06E" w14:textId="77777777" w:rsidR="00AF4EED" w:rsidRPr="002D2E39" w:rsidRDefault="00AF4EED" w:rsidP="00484475">
      <w:pPr>
        <w:ind w:firstLine="851"/>
        <w:jc w:val="both"/>
        <w:rPr>
          <w:rFonts w:eastAsia="Calibri"/>
        </w:rPr>
      </w:pPr>
      <w:r w:rsidRPr="002D2E39">
        <w:rPr>
          <w:rFonts w:eastAsia="Calibri"/>
        </w:rPr>
        <w:lastRenderedPageBreak/>
        <w:t>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14:paraId="43B7685A" w14:textId="44FD3692" w:rsidR="00AF4EED" w:rsidRPr="002D2E39" w:rsidRDefault="00AF4EED" w:rsidP="00484475">
      <w:pPr>
        <w:ind w:firstLine="851"/>
        <w:jc w:val="both"/>
        <w:rPr>
          <w:rFonts w:eastAsia="Calibri"/>
        </w:rPr>
      </w:pPr>
      <w:r w:rsidRPr="002D2E39">
        <w:rPr>
          <w:rFonts w:eastAsia="Calibri"/>
        </w:rPr>
        <w:t xml:space="preserve">3) </w:t>
      </w:r>
      <w:r w:rsidR="005E0E40" w:rsidRPr="002D2E39">
        <w:t xml:space="preserve">земельный налог на земли населенных пунктов с физических и юридических лиц по земельным участкам, находящимся на </w:t>
      </w:r>
      <w:r w:rsidR="00550A1C" w:rsidRPr="002D2E39">
        <w:t>территории города</w:t>
      </w:r>
      <w:r w:rsidR="005E0E40" w:rsidRPr="002D2E39">
        <w:t xml:space="preserve"> районного значения, сел</w:t>
      </w:r>
      <w:r w:rsidR="009228FA" w:rsidRPr="002D2E39">
        <w:t>а</w:t>
      </w:r>
      <w:r w:rsidR="005E0E40" w:rsidRPr="002D2E39">
        <w:t>, поселк</w:t>
      </w:r>
      <w:r w:rsidR="009228FA" w:rsidRPr="002D2E39">
        <w:t>а</w:t>
      </w:r>
      <w:r w:rsidRPr="002D2E39">
        <w:rPr>
          <w:rFonts w:eastAsia="Calibri"/>
        </w:rPr>
        <w:t>;</w:t>
      </w:r>
    </w:p>
    <w:p w14:paraId="6E2B2DF8" w14:textId="3F95D885" w:rsidR="00AF4EED" w:rsidRPr="002D2E39" w:rsidRDefault="00AF4EED" w:rsidP="00484475">
      <w:pPr>
        <w:ind w:firstLine="851"/>
        <w:jc w:val="both"/>
        <w:rPr>
          <w:rFonts w:eastAsia="Calibri"/>
        </w:rPr>
      </w:pPr>
      <w:r w:rsidRPr="002D2E39">
        <w:rPr>
          <w:rFonts w:eastAsia="Calibri"/>
        </w:rPr>
        <w:t>4) налог на транспортные средства:</w:t>
      </w:r>
    </w:p>
    <w:p w14:paraId="098F64CE" w14:textId="4325B6FE" w:rsidR="00AF4EED" w:rsidRPr="002D2E39" w:rsidRDefault="00AF4EED" w:rsidP="00484475">
      <w:pPr>
        <w:ind w:firstLine="851"/>
        <w:jc w:val="both"/>
        <w:rPr>
          <w:rFonts w:eastAsia="Calibri"/>
        </w:rPr>
      </w:pPr>
      <w:r w:rsidRPr="002D2E39">
        <w:rPr>
          <w:rFonts w:eastAsia="Calibri"/>
        </w:rPr>
        <w:t>с физических лиц, место</w:t>
      </w:r>
      <w:r w:rsidR="000D2E67" w:rsidRPr="002D2E39">
        <w:rPr>
          <w:rFonts w:eastAsia="Calibri"/>
        </w:rPr>
        <w:t xml:space="preserve"> </w:t>
      </w:r>
      <w:r w:rsidRPr="002D2E39">
        <w:rPr>
          <w:rFonts w:eastAsia="Calibri"/>
        </w:rPr>
        <w:t>жительств</w:t>
      </w:r>
      <w:r w:rsidR="00856916" w:rsidRPr="002D2E39">
        <w:rPr>
          <w:rFonts w:eastAsia="Calibri"/>
        </w:rPr>
        <w:t>а</w:t>
      </w:r>
      <w:r w:rsidRPr="002D2E39">
        <w:rPr>
          <w:rFonts w:eastAsia="Calibri"/>
        </w:rPr>
        <w:t xml:space="preserve"> которых находится на территории города районного значения, села, поселка;</w:t>
      </w:r>
    </w:p>
    <w:p w14:paraId="5D1AE0EA" w14:textId="43700DF1" w:rsidR="00AF4EED" w:rsidRPr="002D2E39" w:rsidRDefault="00AF4EED" w:rsidP="00484475">
      <w:pPr>
        <w:ind w:firstLine="851"/>
        <w:jc w:val="both"/>
        <w:rPr>
          <w:rFonts w:eastAsia="Calibri"/>
        </w:rPr>
      </w:pPr>
      <w:r w:rsidRPr="002D2E39">
        <w:rPr>
          <w:rFonts w:eastAsia="Calibri"/>
        </w:rPr>
        <w:t>с юридических лиц, место</w:t>
      </w:r>
      <w:r w:rsidR="000D2E67" w:rsidRPr="002D2E39">
        <w:rPr>
          <w:rFonts w:eastAsia="Calibri"/>
        </w:rPr>
        <w:t xml:space="preserve"> </w:t>
      </w:r>
      <w:r w:rsidRPr="002D2E39">
        <w:rPr>
          <w:rFonts w:eastAsia="Calibri"/>
        </w:rPr>
        <w:t>нахождени</w:t>
      </w:r>
      <w:r w:rsidR="000D2E67" w:rsidRPr="002D2E39">
        <w:rPr>
          <w:rFonts w:eastAsia="Calibri"/>
        </w:rPr>
        <w:t>я</w:t>
      </w:r>
      <w:r w:rsidRPr="002D2E39">
        <w:rPr>
          <w:rFonts w:eastAsia="Calibri"/>
        </w:rPr>
        <w:t xml:space="preserve"> которых, указываемое в их учредительных документах, </w:t>
      </w:r>
      <w:r w:rsidR="000D2E67" w:rsidRPr="002D2E39">
        <w:rPr>
          <w:rFonts w:eastAsia="Calibri"/>
        </w:rPr>
        <w:t xml:space="preserve">располагается </w:t>
      </w:r>
      <w:r w:rsidRPr="002D2E39">
        <w:rPr>
          <w:rFonts w:eastAsia="Calibri"/>
        </w:rPr>
        <w:t>на территории города районного значения, села, поселка;</w:t>
      </w:r>
    </w:p>
    <w:p w14:paraId="26EFEE87" w14:textId="6B9ACB23" w:rsidR="00AF4EED" w:rsidRPr="002D2E39" w:rsidRDefault="00AF4EED" w:rsidP="00484475">
      <w:pPr>
        <w:ind w:firstLine="851"/>
        <w:jc w:val="both"/>
      </w:pPr>
      <w:r w:rsidRPr="002D2E39">
        <w:t>5) плата за размещение наружной (визуальной) рекламы на:</w:t>
      </w:r>
    </w:p>
    <w:p w14:paraId="5D9E72FA" w14:textId="2C6FF6E0" w:rsidR="00AF4EED" w:rsidRPr="002D2E39" w:rsidRDefault="00AF4EED" w:rsidP="00484475">
      <w:pPr>
        <w:ind w:firstLine="851"/>
        <w:jc w:val="both"/>
      </w:pPr>
      <w:r w:rsidRPr="002D2E39">
        <w:t>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14:paraId="22ADDB08" w14:textId="5E5EBE46" w:rsidR="00AF4EED" w:rsidRPr="002D2E39" w:rsidRDefault="00AF4EED" w:rsidP="00484475">
      <w:pPr>
        <w:ind w:firstLine="851"/>
        <w:jc w:val="both"/>
      </w:pPr>
      <w:r w:rsidRPr="002D2E39">
        <w:t>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14:paraId="02B87F34" w14:textId="73B66788" w:rsidR="00AF4EED" w:rsidRPr="002D2E39" w:rsidRDefault="00AF4EED" w:rsidP="00484475">
      <w:pPr>
        <w:ind w:firstLine="851"/>
        <w:jc w:val="both"/>
      </w:pPr>
      <w:r w:rsidRPr="002D2E39">
        <w:t>объектах стационарного размещения рекламы в полосе отвода автомобильных дорог общего пользования районного значения;</w:t>
      </w:r>
    </w:p>
    <w:p w14:paraId="58267729" w14:textId="772F0C9D" w:rsidR="002D0240" w:rsidRPr="002D2E39" w:rsidRDefault="00AF4EED" w:rsidP="00484475">
      <w:pPr>
        <w:ind w:firstLine="851"/>
        <w:jc w:val="both"/>
      </w:pPr>
      <w:r w:rsidRPr="002D2E39">
        <w:t>открытом пространстве за пределами помещений в городе районного значения, селе, поселке.»</w:t>
      </w:r>
      <w:r w:rsidR="005E0E40" w:rsidRPr="002D2E39">
        <w:t>;</w:t>
      </w:r>
    </w:p>
    <w:p w14:paraId="6303C976" w14:textId="7210F325" w:rsidR="005E0E40" w:rsidRPr="002D2E39" w:rsidRDefault="005E0E40" w:rsidP="00484475">
      <w:pPr>
        <w:ind w:firstLine="851"/>
        <w:jc w:val="both"/>
      </w:pPr>
      <w:r w:rsidRPr="002D2E39">
        <w:t>7) часть третью пункта 12-1 статьи 67 изложить в следующей редакции:</w:t>
      </w:r>
    </w:p>
    <w:p w14:paraId="10F73814" w14:textId="710E3AE9" w:rsidR="005E0E40" w:rsidRPr="002D2E39" w:rsidRDefault="005E0E40" w:rsidP="00484475">
      <w:pPr>
        <w:ind w:firstLine="851"/>
        <w:jc w:val="both"/>
      </w:pPr>
      <w:r w:rsidRPr="002D2E39">
        <w:t>«Ответственность за обоснованность бюджетной заявки и достоверность расчетов к бюджетной заявке</w:t>
      </w:r>
      <w:r w:rsidR="00E14809" w:rsidRPr="002D2E39">
        <w:t xml:space="preserve">, </w:t>
      </w:r>
      <w:r w:rsidR="00E14809" w:rsidRPr="002D2E39">
        <w:rPr>
          <w:szCs w:val="24"/>
        </w:rPr>
        <w:t>полноту и своевременность представления бюджетной заявки</w:t>
      </w:r>
      <w:r w:rsidRPr="002D2E39">
        <w:t xml:space="preserve"> по бюджетным программам, направленным на целевое перечисление, несут руководители автономного кластерного фонда,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организации, обеспечивающей условия для деятельности органов и их организаций, участников международного финансового центра, в соответствии с </w:t>
      </w:r>
      <w:r w:rsidR="00E14809" w:rsidRPr="002D2E39">
        <w:t>законами Республики Казахстан.»;</w:t>
      </w:r>
    </w:p>
    <w:p w14:paraId="78C3E6D7" w14:textId="45C3E26D" w:rsidR="00E14809" w:rsidRPr="002D2E39" w:rsidRDefault="00E14809" w:rsidP="00E14809">
      <w:pPr>
        <w:ind w:firstLine="851"/>
        <w:jc w:val="both"/>
      </w:pPr>
      <w:r w:rsidRPr="002D2E39">
        <w:t>8) пункт 1 статьи 88 дополнить подпунктом 1</w:t>
      </w:r>
      <w:r w:rsidR="005679FD">
        <w:t>1</w:t>
      </w:r>
      <w:r w:rsidRPr="002D2E39">
        <w:t>) следующего содержания:</w:t>
      </w:r>
    </w:p>
    <w:p w14:paraId="4F404E72" w14:textId="4A839470" w:rsidR="00E14809" w:rsidRPr="002D2E39" w:rsidRDefault="00E14809" w:rsidP="00E14809">
      <w:pPr>
        <w:ind w:firstLine="851"/>
        <w:jc w:val="both"/>
      </w:pPr>
      <w:r w:rsidRPr="002D2E39">
        <w:t>«1</w:t>
      </w:r>
      <w:r w:rsidR="005679FD">
        <w:t>1</w:t>
      </w:r>
      <w:r w:rsidRPr="002D2E39">
        <w:t xml:space="preserve">) с зачислением и расходованием трансфертов фонду социального медицинского страхования из республиканского бюджета для оплаты услуг, </w:t>
      </w:r>
      <w:r w:rsidRPr="002D2E39">
        <w:lastRenderedPageBreak/>
        <w:t>оказываемых в рамках гарантированного объема бесплатной медицинской помощи.».</w:t>
      </w:r>
    </w:p>
    <w:p w14:paraId="66A90008" w14:textId="77777777" w:rsidR="00C522F3" w:rsidRPr="002D2E39" w:rsidRDefault="00C522F3" w:rsidP="003B59B6">
      <w:pPr>
        <w:ind w:firstLine="709"/>
        <w:jc w:val="both"/>
        <w:rPr>
          <w:rFonts w:eastAsia="Calibri"/>
        </w:rPr>
      </w:pPr>
    </w:p>
    <w:p w14:paraId="796F0370" w14:textId="7B33C7C2" w:rsidR="003B59B6" w:rsidRPr="002D2E39" w:rsidRDefault="003B59B6" w:rsidP="002D3B55">
      <w:pPr>
        <w:ind w:firstLine="851"/>
        <w:jc w:val="both"/>
      </w:pPr>
      <w:r w:rsidRPr="002D2E39">
        <w:rPr>
          <w:rFonts w:eastAsia="Calibri"/>
        </w:rPr>
        <w:t>3. В Кодекс Республики Казахстан от</w:t>
      </w:r>
      <w:r w:rsidR="00D80CA2" w:rsidRPr="002D2E39">
        <w:rPr>
          <w:rFonts w:eastAsia="Calibri"/>
        </w:rPr>
        <w:t xml:space="preserve"> 10</w:t>
      </w:r>
      <w:r w:rsidRPr="002D2E39">
        <w:rPr>
          <w:rFonts w:eastAsia="Calibri"/>
        </w:rPr>
        <w:t xml:space="preserve"> </w:t>
      </w:r>
      <w:r w:rsidRPr="002D2E39">
        <w:rPr>
          <w:rFonts w:eastAsia="SimSun"/>
        </w:rPr>
        <w:t>декабря 2008 года «О налогах и других обязательных платежах в бюджет</w:t>
      </w:r>
      <w:r w:rsidR="00D57268" w:rsidRPr="002D2E39">
        <w:rPr>
          <w:rFonts w:eastAsia="SimSun"/>
        </w:rPr>
        <w:t>»</w:t>
      </w:r>
      <w:r w:rsidRPr="002D2E39">
        <w:rPr>
          <w:rFonts w:eastAsia="SimSun"/>
        </w:rPr>
        <w:t xml:space="preserve"> (Налоговый кодекс) </w:t>
      </w:r>
      <w:r w:rsidR="002D3B55" w:rsidRPr="002D2E39">
        <w:t xml:space="preserve">(Ведомости Парламента Республики Казахстан, 2008 г., № 22-I, 22-II, ст.112; 2009 г., </w:t>
      </w:r>
      <w:r w:rsidR="002D3B55" w:rsidRPr="002D2E39">
        <w:br/>
        <w:t>№ 2-3, ст.16, 18; № 13-14, ст.63; № 15-16, ст.74; № 17, ст.82; № 18, ст.84; № 23, ст.100; № 24, ст.134; 2010 г., № 1-2, ст.5; № 5, ст.23; № 7, ст.28, 29; № 11, ст.58; № 15, ст.71; № 17-18, ст.112; № 22, ст.130, 132; № 24, ст.145, 146, 149; 2011 г., № 1, ст.2, 3; № 2, ст.21, 25; № 4, ст.37; № 6, ст.50; № 11, ст.102; № 12, ст.111; № 13, ст.116; № 14, ст.117; № 15, ст.120; № 16, ст.128; № 20, ст.151; № 21, ст.161; № 24, ст.196; 2012 г., № 1, ст.5; № 2, ст.11, 15; № 3, ст.21, 22, 25, 27;</w:t>
      </w:r>
      <w:r w:rsidR="00D05CDB" w:rsidRPr="002D2E39">
        <w:br/>
      </w:r>
      <w:r w:rsidR="002D3B55" w:rsidRPr="002D2E39">
        <w:t xml:space="preserve">№ 4, ст.32; № 5, ст.35; № 6, ст.43, 44; № 8, ст.64; № 10, ст.77; № 11, ст.80; </w:t>
      </w:r>
      <w:r w:rsidR="002D3B55" w:rsidRPr="002D2E39">
        <w:br/>
        <w:t>№ 13, ст.91; № 14, ст.92; № 15, ст.97; № 20, ст.121; № 21-22, ст.124; № 23-24, ст.125; 2013 г., № 1, ст.3; № 2, ст.7, 10; № 3, ст.15; № 4, ст.21; № 8, ст.50; № 9, ст.51; № 10-11, ст.56; № 12, ст.57; № 14, ст.72; № 15, ст.76, 81, 82; № 16, ст.83; № 21-22, ст.114, 115; № 23-24, ст.116; 2014 г., № 1, ст.9; № 4-5, ст.24; № 7, ст.37; № 8, ст.44, 49; № 10, ст.52; № 11, ст.63, 64, 65, 69; № 12, ст.82; № 14, ст.84; № 16, ст.90; № 19-I, 19-II, ст.96; № 21, ст.122; № 22, ст.128, 131; № 23, ст.143; № 24, ст.145; 2015 г., № 7, ст.34; № 8, ст.44, 45; № 11, ст.52; № 14, ст.72; № 15, ст.78; № 19-I, cт.99, 100, 101; № 20-I, ст.110; № 20-IV, ст.113; № 20-VII, ст.115, 119; № 21-I, ст.124; № 21-II, ст.130; № 21-III, ст.136, 137; № 22-I, ст.140, 143; № 22-II, ст.144, 145; № 22-III, ст.149; № 22-V, ст.156, 158; № 22-VI, ст.159; № 22-VII, ст.161; № 23-I, ст.169; 2016 г., № 1, ст.4; № 6, ст.45; № 7-II, ст.53, 55, 57; № 8-I, ст.62; № 8-II, ст.66, 72; № 12, ст.87; № 22, ст.116; № 24, ст.124;</w:t>
      </w:r>
      <w:r w:rsidR="00AD7179" w:rsidRPr="002D2E39">
        <w:br/>
      </w:r>
      <w:r w:rsidR="002D3B55" w:rsidRPr="002D2E39">
        <w:t>2017 г., № 4, ст.7; № 9, ст.22; № 10, ст.23; № 12, ст.34; № 13, ст.45; № 14, ст.49, 53, 54; № 15, ст.55; № 16, ст.56):</w:t>
      </w:r>
    </w:p>
    <w:p w14:paraId="5AE60302" w14:textId="2CF98BBF" w:rsidR="009228FA" w:rsidRPr="002D2E39" w:rsidRDefault="009228FA" w:rsidP="002D3B55">
      <w:pPr>
        <w:ind w:firstLine="851"/>
        <w:jc w:val="both"/>
      </w:pPr>
      <w:r w:rsidRPr="002D2E39">
        <w:t>1) в оглавлении заголовок статьи 438 изложить в следующей редакции:</w:t>
      </w:r>
    </w:p>
    <w:p w14:paraId="61649DD8" w14:textId="37AC8079" w:rsidR="009228FA" w:rsidRPr="002D2E39" w:rsidRDefault="009228FA" w:rsidP="009228FA">
      <w:pPr>
        <w:ind w:firstLine="851"/>
        <w:jc w:val="both"/>
        <w:rPr>
          <w:rFonts w:eastAsia="Calibri"/>
        </w:rPr>
      </w:pPr>
      <w:r w:rsidRPr="002D2E39">
        <w:rPr>
          <w:rFonts w:eastAsia="Calibri"/>
        </w:rPr>
        <w:t>«Статья 438. Особенности уплаты (перечисления)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r w:rsidR="000B41B9" w:rsidRPr="002D2E39">
        <w:rPr>
          <w:rFonts w:eastAsia="Calibri"/>
        </w:rPr>
        <w:t>»;</w:t>
      </w:r>
    </w:p>
    <w:p w14:paraId="32E3CDAF" w14:textId="09AC48EA" w:rsidR="003B59B6" w:rsidRPr="002D2E39" w:rsidRDefault="009228FA" w:rsidP="002D3B55">
      <w:pPr>
        <w:ind w:firstLine="851"/>
        <w:jc w:val="both"/>
        <w:rPr>
          <w:rFonts w:eastAsia="Calibri"/>
        </w:rPr>
      </w:pPr>
      <w:r w:rsidRPr="002D2E39">
        <w:rPr>
          <w:rFonts w:eastAsia="Calibri"/>
        </w:rPr>
        <w:t>2</w:t>
      </w:r>
      <w:r w:rsidR="003B59B6" w:rsidRPr="002D2E39">
        <w:rPr>
          <w:rFonts w:eastAsia="Calibri"/>
        </w:rPr>
        <w:t xml:space="preserve">) пункт </w:t>
      </w:r>
      <w:r w:rsidR="00E63F4D" w:rsidRPr="002D2E39">
        <w:rPr>
          <w:rFonts w:eastAsia="Calibri"/>
        </w:rPr>
        <w:t>9</w:t>
      </w:r>
      <w:r w:rsidR="003B59B6" w:rsidRPr="002D2E39">
        <w:rPr>
          <w:rFonts w:eastAsia="Calibri"/>
        </w:rPr>
        <w:t xml:space="preserve"> статьи 31 изложить в следующей редакции:</w:t>
      </w:r>
    </w:p>
    <w:p w14:paraId="68567EED" w14:textId="58FC021C" w:rsidR="003B59B6" w:rsidRPr="002D2E39" w:rsidRDefault="003B59B6" w:rsidP="002D3B55">
      <w:pPr>
        <w:ind w:firstLine="851"/>
        <w:jc w:val="both"/>
        <w:rPr>
          <w:rFonts w:eastAsia="Calibri"/>
        </w:rPr>
      </w:pPr>
      <w:r w:rsidRPr="002D2E39">
        <w:rPr>
          <w:rFonts w:eastAsia="Calibri"/>
        </w:rPr>
        <w:t>«</w:t>
      </w:r>
      <w:r w:rsidRPr="002D2E39">
        <w:t>9. Налоговое обязательство по уплате налогов, других обязательных платежей в бюджет, а также обязательство по уплате пен</w:t>
      </w:r>
      <w:r w:rsidR="00DC6243" w:rsidRPr="002D2E39">
        <w:t>и</w:t>
      </w:r>
      <w:r w:rsidRPr="002D2E39">
        <w:t xml:space="preserve"> и штрафов исполняются в национальной валюте, за исключением случаев, предусмотренных настоящим Кодексом, </w:t>
      </w:r>
      <w:r w:rsidR="00394F2C" w:rsidRPr="002D2E39">
        <w:t>З</w:t>
      </w:r>
      <w:r w:rsidRPr="002D2E39">
        <w:t>аконом Республики Казахстан</w:t>
      </w:r>
      <w:r w:rsidR="00A96E38" w:rsidRPr="002D2E39">
        <w:br/>
      </w:r>
      <w:r w:rsidR="00394F2C" w:rsidRPr="002D2E39">
        <w:t xml:space="preserve">«Об </w:t>
      </w:r>
      <w:r w:rsidRPr="002D2E39">
        <w:t>акционерных обществ</w:t>
      </w:r>
      <w:r w:rsidR="00A96E38" w:rsidRPr="002D2E39">
        <w:t>ах</w:t>
      </w:r>
      <w:r w:rsidR="00394F2C" w:rsidRPr="002D2E39">
        <w:t>»</w:t>
      </w:r>
      <w:r w:rsidRPr="002D2E39">
        <w:t xml:space="preserve">, а также случаев, когда законодательством Республики Казахстан и соглашениями (контрактами) о разделе продукции, </w:t>
      </w:r>
      <w:r w:rsidRPr="002D2E39">
        <w:lastRenderedPageBreak/>
        <w:t xml:space="preserve">контрактом на недропользование, утвержденным Президентом Республики Казахстан, </w:t>
      </w:r>
      <w:r w:rsidR="0074436E" w:rsidRPr="002D2E39">
        <w:t>указанными</w:t>
      </w:r>
      <w:r w:rsidRPr="002D2E39">
        <w:t xml:space="preserve"> статьей 308-1 настоящего Кодекса, предусмотрена натуральная форма уплаты или уплата в иностранной валюте.</w:t>
      </w:r>
      <w:r w:rsidR="007D6687" w:rsidRPr="002D2E39">
        <w:rPr>
          <w:rFonts w:eastAsia="Calibri"/>
        </w:rPr>
        <w:t>»;</w:t>
      </w:r>
    </w:p>
    <w:p w14:paraId="337BFB68" w14:textId="16BE6309" w:rsidR="007D6687" w:rsidRPr="002D2E39" w:rsidRDefault="009228FA" w:rsidP="002D3B55">
      <w:pPr>
        <w:ind w:firstLine="851"/>
        <w:jc w:val="both"/>
        <w:rPr>
          <w:rFonts w:eastAsia="Calibri"/>
        </w:rPr>
      </w:pPr>
      <w:r w:rsidRPr="002D2E39">
        <w:rPr>
          <w:rFonts w:eastAsia="Calibri"/>
        </w:rPr>
        <w:t>3</w:t>
      </w:r>
      <w:r w:rsidR="007D6687" w:rsidRPr="002D2E39">
        <w:rPr>
          <w:rFonts w:eastAsia="Calibri"/>
        </w:rPr>
        <w:t>) пункт 2 статьи 84 дополнить подпунктами 14)</w:t>
      </w:r>
      <w:r w:rsidR="00E63F4D" w:rsidRPr="002D2E39">
        <w:rPr>
          <w:rFonts w:eastAsia="Calibri"/>
        </w:rPr>
        <w:t>,</w:t>
      </w:r>
      <w:r w:rsidR="007D6687" w:rsidRPr="002D2E39">
        <w:rPr>
          <w:rFonts w:eastAsia="Calibri"/>
        </w:rPr>
        <w:t xml:space="preserve"> 15) </w:t>
      </w:r>
      <w:r w:rsidR="00E63F4D" w:rsidRPr="002D2E39">
        <w:rPr>
          <w:rFonts w:eastAsia="Calibri"/>
        </w:rPr>
        <w:t xml:space="preserve">и 16) </w:t>
      </w:r>
      <w:r w:rsidR="007D6687" w:rsidRPr="002D2E39">
        <w:rPr>
          <w:rFonts w:eastAsia="Calibri"/>
        </w:rPr>
        <w:t>следующего содержания:</w:t>
      </w:r>
    </w:p>
    <w:p w14:paraId="366888BE" w14:textId="77777777" w:rsidR="007D6687" w:rsidRPr="002D2E39" w:rsidRDefault="007D6687" w:rsidP="002D3B55">
      <w:pPr>
        <w:ind w:firstLine="851"/>
        <w:jc w:val="both"/>
      </w:pPr>
      <w:r w:rsidRPr="002D2E39">
        <w:t>«14) доход от реализации полезных ископаемых, полученных от недропользователя в счет исполнения налогового обязательства в натуральной форме, получателем от имени государства или лицом, уполномоченным получателем от имени государства на осуществление такой реализации;</w:t>
      </w:r>
    </w:p>
    <w:p w14:paraId="62F07116" w14:textId="77777777" w:rsidR="000F239B" w:rsidRDefault="000F239B" w:rsidP="002D3B55">
      <w:pPr>
        <w:ind w:firstLine="851"/>
        <w:jc w:val="both"/>
      </w:pPr>
    </w:p>
    <w:p w14:paraId="32411285" w14:textId="0A317457" w:rsidR="007D6687" w:rsidRPr="002D2E39" w:rsidRDefault="007D6687" w:rsidP="002D3B55">
      <w:pPr>
        <w:ind w:firstLine="851"/>
        <w:jc w:val="both"/>
      </w:pPr>
      <w:r w:rsidRPr="002D2E39">
        <w:t>15) комиссионное вознаграждение получателя от имени государства или лица, уполномоченного получателем от имени государства, выраженное в возмещении расходов, связанных с реализацией полезных ископаемых, полученных от недропользователя в счет исполнения налогового об</w:t>
      </w:r>
      <w:r w:rsidR="00E63F4D" w:rsidRPr="002D2E39">
        <w:t>язательства в натуральной форме;</w:t>
      </w:r>
    </w:p>
    <w:p w14:paraId="5BD6CBEC" w14:textId="0C465962" w:rsidR="003B59B6" w:rsidRPr="002D2E39" w:rsidRDefault="007D6687" w:rsidP="002D3B55">
      <w:pPr>
        <w:ind w:firstLine="851"/>
        <w:jc w:val="both"/>
      </w:pPr>
      <w:r w:rsidRPr="002D2E39">
        <w:t>1</w:t>
      </w:r>
      <w:r w:rsidR="00E63F4D" w:rsidRPr="002D2E39">
        <w:t>6</w:t>
      </w:r>
      <w:r w:rsidRPr="002D2E39">
        <w:t xml:space="preserve">) </w:t>
      </w:r>
      <w:r w:rsidR="0074436E" w:rsidRPr="002D2E39">
        <w:t xml:space="preserve">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w:t>
      </w:r>
      <w:r w:rsidR="00394F2C" w:rsidRPr="002D2E39">
        <w:t>а</w:t>
      </w:r>
      <w:r w:rsidR="0074436E" w:rsidRPr="002D2E39">
        <w:t>кционерное общество «Фонд развития предпринимательства «Даму»</w:t>
      </w:r>
      <w:r w:rsidRPr="002D2E39">
        <w:t>.»;</w:t>
      </w:r>
    </w:p>
    <w:p w14:paraId="16931F43" w14:textId="0D2B38E9" w:rsidR="00C522F3" w:rsidRPr="002D2E39" w:rsidRDefault="009228FA" w:rsidP="002D3B55">
      <w:pPr>
        <w:ind w:firstLine="851"/>
        <w:jc w:val="both"/>
        <w:rPr>
          <w:rFonts w:eastAsia="Calibri"/>
        </w:rPr>
      </w:pPr>
      <w:r w:rsidRPr="002D2E39">
        <w:rPr>
          <w:rFonts w:eastAsia="Calibri"/>
        </w:rPr>
        <w:t>4</w:t>
      </w:r>
      <w:r w:rsidR="00C522F3" w:rsidRPr="002D2E39">
        <w:rPr>
          <w:rFonts w:eastAsia="Calibri"/>
        </w:rPr>
        <w:t>) подпункт 4) пункта 1-1 и абзац третий подпункта 6) пункта 2</w:t>
      </w:r>
      <w:r w:rsidR="00AD7179" w:rsidRPr="002D2E39">
        <w:rPr>
          <w:rFonts w:eastAsia="Calibri"/>
        </w:rPr>
        <w:br/>
      </w:r>
      <w:r w:rsidR="00C522F3" w:rsidRPr="002D2E39">
        <w:rPr>
          <w:rFonts w:eastAsia="Calibri"/>
        </w:rPr>
        <w:t>статьи 90 изложить в следующей редакции:</w:t>
      </w:r>
    </w:p>
    <w:p w14:paraId="2523163F" w14:textId="77777777" w:rsidR="00C522F3" w:rsidRPr="002D2E39" w:rsidRDefault="00C522F3" w:rsidP="002D3B55">
      <w:pPr>
        <w:ind w:firstLine="851"/>
        <w:jc w:val="both"/>
      </w:pPr>
      <w:r w:rsidRPr="002D2E39">
        <w:rPr>
          <w:rFonts w:eastAsia="Calibri"/>
        </w:rPr>
        <w:t>«4) отраженные в бухгалтерском учете по состоянию на 31 декабря 2026 года в соответствии с международными стандартами финансовой отчетности суммы провизий (резервов), отнесенные на вычеты в отчетном и (или) предыдущих налоговых периодах,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 Суммы провизий (резервов), указанные в настоящем подпункте, включаются в совокупный годовой доход банка за налоговый период, приходящийся на 2026 год.</w:t>
      </w:r>
      <w:r w:rsidRPr="002D2E39">
        <w:t>»;</w:t>
      </w:r>
    </w:p>
    <w:p w14:paraId="7C732219" w14:textId="78FDD304" w:rsidR="00C522F3" w:rsidRPr="002D2E39" w:rsidRDefault="00C522F3" w:rsidP="002D3B55">
      <w:pPr>
        <w:ind w:firstLine="851"/>
        <w:jc w:val="both"/>
      </w:pPr>
      <w:r w:rsidRPr="002D2E39">
        <w:t>«дочерней организации банка, приобретающей сомнительные и безнадежные активы родительского банка;»;</w:t>
      </w:r>
    </w:p>
    <w:p w14:paraId="664435F1" w14:textId="4358FBE1" w:rsidR="00C522F3" w:rsidRPr="002D2E39" w:rsidRDefault="009228FA" w:rsidP="002D3B55">
      <w:pPr>
        <w:ind w:firstLine="851"/>
        <w:jc w:val="both"/>
        <w:rPr>
          <w:rFonts w:eastAsia="Calibri"/>
        </w:rPr>
      </w:pPr>
      <w:r w:rsidRPr="002D2E39">
        <w:rPr>
          <w:rFonts w:eastAsia="Calibri"/>
        </w:rPr>
        <w:t>5</w:t>
      </w:r>
      <w:r w:rsidR="00C522F3" w:rsidRPr="002D2E39">
        <w:rPr>
          <w:rFonts w:eastAsia="Calibri"/>
        </w:rPr>
        <w:t>) часть вторую пункта 1 статьи 99 изложить в следующей редакции:</w:t>
      </w:r>
    </w:p>
    <w:p w14:paraId="326E7ED2" w14:textId="7E9E710A" w:rsidR="00C522F3" w:rsidRPr="002D2E39" w:rsidRDefault="00C522F3" w:rsidP="002D3B55">
      <w:pPr>
        <w:ind w:firstLine="851"/>
        <w:jc w:val="both"/>
      </w:pPr>
      <w:r w:rsidRPr="002D2E39">
        <w:t xml:space="preserve">«Из совокупного годового дохода дочерней организации банка, приобретающей сомнительные и безнадежные активы родительского банка, исключаются доходы от осуществления видов деятельности, предусмотренных законодательством Республики Казахстан о банках и </w:t>
      </w:r>
      <w:r w:rsidRPr="002D2E39">
        <w:lastRenderedPageBreak/>
        <w:t>банковской деятельности, включенные в совокупный годовой доход такой организации и перечисленные родительскому банку.»</w:t>
      </w:r>
      <w:r w:rsidR="00380E95" w:rsidRPr="002D2E39">
        <w:t>;</w:t>
      </w:r>
    </w:p>
    <w:p w14:paraId="49957D8B" w14:textId="3C9755BD" w:rsidR="00C522F3" w:rsidRPr="002D2E39" w:rsidRDefault="009228FA" w:rsidP="002D3B55">
      <w:pPr>
        <w:ind w:firstLine="851"/>
        <w:jc w:val="both"/>
        <w:rPr>
          <w:rFonts w:eastAsia="SimSun"/>
        </w:rPr>
      </w:pPr>
      <w:r w:rsidRPr="002D2E39">
        <w:rPr>
          <w:rFonts w:eastAsia="SimSun"/>
        </w:rPr>
        <w:t>6</w:t>
      </w:r>
      <w:r w:rsidR="00C522F3" w:rsidRPr="002D2E39">
        <w:rPr>
          <w:rFonts w:eastAsia="SimSun"/>
        </w:rPr>
        <w:t>) части первую, третью и четвертую пункта 1-1 статьи 106 изложить в следующей редакции:</w:t>
      </w:r>
    </w:p>
    <w:p w14:paraId="06FE1A56" w14:textId="77777777" w:rsidR="00C522F3" w:rsidRPr="002D2E39" w:rsidRDefault="00C522F3" w:rsidP="002D3B55">
      <w:pPr>
        <w:ind w:firstLine="851"/>
        <w:jc w:val="both"/>
      </w:pPr>
      <w:r w:rsidRPr="002D2E39">
        <w:rPr>
          <w:rFonts w:eastAsia="SimSun"/>
        </w:rPr>
        <w:t>«</w:t>
      </w:r>
      <w:r w:rsidRPr="002D2E39">
        <w:t>1-1. Банки имеют право на вычет суммы расходов по созданию провизий (резервов) против сомнительных и безнадежных активов, предоставленных дочерней организации банка на приобретение сомнительных и безнадежных активов родительского банка.»;</w:t>
      </w:r>
    </w:p>
    <w:p w14:paraId="5D450ABD" w14:textId="77777777" w:rsidR="00C522F3" w:rsidRPr="002D2E39" w:rsidRDefault="00C522F3" w:rsidP="002D3B55">
      <w:pPr>
        <w:ind w:firstLine="851"/>
        <w:jc w:val="both"/>
      </w:pPr>
      <w:r w:rsidRPr="002D2E39">
        <w:t>«При этом вычету подлежит сумма расходов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 созданию провизий (резервов) против сомнительных или безнадежных активов, предоставленных родительским банком дочерней организации на приобретение сомнительных и безнадежных активов такого родительского банка.</w:t>
      </w:r>
    </w:p>
    <w:p w14:paraId="3CCAF3E7" w14:textId="3CB9E906" w:rsidR="00C522F3" w:rsidRPr="002D2E39" w:rsidRDefault="00C522F3" w:rsidP="002D3B55">
      <w:pPr>
        <w:ind w:firstLine="851"/>
        <w:jc w:val="both"/>
        <w:rPr>
          <w:rFonts w:eastAsia="Calibri"/>
        </w:rPr>
      </w:pPr>
      <w:r w:rsidRPr="002D2E39">
        <w:t>Порядок отнесения активов, предоставленных банками дочерним организациям на приобретение сомнительных и безнадежных активов родительского банка, к категории сомнительных и безнадежных, а также порядок формирования провизий (резервов) против активов, представленных родительскими банками дочерним организациям, определяется Национальным Банком Республики Казахстан по согласованию с уполномоченным органом.</w:t>
      </w:r>
      <w:r w:rsidRPr="002D2E39">
        <w:rPr>
          <w:rFonts w:eastAsia="SimSun"/>
        </w:rPr>
        <w:t>»;</w:t>
      </w:r>
    </w:p>
    <w:p w14:paraId="5C5566D1" w14:textId="4CCB1DB3" w:rsidR="00F43BFB" w:rsidRPr="002D2E39" w:rsidRDefault="009228FA" w:rsidP="002D3B55">
      <w:pPr>
        <w:ind w:firstLine="851"/>
        <w:jc w:val="both"/>
        <w:rPr>
          <w:rFonts w:eastAsia="Calibri"/>
        </w:rPr>
      </w:pPr>
      <w:r w:rsidRPr="002D2E39">
        <w:rPr>
          <w:rFonts w:eastAsia="Calibri"/>
        </w:rPr>
        <w:t>7</w:t>
      </w:r>
      <w:r w:rsidR="007D6687" w:rsidRPr="002D2E39">
        <w:rPr>
          <w:rFonts w:eastAsia="Calibri"/>
        </w:rPr>
        <w:t xml:space="preserve">) </w:t>
      </w:r>
      <w:r w:rsidR="00F43BFB" w:rsidRPr="002D2E39">
        <w:rPr>
          <w:rFonts w:eastAsia="Calibri"/>
        </w:rPr>
        <w:t>в статье 115:</w:t>
      </w:r>
    </w:p>
    <w:p w14:paraId="2E460D10" w14:textId="46C92197" w:rsidR="007D6687" w:rsidRPr="002D2E39" w:rsidRDefault="007D6687" w:rsidP="002D3B55">
      <w:pPr>
        <w:ind w:firstLine="851"/>
        <w:jc w:val="both"/>
        <w:rPr>
          <w:rFonts w:eastAsia="Calibri"/>
        </w:rPr>
      </w:pPr>
      <w:r w:rsidRPr="002D2E39">
        <w:rPr>
          <w:rFonts w:eastAsia="Calibri"/>
        </w:rPr>
        <w:t>часть первую дополнить подпунктом 16) следующего содержания:</w:t>
      </w:r>
    </w:p>
    <w:p w14:paraId="5A59F719" w14:textId="506FE8FE" w:rsidR="003B59B6" w:rsidRPr="002D2E39" w:rsidRDefault="007D6687" w:rsidP="002D3B55">
      <w:pPr>
        <w:ind w:firstLine="851"/>
        <w:jc w:val="both"/>
      </w:pPr>
      <w:r w:rsidRPr="002D2E39">
        <w:t>«16) стоимость объемов полезных ископаемых, передаваемых недропользователем в счет исполнения налогового обязательства в натуральной форме.»;</w:t>
      </w:r>
    </w:p>
    <w:p w14:paraId="72337FE9" w14:textId="2D1A8555" w:rsidR="00C522F3" w:rsidRPr="002D2E39" w:rsidRDefault="00C522F3" w:rsidP="002D3B55">
      <w:pPr>
        <w:ind w:firstLine="851"/>
        <w:jc w:val="both"/>
        <w:rPr>
          <w:rFonts w:eastAsia="Calibri"/>
        </w:rPr>
      </w:pPr>
      <w:r w:rsidRPr="002D2E39">
        <w:rPr>
          <w:rFonts w:eastAsia="Calibri"/>
        </w:rPr>
        <w:t>абзац второй части второй изложить в следующей редакции:</w:t>
      </w:r>
    </w:p>
    <w:p w14:paraId="401D3B4A" w14:textId="77D839BB" w:rsidR="00C522F3" w:rsidRPr="002D2E39" w:rsidRDefault="00C522F3" w:rsidP="002D3B55">
      <w:pPr>
        <w:ind w:firstLine="851"/>
        <w:jc w:val="both"/>
      </w:pPr>
      <w:r w:rsidRPr="002D2E39">
        <w:t>«в виде денег, полученных данной организацией в соответствии с законодательством Республики Казахстан о банках и банковской деятельности и перечисленных родительскому банку;»</w:t>
      </w:r>
      <w:r w:rsidR="00F43BFB" w:rsidRPr="002D2E39">
        <w:t>;</w:t>
      </w:r>
    </w:p>
    <w:p w14:paraId="5674969C" w14:textId="3D8F8801" w:rsidR="007D6687" w:rsidRPr="002D2E39" w:rsidRDefault="009228FA" w:rsidP="002D3B55">
      <w:pPr>
        <w:ind w:firstLine="851"/>
        <w:jc w:val="both"/>
      </w:pPr>
      <w:r w:rsidRPr="002D2E39">
        <w:t>8</w:t>
      </w:r>
      <w:r w:rsidR="007D6687" w:rsidRPr="002D2E39">
        <w:t xml:space="preserve">) </w:t>
      </w:r>
      <w:r w:rsidR="007D6687" w:rsidRPr="002D2E39">
        <w:rPr>
          <w:rFonts w:eastAsia="Calibri"/>
        </w:rPr>
        <w:t>подпункты 8) и 9) пункта 2 статьи 133 исключить;</w:t>
      </w:r>
    </w:p>
    <w:p w14:paraId="74562CAE" w14:textId="21044EC8" w:rsidR="007D6687" w:rsidRPr="002D2E39" w:rsidRDefault="009228FA" w:rsidP="002D3B55">
      <w:pPr>
        <w:ind w:firstLine="851"/>
        <w:jc w:val="both"/>
        <w:rPr>
          <w:rFonts w:eastAsia="Calibri"/>
        </w:rPr>
      </w:pPr>
      <w:r w:rsidRPr="002D2E39">
        <w:rPr>
          <w:rFonts w:eastAsia="Calibri"/>
        </w:rPr>
        <w:t>9</w:t>
      </w:r>
      <w:r w:rsidR="00AC0345" w:rsidRPr="002D2E39">
        <w:rPr>
          <w:rFonts w:eastAsia="Calibri"/>
        </w:rPr>
        <w:t xml:space="preserve">) </w:t>
      </w:r>
      <w:r w:rsidR="007D6687" w:rsidRPr="002D2E39">
        <w:rPr>
          <w:rFonts w:eastAsia="Calibri"/>
        </w:rPr>
        <w:t>пункт 1 статьи 135-2 изложить в следующей редакции:</w:t>
      </w:r>
    </w:p>
    <w:p w14:paraId="28FCF856" w14:textId="62047775" w:rsidR="007D6687" w:rsidRPr="002D2E39" w:rsidRDefault="007D6687" w:rsidP="002D3B55">
      <w:pPr>
        <w:ind w:firstLine="851"/>
        <w:jc w:val="both"/>
      </w:pPr>
      <w:r w:rsidRPr="002D2E39">
        <w:t>«1.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w:t>
      </w:r>
      <w:r w:rsidR="00FA2835" w:rsidRPr="002D2E39">
        <w:t>,</w:t>
      </w:r>
      <w:r w:rsidRPr="002D2E39">
        <w:t xml:space="preserve"> уменьшает на 100 процентов сумму исчисленного в соответствии со</w:t>
      </w:r>
      <w:r w:rsidR="00AD7179" w:rsidRPr="002D2E39">
        <w:br/>
      </w:r>
      <w:r w:rsidRPr="002D2E39">
        <w:t>статьей 139 настоящего Кодекса корпоративного подоходного налога по доходам от следующих видов деятельности:</w:t>
      </w:r>
    </w:p>
    <w:p w14:paraId="0BCFCF17" w14:textId="77777777" w:rsidR="007D6687" w:rsidRPr="002D2E39" w:rsidRDefault="007D6687" w:rsidP="002D3B55">
      <w:pPr>
        <w:ind w:firstLine="851"/>
        <w:jc w:val="both"/>
      </w:pPr>
      <w:r w:rsidRPr="002D2E39">
        <w:t>1) выпуск акций для формирования уставного капитала, а также облигаций для финансирования деятельности, указанной в настоящем пункте;</w:t>
      </w:r>
    </w:p>
    <w:p w14:paraId="3E4862A6" w14:textId="77777777" w:rsidR="007D6687" w:rsidRPr="002D2E39" w:rsidRDefault="007D6687" w:rsidP="002D3B55">
      <w:pPr>
        <w:ind w:firstLine="851"/>
        <w:jc w:val="both"/>
      </w:pPr>
      <w:bookmarkStart w:id="1" w:name="SUB5010202"/>
      <w:bookmarkEnd w:id="1"/>
      <w:r w:rsidRPr="002D2E39">
        <w:lastRenderedPageBreak/>
        <w:t>2) выкуп собственных размещенных акций и облигаций;</w:t>
      </w:r>
    </w:p>
    <w:p w14:paraId="79FD441B" w14:textId="77777777" w:rsidR="007D6687" w:rsidRPr="002D2E39" w:rsidRDefault="007D6687" w:rsidP="002D3B55">
      <w:pPr>
        <w:ind w:firstLine="851"/>
        <w:jc w:val="both"/>
      </w:pPr>
      <w:bookmarkStart w:id="2" w:name="SUB5010203"/>
      <w:bookmarkEnd w:id="2"/>
      <w:r w:rsidRPr="002D2E39">
        <w:t>3) оценка качества активов, прав требований банков и (или) юридических лиц, ранее являвшихся банками, с целью принятия решения об их приобретении;</w:t>
      </w:r>
    </w:p>
    <w:p w14:paraId="042ABCCB" w14:textId="6E9AD103" w:rsidR="007D6687" w:rsidRPr="002D2E39" w:rsidRDefault="007D6687" w:rsidP="002D3B55">
      <w:pPr>
        <w:ind w:firstLine="851"/>
        <w:jc w:val="both"/>
      </w:pPr>
      <w:r w:rsidRPr="002D2E39">
        <w:t xml:space="preserve">4) приобретение у банков сомнительных и безнадежных активов, иных прав требований и активов, управление ими, в том числе путем передачи в доверительное управление, </w:t>
      </w:r>
      <w:r w:rsidR="0074436E" w:rsidRPr="002D2E39">
        <w:t xml:space="preserve">владение </w:t>
      </w:r>
      <w:r w:rsidRPr="002D2E39">
        <w:t>и (или) их реализация;</w:t>
      </w:r>
    </w:p>
    <w:p w14:paraId="76996A52" w14:textId="77777777" w:rsidR="007D6687" w:rsidRPr="002D2E39" w:rsidRDefault="007D6687" w:rsidP="002D3B55">
      <w:pPr>
        <w:ind w:firstLine="851"/>
        <w:jc w:val="both"/>
      </w:pPr>
      <w:r w:rsidRPr="002D2E39">
        <w:t>5) оценка качества акций и (или) облигаций, выпущенных банками и (или) размещенных банками, юридическими лицами, ранее являвшимися банками;</w:t>
      </w:r>
    </w:p>
    <w:p w14:paraId="7690BCEE" w14:textId="4A94B939" w:rsidR="007D6687" w:rsidRPr="002D2E39" w:rsidRDefault="007D6687" w:rsidP="002D3B55">
      <w:pPr>
        <w:ind w:firstLine="851"/>
        <w:jc w:val="both"/>
      </w:pPr>
      <w:r w:rsidRPr="002D2E39">
        <w:t>6) приобретение акций и (или) долей участия в уставном капитале юридических лиц, в том числе юридических лиц, прав</w:t>
      </w:r>
      <w:r w:rsidR="00DF36A7" w:rsidRPr="002D2E39">
        <w:t>а</w:t>
      </w:r>
      <w:r w:rsidRPr="002D2E39">
        <w:t xml:space="preserve"> требовани</w:t>
      </w:r>
      <w:r w:rsidR="00DF36A7" w:rsidRPr="002D2E39">
        <w:t>й</w:t>
      </w:r>
      <w:r w:rsidRPr="002D2E39">
        <w:t xml:space="preserve"> к которым приобретен</w:t>
      </w:r>
      <w:r w:rsidR="00DF36A7" w:rsidRPr="002D2E39">
        <w:t>ы</w:t>
      </w:r>
      <w:r w:rsidRPr="002D2E39">
        <w:t xml:space="preserve"> у банков, и (или) юридических лиц, ранее являвшихся банками,</w:t>
      </w:r>
      <w:r w:rsidR="00F47D91" w:rsidRPr="002D2E39">
        <w:t xml:space="preserve"> </w:t>
      </w:r>
      <w:r w:rsidRPr="002D2E39">
        <w:t xml:space="preserve">управление ими, в том числе путем передачи в доверительное управление, </w:t>
      </w:r>
      <w:r w:rsidR="00F47D91" w:rsidRPr="002D2E39">
        <w:t xml:space="preserve">владение </w:t>
      </w:r>
      <w:r w:rsidRPr="002D2E39">
        <w:t xml:space="preserve">и (или) </w:t>
      </w:r>
      <w:r w:rsidR="0074436E" w:rsidRPr="002D2E39">
        <w:t xml:space="preserve">их </w:t>
      </w:r>
      <w:r w:rsidRPr="002D2E39">
        <w:t>реализация;</w:t>
      </w:r>
    </w:p>
    <w:p w14:paraId="29ACDB17" w14:textId="61B33EF7" w:rsidR="007D6687" w:rsidRPr="002D2E39" w:rsidRDefault="007D6687" w:rsidP="002D3B55">
      <w:pPr>
        <w:ind w:firstLine="851"/>
        <w:jc w:val="both"/>
      </w:pPr>
      <w:bookmarkStart w:id="3" w:name="SUB5010207"/>
      <w:bookmarkEnd w:id="3"/>
      <w:r w:rsidRPr="002D2E39">
        <w:t>7) приобретение акций и (или) облигаций, выпущенных и размещенных банками, управление ими, в том числе путем передачи в доверительное управление</w:t>
      </w:r>
      <w:r w:rsidR="00F47D91" w:rsidRPr="002D2E39">
        <w:t>, владение</w:t>
      </w:r>
      <w:r w:rsidRPr="002D2E39">
        <w:t xml:space="preserve"> и (или) их реализация;</w:t>
      </w:r>
    </w:p>
    <w:p w14:paraId="675DD918" w14:textId="77777777" w:rsidR="007D6687" w:rsidRPr="002D2E39" w:rsidRDefault="007D6687" w:rsidP="002D3B55">
      <w:pPr>
        <w:ind w:firstLine="851"/>
        <w:jc w:val="both"/>
      </w:pPr>
      <w:r w:rsidRPr="002D2E39">
        <w:t>8) предоставление в имущественный наем (аренду) имущества, приобретенного и (или) полученного у банков и (или) юридических лиц, ранее являвшихся банками, или использование иной формы возмездного временного пользования таким имуществом, передача его в доверительное управление;</w:t>
      </w:r>
    </w:p>
    <w:p w14:paraId="165E6276" w14:textId="01A84C0B" w:rsidR="007D6687" w:rsidRPr="002D2E39" w:rsidRDefault="007D6687" w:rsidP="002D3B55">
      <w:pPr>
        <w:ind w:firstLine="851"/>
        <w:jc w:val="both"/>
      </w:pPr>
      <w:r w:rsidRPr="002D2E39">
        <w:t>9) проведение операций по секьюритизации прав требований и других активов, приобретенных у банков и (или) юридических лиц, ранее являвши</w:t>
      </w:r>
      <w:r w:rsidR="00FA2835" w:rsidRPr="002D2E39">
        <w:t>х</w:t>
      </w:r>
      <w:r w:rsidRPr="002D2E39">
        <w:t>ся банками;</w:t>
      </w:r>
    </w:p>
    <w:p w14:paraId="3DF3FC32" w14:textId="2F18D4E2" w:rsidR="007D6687" w:rsidRPr="002D2E39" w:rsidRDefault="007D6687" w:rsidP="002D3B55">
      <w:pPr>
        <w:ind w:firstLine="851"/>
        <w:jc w:val="both"/>
      </w:pPr>
      <w:bookmarkStart w:id="4" w:name="SUB5010211"/>
      <w:bookmarkEnd w:id="4"/>
      <w:r w:rsidRPr="002D2E39">
        <w:t>10) приобретение у юридических лиц, ранее являвшихся банками, прав требовани</w:t>
      </w:r>
      <w:r w:rsidR="00FA2835" w:rsidRPr="002D2E39">
        <w:t>й</w:t>
      </w:r>
      <w:r w:rsidRPr="002D2E39">
        <w:t xml:space="preserve"> и активов, включая акции и (или) доли участия в уставном капитале юридических лиц, содержание, обеспечение сохранности, управление ими, в том числе путем передачи в доверительное управление</w:t>
      </w:r>
      <w:r w:rsidR="00F47D91" w:rsidRPr="002D2E39">
        <w:t>, владение</w:t>
      </w:r>
      <w:r w:rsidRPr="002D2E39">
        <w:t xml:space="preserve"> и (или) их реализация;</w:t>
      </w:r>
    </w:p>
    <w:p w14:paraId="541ECDE6" w14:textId="5254EE6C" w:rsidR="007D6687" w:rsidRPr="002D2E39" w:rsidRDefault="007D6687" w:rsidP="002D3B55">
      <w:pPr>
        <w:ind w:firstLine="851"/>
        <w:jc w:val="both"/>
      </w:pPr>
      <w:r w:rsidRPr="002D2E39">
        <w:t>11) размещение денег в ценные бумаги и иные финансовые инструменты, а также в банках, Национальном Банке Республики Казахстан на условиях договоров банковского счета и банковского вклада;</w:t>
      </w:r>
    </w:p>
    <w:p w14:paraId="51C2C28D" w14:textId="3079F912" w:rsidR="007D6687" w:rsidRPr="002D2E39" w:rsidRDefault="007D6687" w:rsidP="002D3B55">
      <w:pPr>
        <w:ind w:firstLine="851"/>
        <w:jc w:val="both"/>
      </w:pPr>
      <w:r w:rsidRPr="002D2E39">
        <w:t>12) осуществление финансирования на условиях платности, срочности и возвратности банков и (или) юридических лиц, ранее являвшихся банками.»</w:t>
      </w:r>
      <w:r w:rsidRPr="002D2E39">
        <w:rPr>
          <w:rFonts w:eastAsia="Calibri"/>
        </w:rPr>
        <w:t>;</w:t>
      </w:r>
    </w:p>
    <w:p w14:paraId="3B889014" w14:textId="6067A788" w:rsidR="007D6687" w:rsidRPr="002D2E39" w:rsidRDefault="009228FA" w:rsidP="002D3B55">
      <w:pPr>
        <w:ind w:firstLine="851"/>
        <w:jc w:val="both"/>
        <w:rPr>
          <w:rFonts w:eastAsia="Calibri"/>
        </w:rPr>
      </w:pPr>
      <w:r w:rsidRPr="002D2E39">
        <w:rPr>
          <w:rFonts w:eastAsia="Calibri"/>
        </w:rPr>
        <w:t>10</w:t>
      </w:r>
      <w:r w:rsidR="007D6687" w:rsidRPr="002D2E39">
        <w:rPr>
          <w:rFonts w:eastAsia="Calibri"/>
        </w:rPr>
        <w:t>) в части второй пункта 2 статьи 143 слова «</w:t>
      </w:r>
      <w:r w:rsidR="007D6687" w:rsidRPr="002D2E39">
        <w:t>по кредиту (займу)</w:t>
      </w:r>
      <w:r w:rsidR="007D6687" w:rsidRPr="002D2E39">
        <w:rPr>
          <w:rFonts w:eastAsia="Calibri"/>
        </w:rPr>
        <w:t>» исключить;</w:t>
      </w:r>
    </w:p>
    <w:p w14:paraId="1B219EE2" w14:textId="3DD8F789" w:rsidR="00E63F4D" w:rsidRPr="002D2E39" w:rsidRDefault="00F43BFB" w:rsidP="002D3B55">
      <w:pPr>
        <w:ind w:firstLine="851"/>
        <w:jc w:val="both"/>
        <w:rPr>
          <w:rFonts w:eastAsia="Calibri"/>
        </w:rPr>
      </w:pPr>
      <w:r w:rsidRPr="002D2E39">
        <w:rPr>
          <w:rFonts w:eastAsia="Calibri"/>
        </w:rPr>
        <w:t>1</w:t>
      </w:r>
      <w:r w:rsidR="009228FA" w:rsidRPr="002D2E39">
        <w:rPr>
          <w:rFonts w:eastAsia="Calibri"/>
        </w:rPr>
        <w:t>1</w:t>
      </w:r>
      <w:r w:rsidR="007D6687" w:rsidRPr="002D2E39">
        <w:rPr>
          <w:rFonts w:eastAsia="Calibri"/>
        </w:rPr>
        <w:t xml:space="preserve">) </w:t>
      </w:r>
      <w:r w:rsidR="00E63F4D" w:rsidRPr="002D2E39">
        <w:rPr>
          <w:rFonts w:eastAsia="Calibri"/>
        </w:rPr>
        <w:t>пункт 3 статьи 155 дополнить подпунктами 29-5) и 38) следующего содержания:</w:t>
      </w:r>
    </w:p>
    <w:p w14:paraId="73D8F2DB" w14:textId="76383B6F" w:rsidR="00E63F4D" w:rsidRPr="002D2E39" w:rsidRDefault="00E63F4D" w:rsidP="002D3B55">
      <w:pPr>
        <w:ind w:firstLine="851"/>
        <w:jc w:val="both"/>
      </w:pPr>
      <w:r w:rsidRPr="002D2E39">
        <w:rPr>
          <w:rFonts w:eastAsia="Calibri"/>
        </w:rPr>
        <w:t>«</w:t>
      </w:r>
      <w:r w:rsidRPr="002D2E39">
        <w:t>29-5) доход, образовавшийся при прекращении обязательств по кредиту (займу), прав</w:t>
      </w:r>
      <w:r w:rsidR="00A83DFB" w:rsidRPr="002D2E39">
        <w:t>о</w:t>
      </w:r>
      <w:r w:rsidRPr="002D2E39">
        <w:t xml:space="preserve"> требовани</w:t>
      </w:r>
      <w:r w:rsidR="00A83DFB" w:rsidRPr="002D2E39">
        <w:t>я</w:t>
      </w:r>
      <w:r w:rsidRPr="002D2E39">
        <w:t xml:space="preserve"> по которому приобретен</w:t>
      </w:r>
      <w:r w:rsidR="00A83DFB" w:rsidRPr="002D2E39">
        <w:t>о</w:t>
      </w:r>
      <w:r w:rsidRPr="002D2E39">
        <w:t xml:space="preserve"> организацией, </w:t>
      </w:r>
      <w:r w:rsidRPr="002D2E39">
        <w:lastRenderedPageBreak/>
        <w:t>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в виде:</w:t>
      </w:r>
    </w:p>
    <w:p w14:paraId="64E9A295" w14:textId="77777777" w:rsidR="00E63F4D" w:rsidRPr="002D2E39" w:rsidRDefault="00E63F4D" w:rsidP="002D3B55">
      <w:pPr>
        <w:ind w:firstLine="851"/>
        <w:jc w:val="both"/>
      </w:pPr>
      <w:r w:rsidRPr="002D2E39">
        <w:t>прощения основного долга;</w:t>
      </w:r>
    </w:p>
    <w:p w14:paraId="71537EBE" w14:textId="35EA5754" w:rsidR="007D6687" w:rsidRPr="002D2E39" w:rsidRDefault="00E63F4D" w:rsidP="002D3B55">
      <w:pPr>
        <w:ind w:firstLine="851"/>
        <w:jc w:val="both"/>
        <w:rPr>
          <w:rFonts w:eastAsia="Calibri"/>
        </w:rPr>
      </w:pPr>
      <w:r w:rsidRPr="002D2E39">
        <w:t>прощения задолженности по вознаграждению, комиссии, неустойке (пени, штрафу)</w:t>
      </w:r>
      <w:r w:rsidR="00B6494B" w:rsidRPr="002D2E39">
        <w:t>;</w:t>
      </w:r>
      <w:r w:rsidRPr="002D2E39">
        <w:rPr>
          <w:rFonts w:eastAsia="Calibri"/>
        </w:rPr>
        <w:t>»;</w:t>
      </w:r>
    </w:p>
    <w:p w14:paraId="6CC5AE7F" w14:textId="6E9B93F7" w:rsidR="00E63F4D" w:rsidRPr="002D2E39" w:rsidRDefault="00E63F4D" w:rsidP="002D3B55">
      <w:pPr>
        <w:ind w:firstLine="851"/>
        <w:jc w:val="both"/>
      </w:pPr>
      <w:r w:rsidRPr="002D2E39">
        <w:t xml:space="preserve">«38) </w:t>
      </w:r>
      <w:r w:rsidR="0074436E" w:rsidRPr="002D2E39">
        <w:t xml:space="preserve">стоимость услуг, полученных за счет бюджетных средств в виде государственной нефинансовой поддержки субъектов предпринимательства в соответствии с государственной программой в области развития агропромышленного комплекса Республики Казахстан, программами, утвержденными Правительством Республики Казахстан, операторами которых являются Национальная палата предпринимателей Республики Казахстан и </w:t>
      </w:r>
      <w:r w:rsidR="00394F2C" w:rsidRPr="002D2E39">
        <w:t>а</w:t>
      </w:r>
      <w:r w:rsidR="0074436E" w:rsidRPr="002D2E39">
        <w:t>кционерное общество «Фонд развития предпринимательства «Даму»</w:t>
      </w:r>
      <w:r w:rsidRPr="002D2E39">
        <w:t>.»;</w:t>
      </w:r>
    </w:p>
    <w:p w14:paraId="5BA1D872" w14:textId="733F68BE" w:rsidR="00910977" w:rsidRPr="002D2E39" w:rsidRDefault="00F43BFB" w:rsidP="002D3B55">
      <w:pPr>
        <w:ind w:firstLine="851"/>
        <w:jc w:val="both"/>
        <w:rPr>
          <w:rFonts w:eastAsia="Calibri"/>
        </w:rPr>
      </w:pPr>
      <w:r w:rsidRPr="002D2E39">
        <w:rPr>
          <w:rFonts w:eastAsia="Calibri"/>
        </w:rPr>
        <w:t>1</w:t>
      </w:r>
      <w:r w:rsidR="009228FA" w:rsidRPr="002D2E39">
        <w:rPr>
          <w:rFonts w:eastAsia="Calibri"/>
        </w:rPr>
        <w:t>2</w:t>
      </w:r>
      <w:r w:rsidR="00910977" w:rsidRPr="002D2E39">
        <w:rPr>
          <w:rFonts w:eastAsia="Calibri"/>
        </w:rPr>
        <w:t>) пункт 1 статьи 156 дополнить подпунктом 10-1) следующего содержания:</w:t>
      </w:r>
    </w:p>
    <w:p w14:paraId="08DE8505" w14:textId="067D6B4C" w:rsidR="00910977" w:rsidRPr="002D2E39" w:rsidRDefault="00910977" w:rsidP="002D3B55">
      <w:pPr>
        <w:ind w:firstLine="851"/>
        <w:jc w:val="both"/>
        <w:rPr>
          <w:rFonts w:eastAsia="Calibri"/>
        </w:rPr>
      </w:pPr>
      <w:r w:rsidRPr="002D2E39">
        <w:rPr>
          <w:rFonts w:eastAsia="Calibri"/>
        </w:rPr>
        <w:t xml:space="preserve">«10-1) </w:t>
      </w:r>
      <w:r w:rsidRPr="002D2E39">
        <w:t>выплаты за счет средств грантов (кроме выплат в виде оплаты труда)</w:t>
      </w:r>
      <w:r w:rsidR="006231C1" w:rsidRPr="002D2E39">
        <w:t>;</w:t>
      </w:r>
      <w:r w:rsidRPr="002D2E39">
        <w:rPr>
          <w:rFonts w:eastAsia="Calibri"/>
        </w:rPr>
        <w:t>»;</w:t>
      </w:r>
    </w:p>
    <w:p w14:paraId="7EBF836B" w14:textId="322482CB" w:rsidR="00774BA1" w:rsidRPr="002D2E39" w:rsidRDefault="00774BA1" w:rsidP="00774BA1">
      <w:pPr>
        <w:ind w:firstLine="851"/>
        <w:jc w:val="both"/>
        <w:rPr>
          <w:rFonts w:eastAsia="Calibri"/>
        </w:rPr>
      </w:pPr>
      <w:r w:rsidRPr="002D2E39">
        <w:rPr>
          <w:rFonts w:eastAsia="Calibri"/>
        </w:rPr>
        <w:t>13) в подпункте 1) пункта 7 статьи 180-1 слова «</w:t>
      </w:r>
      <w:r w:rsidRPr="002D2E39">
        <w:t>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r w:rsidRPr="002D2E39">
        <w:rPr>
          <w:rFonts w:eastAsia="Calibri"/>
        </w:rPr>
        <w:t>» заменить словами «</w:t>
      </w:r>
      <w:r w:rsidRPr="002D2E39">
        <w:t>Государственной корпорацией «Правительство для граждан»</w:t>
      </w:r>
      <w:r w:rsidR="00387610" w:rsidRPr="002D2E39">
        <w:t>,</w:t>
      </w:r>
      <w:r w:rsidRPr="002D2E39">
        <w:t xml:space="preserve"> на 1 января года, следующего за отчетным налоговым периодом, в котором возникло право собственности на реализованное имущество</w:t>
      </w:r>
      <w:r w:rsidRPr="002D2E39">
        <w:rPr>
          <w:rFonts w:eastAsia="Calibri"/>
        </w:rPr>
        <w:t>»;</w:t>
      </w:r>
    </w:p>
    <w:p w14:paraId="6230073E" w14:textId="46FAE817" w:rsidR="001A5A43" w:rsidRPr="002D2E39" w:rsidRDefault="001A5A43" w:rsidP="001A5A43">
      <w:pPr>
        <w:ind w:firstLine="851"/>
        <w:jc w:val="both"/>
        <w:rPr>
          <w:rFonts w:eastAsia="Calibri"/>
        </w:rPr>
      </w:pPr>
      <w:r w:rsidRPr="002D2E39">
        <w:rPr>
          <w:rFonts w:eastAsia="Calibri"/>
        </w:rPr>
        <w:t>14) в подпункте 1) пункта 7 статьи 180-2 слова «</w:t>
      </w:r>
      <w:r w:rsidRPr="002D2E39">
        <w:t>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r w:rsidRPr="002D2E39">
        <w:rPr>
          <w:rFonts w:eastAsia="Calibri"/>
        </w:rPr>
        <w:t>» заменить словами «</w:t>
      </w:r>
      <w:r w:rsidRPr="002D2E39">
        <w:t>Государственной корпорацией «Правительство для граждан»</w:t>
      </w:r>
      <w:r w:rsidR="00387610" w:rsidRPr="002D2E39">
        <w:t>,</w:t>
      </w:r>
      <w:r w:rsidRPr="002D2E39">
        <w:t xml:space="preserve"> на 1 января года, следующего за отчетным налоговым периодом, в котором возникло право собственности на переданное имущество в качестве вклада в уставный капитал</w:t>
      </w:r>
      <w:r w:rsidRPr="002D2E39">
        <w:rPr>
          <w:rFonts w:eastAsia="Calibri"/>
        </w:rPr>
        <w:t>»;</w:t>
      </w:r>
    </w:p>
    <w:p w14:paraId="79782AC5" w14:textId="3F9D5DED" w:rsidR="00A83DFB" w:rsidRPr="002D2E39" w:rsidRDefault="00A83DFB" w:rsidP="001A5A43">
      <w:pPr>
        <w:ind w:firstLine="851"/>
        <w:jc w:val="both"/>
        <w:rPr>
          <w:rFonts w:eastAsia="Calibri"/>
        </w:rPr>
      </w:pPr>
      <w:r w:rsidRPr="002D2E39">
        <w:rPr>
          <w:rFonts w:eastAsia="Calibri"/>
        </w:rPr>
        <w:t>1</w:t>
      </w:r>
      <w:r w:rsidR="007E6B3D" w:rsidRPr="002D2E39">
        <w:rPr>
          <w:rFonts w:eastAsia="Calibri"/>
        </w:rPr>
        <w:t>5</w:t>
      </w:r>
      <w:r w:rsidRPr="002D2E39">
        <w:rPr>
          <w:rFonts w:eastAsia="Calibri"/>
        </w:rPr>
        <w:t xml:space="preserve">) </w:t>
      </w:r>
      <w:r w:rsidR="007E6B3D" w:rsidRPr="002D2E39">
        <w:rPr>
          <w:rFonts w:eastAsia="Calibri"/>
        </w:rPr>
        <w:t xml:space="preserve">абзац второй части четвертой подпункта 26) пункта 1 статьи </w:t>
      </w:r>
      <w:r w:rsidRPr="002D2E39">
        <w:rPr>
          <w:rFonts w:eastAsia="Calibri"/>
        </w:rPr>
        <w:t>192</w:t>
      </w:r>
      <w:r w:rsidR="007E6B3D" w:rsidRPr="002D2E39">
        <w:rPr>
          <w:rFonts w:eastAsia="Calibri"/>
        </w:rPr>
        <w:t xml:space="preserve"> изложить в следующей редакции:</w:t>
      </w:r>
    </w:p>
    <w:p w14:paraId="584D0518" w14:textId="2EF45DA7" w:rsidR="007E6B3D" w:rsidRPr="002D2E39" w:rsidRDefault="007E6B3D" w:rsidP="001A5A43">
      <w:pPr>
        <w:ind w:firstLine="851"/>
        <w:jc w:val="both"/>
        <w:rPr>
          <w:rFonts w:eastAsia="Calibri"/>
        </w:rPr>
      </w:pPr>
      <w:r w:rsidRPr="002D2E39">
        <w:rPr>
          <w:rFonts w:eastAsia="Calibri"/>
        </w:rPr>
        <w:t>«</w:t>
      </w:r>
      <w:r w:rsidRPr="002D2E39">
        <w:t>на основе стоимости, установленной Государственной корпорацией «Правительство для граждан» на 1 января года, следующего за отчетным налоговым периодом, в котором получено такое имущество;</w:t>
      </w:r>
      <w:r w:rsidRPr="002D2E39">
        <w:rPr>
          <w:rFonts w:eastAsia="Calibri"/>
        </w:rPr>
        <w:t>»;</w:t>
      </w:r>
    </w:p>
    <w:p w14:paraId="54CB1321" w14:textId="2CAAD827" w:rsidR="00E63F4D" w:rsidRPr="002D2E39" w:rsidRDefault="00774BA1" w:rsidP="002D3B55">
      <w:pPr>
        <w:ind w:firstLine="851"/>
        <w:jc w:val="both"/>
        <w:rPr>
          <w:rFonts w:eastAsia="Calibri"/>
        </w:rPr>
      </w:pPr>
      <w:r w:rsidRPr="002D2E39">
        <w:t>1</w:t>
      </w:r>
      <w:r w:rsidR="007E6B3D" w:rsidRPr="002D2E39">
        <w:t>6</w:t>
      </w:r>
      <w:r w:rsidR="00E63F4D" w:rsidRPr="002D2E39">
        <w:t xml:space="preserve">) </w:t>
      </w:r>
      <w:r w:rsidR="00E63F4D" w:rsidRPr="002D2E39">
        <w:rPr>
          <w:rFonts w:eastAsia="Calibri"/>
        </w:rPr>
        <w:t xml:space="preserve">в </w:t>
      </w:r>
      <w:r w:rsidR="00A174C9" w:rsidRPr="002D2E39">
        <w:rPr>
          <w:rFonts w:eastAsia="Calibri"/>
        </w:rPr>
        <w:t xml:space="preserve">подпунктах 27) и 28) </w:t>
      </w:r>
      <w:r w:rsidR="00E63F4D" w:rsidRPr="002D2E39">
        <w:rPr>
          <w:rFonts w:eastAsia="Calibri"/>
        </w:rPr>
        <w:t>пункт</w:t>
      </w:r>
      <w:r w:rsidR="00A174C9" w:rsidRPr="002D2E39">
        <w:rPr>
          <w:rFonts w:eastAsia="Calibri"/>
        </w:rPr>
        <w:t>а</w:t>
      </w:r>
      <w:r w:rsidR="00E63F4D" w:rsidRPr="002D2E39">
        <w:rPr>
          <w:rFonts w:eastAsia="Calibri"/>
        </w:rPr>
        <w:t xml:space="preserve"> 3</w:t>
      </w:r>
      <w:r w:rsidR="00AC0345" w:rsidRPr="002D2E39">
        <w:rPr>
          <w:rFonts w:eastAsia="Calibri"/>
        </w:rPr>
        <w:t xml:space="preserve"> </w:t>
      </w:r>
      <w:r w:rsidR="00E63F4D" w:rsidRPr="002D2E39">
        <w:rPr>
          <w:rFonts w:eastAsia="Calibri"/>
        </w:rPr>
        <w:t>статьи 231</w:t>
      </w:r>
      <w:r w:rsidR="00A174C9" w:rsidRPr="002D2E39">
        <w:rPr>
          <w:rFonts w:eastAsia="Calibri"/>
        </w:rPr>
        <w:t xml:space="preserve"> </w:t>
      </w:r>
      <w:r w:rsidR="00E63F4D" w:rsidRPr="002D2E39">
        <w:rPr>
          <w:rFonts w:eastAsia="Calibri"/>
        </w:rPr>
        <w:t>слова «налогоплательщиком» заменить словами «недропользователем»;</w:t>
      </w:r>
    </w:p>
    <w:p w14:paraId="5C975B4A" w14:textId="133B5C43" w:rsidR="00E63F4D" w:rsidRPr="002D2E39" w:rsidRDefault="00774BA1" w:rsidP="002D3B55">
      <w:pPr>
        <w:ind w:firstLine="851"/>
        <w:jc w:val="both"/>
        <w:rPr>
          <w:rFonts w:eastAsia="Calibri"/>
        </w:rPr>
      </w:pPr>
      <w:r w:rsidRPr="002D2E39">
        <w:t>1</w:t>
      </w:r>
      <w:r w:rsidR="007E6B3D" w:rsidRPr="002D2E39">
        <w:t>7</w:t>
      </w:r>
      <w:r w:rsidR="00E63F4D" w:rsidRPr="002D2E39">
        <w:t xml:space="preserve">) в </w:t>
      </w:r>
      <w:r w:rsidR="00E63F4D" w:rsidRPr="002D2E39">
        <w:rPr>
          <w:rFonts w:eastAsia="Calibri"/>
        </w:rPr>
        <w:t>статье 248:</w:t>
      </w:r>
    </w:p>
    <w:p w14:paraId="4292539D" w14:textId="590CBBFC" w:rsidR="00E63F4D" w:rsidRPr="002D2E39" w:rsidRDefault="00E63F4D" w:rsidP="002D3B55">
      <w:pPr>
        <w:ind w:firstLine="851"/>
        <w:jc w:val="both"/>
        <w:rPr>
          <w:rFonts w:eastAsia="Calibri"/>
        </w:rPr>
      </w:pPr>
      <w:r w:rsidRPr="002D2E39">
        <w:rPr>
          <w:rFonts w:eastAsia="Calibri"/>
        </w:rPr>
        <w:t>дополнить подпунктом 4-4) следующего содержания:</w:t>
      </w:r>
    </w:p>
    <w:p w14:paraId="479CDAF0" w14:textId="15E03E72" w:rsidR="00E63F4D" w:rsidRPr="002D2E39" w:rsidRDefault="00E63F4D" w:rsidP="002D3B55">
      <w:pPr>
        <w:ind w:firstLine="851"/>
        <w:jc w:val="both"/>
      </w:pPr>
      <w:r w:rsidRPr="002D2E39">
        <w:rPr>
          <w:rFonts w:eastAsia="Calibri"/>
        </w:rPr>
        <w:lastRenderedPageBreak/>
        <w:t>«</w:t>
      </w:r>
      <w:r w:rsidRPr="002D2E39">
        <w:t>4-4) товаров, работ, услуг, реализуемых организацией</w:t>
      </w:r>
      <w:r w:rsidR="00DF36A7" w:rsidRPr="002D2E39">
        <w:t>,</w:t>
      </w:r>
      <w:r w:rsidRPr="002D2E39">
        <w:t xml:space="preserve">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по </w:t>
      </w:r>
      <w:r w:rsidR="000B41B9" w:rsidRPr="002D2E39">
        <w:t xml:space="preserve">видам </w:t>
      </w:r>
      <w:r w:rsidRPr="002D2E39">
        <w:t>деятельности, предусмотренны</w:t>
      </w:r>
      <w:r w:rsidR="000B41B9" w:rsidRPr="002D2E39">
        <w:t>м</w:t>
      </w:r>
      <w:r w:rsidRPr="002D2E39">
        <w:t xml:space="preserve"> в</w:t>
      </w:r>
      <w:r w:rsidR="00AD7179" w:rsidRPr="002D2E39">
        <w:br/>
      </w:r>
      <w:r w:rsidRPr="002D2E39">
        <w:t>статье 135-2 настоящего Кодекса;</w:t>
      </w:r>
      <w:r w:rsidRPr="002D2E39">
        <w:rPr>
          <w:rFonts w:eastAsia="Calibri"/>
        </w:rPr>
        <w:t>»;</w:t>
      </w:r>
    </w:p>
    <w:p w14:paraId="775AD916" w14:textId="58949B85" w:rsidR="00E63F4D" w:rsidRPr="002D2E39" w:rsidRDefault="00E63F4D" w:rsidP="002D3B55">
      <w:pPr>
        <w:ind w:firstLine="851"/>
        <w:jc w:val="both"/>
        <w:rPr>
          <w:rFonts w:eastAsia="Calibri"/>
        </w:rPr>
      </w:pPr>
      <w:r w:rsidRPr="002D2E39">
        <w:rPr>
          <w:rFonts w:eastAsia="Calibri"/>
        </w:rPr>
        <w:t>подпункты 26) и 27) исключить;</w:t>
      </w:r>
    </w:p>
    <w:p w14:paraId="37C56A03" w14:textId="18B7ADDD" w:rsidR="00AC0345" w:rsidRPr="002D2E39" w:rsidRDefault="00774BA1" w:rsidP="002D3B55">
      <w:pPr>
        <w:ind w:firstLine="851"/>
        <w:jc w:val="both"/>
        <w:rPr>
          <w:rFonts w:eastAsia="Calibri"/>
        </w:rPr>
      </w:pPr>
      <w:r w:rsidRPr="002D2E39">
        <w:rPr>
          <w:rFonts w:eastAsia="Calibri"/>
        </w:rPr>
        <w:t>1</w:t>
      </w:r>
      <w:r w:rsidR="007E6B3D" w:rsidRPr="002D2E39">
        <w:rPr>
          <w:rFonts w:eastAsia="Calibri"/>
        </w:rPr>
        <w:t>8</w:t>
      </w:r>
      <w:r w:rsidR="00E63F4D" w:rsidRPr="002D2E39">
        <w:rPr>
          <w:rFonts w:eastAsia="Calibri"/>
        </w:rPr>
        <w:t xml:space="preserve">) </w:t>
      </w:r>
      <w:r w:rsidR="00AC0345" w:rsidRPr="002D2E39">
        <w:rPr>
          <w:rFonts w:eastAsia="Calibri"/>
        </w:rPr>
        <w:t>подпункт 7-1) пункта 1 статьи 258 изложить в следующей редакции:</w:t>
      </w:r>
    </w:p>
    <w:p w14:paraId="6D0B393A" w14:textId="2B80BD9F" w:rsidR="00E63F4D" w:rsidRPr="002D2E39" w:rsidRDefault="00AC0345" w:rsidP="002D3B55">
      <w:pPr>
        <w:ind w:firstLine="851"/>
        <w:jc w:val="both"/>
      </w:pPr>
      <w:r w:rsidRPr="002D2E39">
        <w:rPr>
          <w:rFonts w:eastAsia="Calibri"/>
        </w:rPr>
        <w:t>«</w:t>
      </w:r>
      <w:r w:rsidRPr="002D2E39">
        <w:t>7-1) по объемам полезных ископаемых, передаваемых недропользователем в счет исполнения налогового обязательства в натуральной форме;</w:t>
      </w:r>
      <w:r w:rsidRPr="002D2E39">
        <w:rPr>
          <w:rFonts w:eastAsia="Calibri"/>
        </w:rPr>
        <w:t>»;</w:t>
      </w:r>
    </w:p>
    <w:p w14:paraId="18862876" w14:textId="620EDB1C" w:rsidR="00F43BFB" w:rsidRPr="002D2E39" w:rsidRDefault="007E6B3D" w:rsidP="002D3B55">
      <w:pPr>
        <w:ind w:firstLine="851"/>
        <w:jc w:val="both"/>
        <w:rPr>
          <w:rFonts w:eastAsia="Calibri"/>
        </w:rPr>
      </w:pPr>
      <w:r w:rsidRPr="002D2E39">
        <w:rPr>
          <w:rFonts w:eastAsia="Calibri"/>
        </w:rPr>
        <w:t>19</w:t>
      </w:r>
      <w:r w:rsidR="00F43BFB" w:rsidRPr="002D2E39">
        <w:rPr>
          <w:rFonts w:eastAsia="Calibri"/>
        </w:rPr>
        <w:t>) абзацы второй и третий пункта 2-2 статьи 262 изложить в следующей редакции:</w:t>
      </w:r>
    </w:p>
    <w:p w14:paraId="6DCB029E" w14:textId="77777777" w:rsidR="00F43BFB" w:rsidRPr="002D2E39" w:rsidRDefault="00F43BFB" w:rsidP="002D3B55">
      <w:pPr>
        <w:ind w:firstLine="851"/>
        <w:jc w:val="both"/>
      </w:pPr>
      <w:r w:rsidRPr="002D2E39">
        <w:t>«залогового имущества (товара), полученного в результате обращения взыскания по приобретенным правам требования по сомнительным и безнадежным активам от родительского банка;</w:t>
      </w:r>
    </w:p>
    <w:p w14:paraId="1AC5276C" w14:textId="203059BE" w:rsidR="00F43BFB" w:rsidRPr="002D2E39" w:rsidRDefault="00F43BFB" w:rsidP="002D3B55">
      <w:pPr>
        <w:ind w:firstLine="851"/>
        <w:jc w:val="both"/>
      </w:pPr>
      <w:r w:rsidRPr="002D2E39">
        <w:t>имущества (товара), перешедшего в собственность родительского банка в результате обращения взыскания на заложенное имущество и приобретенного дочерней организацией банка от родительского банка.»;</w:t>
      </w:r>
    </w:p>
    <w:p w14:paraId="389D6A87" w14:textId="521A96DD" w:rsidR="00AC0345" w:rsidRPr="002D2E39" w:rsidRDefault="007E6B3D" w:rsidP="002D3B55">
      <w:pPr>
        <w:ind w:firstLine="851"/>
        <w:jc w:val="both"/>
        <w:rPr>
          <w:rFonts w:eastAsia="Calibri"/>
        </w:rPr>
      </w:pPr>
      <w:r w:rsidRPr="002D2E39">
        <w:t>20</w:t>
      </w:r>
      <w:r w:rsidR="00AC0345" w:rsidRPr="002D2E39">
        <w:t xml:space="preserve">) </w:t>
      </w:r>
      <w:r w:rsidR="00AC0345" w:rsidRPr="002D2E39">
        <w:rPr>
          <w:rFonts w:eastAsia="Calibri"/>
        </w:rPr>
        <w:t>в статье 308-2:</w:t>
      </w:r>
    </w:p>
    <w:p w14:paraId="0A0C9C81" w14:textId="6D2920F4" w:rsidR="00AC0345" w:rsidRPr="002D2E39" w:rsidRDefault="00AC0345" w:rsidP="002D3B55">
      <w:pPr>
        <w:ind w:firstLine="851"/>
        <w:jc w:val="both"/>
        <w:rPr>
          <w:rFonts w:eastAsia="Calibri"/>
        </w:rPr>
      </w:pPr>
      <w:r w:rsidRPr="002D2E39">
        <w:rPr>
          <w:rFonts w:eastAsia="Calibri"/>
        </w:rPr>
        <w:t xml:space="preserve">подпункт 2) </w:t>
      </w:r>
      <w:r w:rsidR="00364E94" w:rsidRPr="002D2E39">
        <w:rPr>
          <w:rFonts w:eastAsia="Calibri"/>
        </w:rPr>
        <w:t xml:space="preserve">пункта 6 </w:t>
      </w:r>
      <w:r w:rsidRPr="002D2E39">
        <w:rPr>
          <w:rFonts w:eastAsia="Calibri"/>
        </w:rPr>
        <w:t>дополнить частью второй следующего содержания:</w:t>
      </w:r>
    </w:p>
    <w:p w14:paraId="20DCC414" w14:textId="77777777" w:rsidR="00AC0345" w:rsidRPr="002D2E39" w:rsidRDefault="00AC0345" w:rsidP="002D3B55">
      <w:pPr>
        <w:ind w:firstLine="851"/>
        <w:jc w:val="both"/>
        <w:rPr>
          <w:rFonts w:eastAsia="Calibri"/>
        </w:rPr>
      </w:pPr>
      <w:r w:rsidRPr="002D2E39">
        <w:rPr>
          <w:rFonts w:eastAsia="Calibri"/>
        </w:rPr>
        <w:t>«</w:t>
      </w:r>
      <w:r w:rsidRPr="002D2E39">
        <w:t>Получатель от имени государства не представляет декларации по корпоративному подоходному налогу и налогу на добавленную стоимость в отношении деятельности, связанной с исполнением налогового обязательства в натуральной форме.</w:t>
      </w:r>
      <w:r w:rsidRPr="002D2E39">
        <w:rPr>
          <w:rFonts w:eastAsia="Calibri"/>
        </w:rPr>
        <w:t>»;</w:t>
      </w:r>
    </w:p>
    <w:p w14:paraId="505AE41E" w14:textId="77777777" w:rsidR="00AC0345" w:rsidRPr="002D2E39" w:rsidRDefault="00AC0345" w:rsidP="002D3B55">
      <w:pPr>
        <w:ind w:firstLine="851"/>
        <w:jc w:val="both"/>
        <w:rPr>
          <w:rFonts w:eastAsia="Calibri"/>
        </w:rPr>
      </w:pPr>
      <w:r w:rsidRPr="002D2E39">
        <w:rPr>
          <w:rFonts w:eastAsia="Calibri"/>
        </w:rPr>
        <w:t>часть первую пункта 8 дополнить предложением следующего содержания:</w:t>
      </w:r>
    </w:p>
    <w:p w14:paraId="73471C65" w14:textId="4376ACD8" w:rsidR="00E63F4D" w:rsidRPr="002D2E39" w:rsidRDefault="00AC0345" w:rsidP="002D3B55">
      <w:pPr>
        <w:ind w:firstLine="851"/>
        <w:jc w:val="both"/>
      </w:pPr>
      <w:r w:rsidRPr="002D2E39">
        <w:rPr>
          <w:rFonts w:eastAsia="Calibri"/>
        </w:rPr>
        <w:t>«Такая уплата осуществляется в валюте, предусмотренной соответствующим соглашением (контрактом) о разделе продукции и (или) контрактом на недропользование, утвержденным Президентом Республики Казахстан, указанными в статье 308-1 настоящего Кодекса.</w:t>
      </w:r>
      <w:r w:rsidRPr="002D2E39">
        <w:t>»;</w:t>
      </w:r>
    </w:p>
    <w:p w14:paraId="775718DB" w14:textId="5279D588" w:rsidR="00DB524D" w:rsidRPr="002D2E39" w:rsidRDefault="00E00A3C" w:rsidP="00DB524D">
      <w:pPr>
        <w:ind w:firstLine="851"/>
        <w:jc w:val="both"/>
      </w:pPr>
      <w:r w:rsidRPr="002D2E39">
        <w:t>2</w:t>
      </w:r>
      <w:r w:rsidR="007E6B3D" w:rsidRPr="002D2E39">
        <w:t>1</w:t>
      </w:r>
      <w:r w:rsidR="00DB524D" w:rsidRPr="002D2E39">
        <w:t>) статью 406 изложить в следующей редакции:</w:t>
      </w:r>
    </w:p>
    <w:p w14:paraId="63618291" w14:textId="77777777" w:rsidR="00DB524D" w:rsidRPr="002D2E39" w:rsidRDefault="00DB524D" w:rsidP="00AD7179">
      <w:pPr>
        <w:ind w:firstLine="851"/>
      </w:pPr>
      <w:r w:rsidRPr="002D2E39">
        <w:t>«Статья 406. Налоговая база</w:t>
      </w:r>
    </w:p>
    <w:p w14:paraId="2EDADC01" w14:textId="4D8D03F9" w:rsidR="00DB524D" w:rsidRPr="002D2E39" w:rsidRDefault="00DB524D" w:rsidP="00DB524D">
      <w:pPr>
        <w:ind w:firstLine="851"/>
        <w:jc w:val="both"/>
      </w:pPr>
      <w:r w:rsidRPr="002D2E39">
        <w:t>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следующего за отчетным, Государственной корпорацией «Правительство для граждан», в следующем порядке:</w:t>
      </w:r>
    </w:p>
    <w:p w14:paraId="1D36D859" w14:textId="77777777" w:rsidR="00DB524D" w:rsidRPr="002D2E39" w:rsidRDefault="00DB524D" w:rsidP="00DB524D">
      <w:pPr>
        <w:ind w:firstLine="851"/>
        <w:jc w:val="both"/>
      </w:pPr>
      <w:r w:rsidRPr="002D2E39">
        <w:t>C = C б x S x K физ х К функц х К зон х К изм. мрп.</w:t>
      </w:r>
    </w:p>
    <w:p w14:paraId="5C169AD5" w14:textId="77777777" w:rsidR="00DB524D" w:rsidRPr="002D2E39" w:rsidRDefault="00DB524D" w:rsidP="00DB524D">
      <w:pPr>
        <w:ind w:firstLine="851"/>
        <w:jc w:val="both"/>
      </w:pPr>
      <w:r w:rsidRPr="002D2E39">
        <w:t>Для целей настоящего пункта:</w:t>
      </w:r>
    </w:p>
    <w:p w14:paraId="6A3EC8AD" w14:textId="3395BCD0" w:rsidR="00DB524D" w:rsidRPr="002D2E39" w:rsidRDefault="00DB524D" w:rsidP="00DB524D">
      <w:pPr>
        <w:ind w:firstLine="851"/>
        <w:jc w:val="both"/>
      </w:pPr>
      <w:r w:rsidRPr="002D2E39">
        <w:t xml:space="preserve">С </w:t>
      </w:r>
      <w:r w:rsidR="00AD7179" w:rsidRPr="002D2E39">
        <w:t xml:space="preserve">– </w:t>
      </w:r>
      <w:r w:rsidRPr="002D2E39">
        <w:t>стоимость имущества для целей налогообложения;</w:t>
      </w:r>
    </w:p>
    <w:p w14:paraId="05A572E3" w14:textId="45788A88" w:rsidR="00DB524D" w:rsidRPr="002D2E39" w:rsidRDefault="00DB524D" w:rsidP="00DB524D">
      <w:pPr>
        <w:ind w:firstLine="851"/>
        <w:jc w:val="both"/>
      </w:pPr>
      <w:r w:rsidRPr="002D2E39">
        <w:lastRenderedPageBreak/>
        <w:t xml:space="preserve">С б </w:t>
      </w:r>
      <w:r w:rsidR="00AD7179" w:rsidRPr="002D2E39">
        <w:t>–</w:t>
      </w:r>
      <w:r w:rsidRPr="002D2E39">
        <w:t xml:space="preserve"> базовая стоимость одного квадратного метра жилища, дачной постройки;</w:t>
      </w:r>
    </w:p>
    <w:p w14:paraId="3735205E" w14:textId="73A3C962" w:rsidR="00DB524D" w:rsidRPr="002D2E39" w:rsidRDefault="00DB524D" w:rsidP="00DB524D">
      <w:pPr>
        <w:ind w:firstLine="851"/>
        <w:jc w:val="both"/>
      </w:pPr>
      <w:r w:rsidRPr="002D2E39">
        <w:t xml:space="preserve">S </w:t>
      </w:r>
      <w:r w:rsidR="00AD7179" w:rsidRPr="002D2E39">
        <w:t xml:space="preserve">– </w:t>
      </w:r>
      <w:r w:rsidRPr="002D2E39">
        <w:t>полезная площадь жилища, дачной постройки в квадратных метрах;</w:t>
      </w:r>
    </w:p>
    <w:p w14:paraId="0C278EF1" w14:textId="6C6FF39C" w:rsidR="00DB524D" w:rsidRPr="002D2E39" w:rsidRDefault="00DB524D" w:rsidP="00DB524D">
      <w:pPr>
        <w:ind w:firstLine="851"/>
        <w:jc w:val="both"/>
      </w:pPr>
      <w:r w:rsidRPr="002D2E39">
        <w:t xml:space="preserve">К физ </w:t>
      </w:r>
      <w:r w:rsidR="00AD7179" w:rsidRPr="002D2E39">
        <w:t>–</w:t>
      </w:r>
      <w:r w:rsidRPr="002D2E39">
        <w:t xml:space="preserve"> коэффициент физического износа;</w:t>
      </w:r>
    </w:p>
    <w:p w14:paraId="64A37064" w14:textId="7C60BDC9" w:rsidR="00DB524D" w:rsidRPr="002D2E39" w:rsidRDefault="00DB524D" w:rsidP="00DB524D">
      <w:pPr>
        <w:ind w:firstLine="851"/>
        <w:jc w:val="both"/>
      </w:pPr>
      <w:r w:rsidRPr="002D2E39">
        <w:t xml:space="preserve">К функц </w:t>
      </w:r>
      <w:r w:rsidR="00AD7179" w:rsidRPr="002D2E39">
        <w:t>–</w:t>
      </w:r>
      <w:r w:rsidRPr="002D2E39">
        <w:t xml:space="preserve"> коэффициент функционального износа;</w:t>
      </w:r>
    </w:p>
    <w:p w14:paraId="6D1B990C" w14:textId="464EC6C8" w:rsidR="00DB524D" w:rsidRPr="002D2E39" w:rsidRDefault="00DB524D" w:rsidP="00DB524D">
      <w:pPr>
        <w:ind w:firstLine="851"/>
        <w:jc w:val="both"/>
      </w:pPr>
      <w:r w:rsidRPr="002D2E39">
        <w:t xml:space="preserve">К зон </w:t>
      </w:r>
      <w:r w:rsidR="00AD7179" w:rsidRPr="002D2E39">
        <w:t>–</w:t>
      </w:r>
      <w:r w:rsidRPr="002D2E39">
        <w:t xml:space="preserve"> коэффициент зонирования;</w:t>
      </w:r>
    </w:p>
    <w:p w14:paraId="56CB50B4" w14:textId="7091008E" w:rsidR="00DB524D" w:rsidRPr="002D2E39" w:rsidRDefault="00DB524D" w:rsidP="00DB524D">
      <w:pPr>
        <w:ind w:firstLine="851"/>
        <w:jc w:val="both"/>
      </w:pPr>
      <w:r w:rsidRPr="002D2E39">
        <w:t xml:space="preserve">К изм. мрп </w:t>
      </w:r>
      <w:r w:rsidR="00AD7179" w:rsidRPr="002D2E39">
        <w:t>–</w:t>
      </w:r>
      <w:r w:rsidRPr="002D2E39">
        <w:t xml:space="preserve"> коэффициент изменения </w:t>
      </w:r>
      <w:r w:rsidRPr="002D2E39">
        <w:rPr>
          <w:rFonts w:eastAsia="Calibri"/>
        </w:rPr>
        <w:t>месячного расчетного показателя</w:t>
      </w:r>
      <w:r w:rsidRPr="002D2E39">
        <w:t>.</w:t>
      </w:r>
    </w:p>
    <w:p w14:paraId="50E3E03B" w14:textId="77777777" w:rsidR="00DB524D" w:rsidRPr="002D2E39" w:rsidRDefault="00DB524D" w:rsidP="00DB524D">
      <w:pPr>
        <w:ind w:firstLine="851"/>
        <w:jc w:val="both"/>
      </w:pPr>
      <w:bookmarkStart w:id="5" w:name="SUB4060200"/>
      <w:bookmarkEnd w:id="5"/>
      <w:r w:rsidRPr="002D2E39">
        <w:t>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p w14:paraId="511E2547" w14:textId="5600E518" w:rsidR="00DB524D" w:rsidRPr="002D2E39" w:rsidRDefault="00DB524D" w:rsidP="002D2282">
      <w:pPr>
        <w:shd w:val="clear" w:color="auto" w:fill="FFFFFF" w:themeFill="background1"/>
        <w:contextualSpacing/>
        <w:jc w:val="both"/>
        <w:rPr>
          <w:shd w:val="clear" w:color="auto" w:fill="FFFFFF"/>
        </w:rPr>
      </w:pPr>
    </w:p>
    <w:p w14:paraId="112002B4" w14:textId="77777777" w:rsidR="00DB524D" w:rsidRPr="002D2E39" w:rsidRDefault="00DB524D" w:rsidP="00DB524D">
      <w:pPr>
        <w:shd w:val="clear" w:color="auto" w:fill="FFFFFF" w:themeFill="background1"/>
        <w:spacing w:line="14" w:lineRule="auto"/>
        <w:ind w:firstLine="709"/>
        <w:contextualSpacing/>
        <w:jc w:val="both"/>
        <w:rPr>
          <w:sz w:val="2"/>
          <w:szCs w:val="2"/>
          <w:shd w:val="clear" w:color="auto" w:fill="FFFFFF"/>
        </w:rPr>
      </w:pPr>
    </w:p>
    <w:tbl>
      <w:tblPr>
        <w:tblW w:w="48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1"/>
        <w:gridCol w:w="4406"/>
        <w:gridCol w:w="3567"/>
      </w:tblGrid>
      <w:tr w:rsidR="002D2282" w:rsidRPr="002D2E39" w14:paraId="79E443A9" w14:textId="77777777" w:rsidTr="00127FAA">
        <w:trPr>
          <w:cantSplit/>
          <w:trHeight w:val="551"/>
          <w:jc w:val="center"/>
        </w:trPr>
        <w:tc>
          <w:tcPr>
            <w:tcW w:w="621" w:type="pct"/>
            <w:tcBorders>
              <w:top w:val="single" w:sz="4" w:space="0" w:color="auto"/>
              <w:left w:val="single" w:sz="4" w:space="0" w:color="auto"/>
              <w:bottom w:val="single" w:sz="4" w:space="0" w:color="auto"/>
              <w:right w:val="single" w:sz="4" w:space="0" w:color="auto"/>
            </w:tcBorders>
            <w:vAlign w:val="center"/>
          </w:tcPr>
          <w:p w14:paraId="474FA70F" w14:textId="25505953" w:rsidR="002D2282" w:rsidRPr="002D2E39" w:rsidRDefault="002D2282" w:rsidP="002D2282">
            <w:pPr>
              <w:shd w:val="clear" w:color="auto" w:fill="FFFFFF" w:themeFill="background1"/>
              <w:contextualSpacing/>
              <w:jc w:val="center"/>
              <w:rPr>
                <w:shd w:val="clear" w:color="auto" w:fill="FFFFFF"/>
              </w:rPr>
            </w:pPr>
            <w:r w:rsidRPr="002D2E39">
              <w:rPr>
                <w:shd w:val="clear" w:color="auto" w:fill="FFFFFF"/>
              </w:rPr>
              <w:t>№ п/п</w:t>
            </w:r>
          </w:p>
        </w:tc>
        <w:tc>
          <w:tcPr>
            <w:tcW w:w="2420" w:type="pct"/>
            <w:tcBorders>
              <w:top w:val="single" w:sz="4" w:space="0" w:color="auto"/>
              <w:left w:val="single" w:sz="4" w:space="0" w:color="auto"/>
              <w:bottom w:val="single" w:sz="4" w:space="0" w:color="auto"/>
              <w:right w:val="single" w:sz="4" w:space="0" w:color="auto"/>
            </w:tcBorders>
            <w:vAlign w:val="center"/>
          </w:tcPr>
          <w:p w14:paraId="55C8C530" w14:textId="32F53E43" w:rsidR="002D2282" w:rsidRPr="002D2E39" w:rsidRDefault="002D2282" w:rsidP="002D2282">
            <w:pPr>
              <w:shd w:val="clear" w:color="auto" w:fill="FFFFFF" w:themeFill="background1"/>
              <w:contextualSpacing/>
              <w:jc w:val="center"/>
              <w:rPr>
                <w:shd w:val="clear" w:color="auto" w:fill="FFFFFF"/>
              </w:rPr>
            </w:pPr>
            <w:r w:rsidRPr="002D2E39">
              <w:rPr>
                <w:shd w:val="clear" w:color="auto" w:fill="FFFFFF"/>
              </w:rPr>
              <w:t>Категория населенного пункта</w:t>
            </w:r>
          </w:p>
        </w:tc>
        <w:tc>
          <w:tcPr>
            <w:tcW w:w="1959" w:type="pct"/>
            <w:tcBorders>
              <w:top w:val="single" w:sz="4" w:space="0" w:color="auto"/>
              <w:left w:val="single" w:sz="4" w:space="0" w:color="auto"/>
              <w:bottom w:val="single" w:sz="4" w:space="0" w:color="auto"/>
              <w:right w:val="single" w:sz="4" w:space="0" w:color="auto"/>
            </w:tcBorders>
            <w:vAlign w:val="center"/>
          </w:tcPr>
          <w:p w14:paraId="12419B01" w14:textId="7A89930B" w:rsidR="002D2282" w:rsidRPr="002D2E39" w:rsidRDefault="002D2282" w:rsidP="002D2282">
            <w:pPr>
              <w:shd w:val="clear" w:color="auto" w:fill="FFFFFF" w:themeFill="background1"/>
              <w:contextualSpacing/>
              <w:jc w:val="center"/>
              <w:rPr>
                <w:shd w:val="clear" w:color="auto" w:fill="FFFFFF"/>
              </w:rPr>
            </w:pPr>
            <w:r w:rsidRPr="002D2E39">
              <w:rPr>
                <w:shd w:val="clear" w:color="auto" w:fill="FFFFFF"/>
              </w:rPr>
              <w:t>Базовая стоимость в тенге</w:t>
            </w:r>
          </w:p>
        </w:tc>
      </w:tr>
      <w:tr w:rsidR="00DB524D" w:rsidRPr="002D2E39" w14:paraId="50892486"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5934736" w14:textId="77777777" w:rsidR="00DB524D" w:rsidRPr="002D2E39" w:rsidRDefault="00DB524D" w:rsidP="002D2282">
            <w:pPr>
              <w:shd w:val="clear" w:color="auto" w:fill="FFFFFF" w:themeFill="background1"/>
              <w:contextualSpacing/>
              <w:jc w:val="center"/>
              <w:rPr>
                <w:shd w:val="clear" w:color="auto" w:fill="FFFFFF"/>
              </w:rPr>
            </w:pPr>
          </w:p>
        </w:tc>
        <w:tc>
          <w:tcPr>
            <w:tcW w:w="2420" w:type="pct"/>
            <w:tcBorders>
              <w:top w:val="single" w:sz="4" w:space="0" w:color="auto"/>
              <w:left w:val="single" w:sz="4" w:space="0" w:color="auto"/>
              <w:bottom w:val="single" w:sz="4" w:space="0" w:color="auto"/>
              <w:right w:val="single" w:sz="4" w:space="0" w:color="auto"/>
            </w:tcBorders>
            <w:hideMark/>
          </w:tcPr>
          <w:p w14:paraId="0E1FCAFF"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Города</w:t>
            </w:r>
          </w:p>
        </w:tc>
        <w:tc>
          <w:tcPr>
            <w:tcW w:w="1959" w:type="pct"/>
            <w:tcBorders>
              <w:top w:val="single" w:sz="4" w:space="0" w:color="auto"/>
              <w:left w:val="single" w:sz="4" w:space="0" w:color="auto"/>
              <w:bottom w:val="single" w:sz="4" w:space="0" w:color="auto"/>
              <w:right w:val="single" w:sz="4" w:space="0" w:color="auto"/>
            </w:tcBorders>
            <w:hideMark/>
          </w:tcPr>
          <w:p w14:paraId="74BB4D15" w14:textId="77777777" w:rsidR="00DB524D" w:rsidRPr="002D2E39" w:rsidRDefault="00DB524D" w:rsidP="00DB524D">
            <w:pPr>
              <w:shd w:val="clear" w:color="auto" w:fill="FFFFFF" w:themeFill="background1"/>
              <w:ind w:firstLine="709"/>
              <w:contextualSpacing/>
              <w:jc w:val="both"/>
              <w:rPr>
                <w:shd w:val="clear" w:color="auto" w:fill="FFFFFF"/>
              </w:rPr>
            </w:pPr>
          </w:p>
        </w:tc>
      </w:tr>
      <w:tr w:rsidR="00DB524D" w:rsidRPr="002D2E39" w14:paraId="43DA6DD7"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84B194C"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w:t>
            </w:r>
          </w:p>
        </w:tc>
        <w:tc>
          <w:tcPr>
            <w:tcW w:w="2420" w:type="pct"/>
            <w:tcBorders>
              <w:top w:val="single" w:sz="4" w:space="0" w:color="auto"/>
              <w:left w:val="single" w:sz="4" w:space="0" w:color="auto"/>
              <w:bottom w:val="single" w:sz="4" w:space="0" w:color="auto"/>
              <w:right w:val="single" w:sz="4" w:space="0" w:color="auto"/>
            </w:tcBorders>
            <w:hideMark/>
          </w:tcPr>
          <w:p w14:paraId="341652AD"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Алматы</w:t>
            </w:r>
          </w:p>
        </w:tc>
        <w:tc>
          <w:tcPr>
            <w:tcW w:w="1959" w:type="pct"/>
            <w:tcBorders>
              <w:top w:val="single" w:sz="4" w:space="0" w:color="auto"/>
              <w:left w:val="single" w:sz="4" w:space="0" w:color="auto"/>
              <w:bottom w:val="single" w:sz="4" w:space="0" w:color="auto"/>
              <w:right w:val="single" w:sz="4" w:space="0" w:color="auto"/>
            </w:tcBorders>
            <w:hideMark/>
          </w:tcPr>
          <w:p w14:paraId="576E770F"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60 000</w:t>
            </w:r>
          </w:p>
        </w:tc>
      </w:tr>
      <w:tr w:rsidR="00DB524D" w:rsidRPr="002D2E39" w14:paraId="4FFBC5F0"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DB4A075"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2.</w:t>
            </w:r>
          </w:p>
        </w:tc>
        <w:tc>
          <w:tcPr>
            <w:tcW w:w="2420" w:type="pct"/>
            <w:tcBorders>
              <w:top w:val="single" w:sz="4" w:space="0" w:color="auto"/>
              <w:left w:val="single" w:sz="4" w:space="0" w:color="auto"/>
              <w:bottom w:val="single" w:sz="4" w:space="0" w:color="auto"/>
              <w:right w:val="single" w:sz="4" w:space="0" w:color="auto"/>
            </w:tcBorders>
            <w:hideMark/>
          </w:tcPr>
          <w:p w14:paraId="057C69B2"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Астана</w:t>
            </w:r>
          </w:p>
        </w:tc>
        <w:tc>
          <w:tcPr>
            <w:tcW w:w="1959" w:type="pct"/>
            <w:tcBorders>
              <w:top w:val="single" w:sz="4" w:space="0" w:color="auto"/>
              <w:left w:val="single" w:sz="4" w:space="0" w:color="auto"/>
              <w:bottom w:val="single" w:sz="4" w:space="0" w:color="auto"/>
              <w:right w:val="single" w:sz="4" w:space="0" w:color="auto"/>
            </w:tcBorders>
            <w:hideMark/>
          </w:tcPr>
          <w:p w14:paraId="10EF8631"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60 000</w:t>
            </w:r>
          </w:p>
        </w:tc>
      </w:tr>
      <w:tr w:rsidR="00DB524D" w:rsidRPr="002D2E39" w14:paraId="08F05007"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8E5749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w:t>
            </w:r>
          </w:p>
        </w:tc>
        <w:tc>
          <w:tcPr>
            <w:tcW w:w="2420" w:type="pct"/>
            <w:tcBorders>
              <w:top w:val="single" w:sz="4" w:space="0" w:color="auto"/>
              <w:left w:val="single" w:sz="4" w:space="0" w:color="auto"/>
              <w:bottom w:val="single" w:sz="4" w:space="0" w:color="auto"/>
              <w:right w:val="single" w:sz="4" w:space="0" w:color="auto"/>
            </w:tcBorders>
            <w:hideMark/>
          </w:tcPr>
          <w:p w14:paraId="65B75824"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Актау</w:t>
            </w:r>
          </w:p>
        </w:tc>
        <w:tc>
          <w:tcPr>
            <w:tcW w:w="1959" w:type="pct"/>
            <w:tcBorders>
              <w:top w:val="single" w:sz="4" w:space="0" w:color="auto"/>
              <w:left w:val="single" w:sz="4" w:space="0" w:color="auto"/>
              <w:bottom w:val="single" w:sz="4" w:space="0" w:color="auto"/>
              <w:right w:val="single" w:sz="4" w:space="0" w:color="auto"/>
            </w:tcBorders>
            <w:hideMark/>
          </w:tcPr>
          <w:p w14:paraId="45BD4441"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37B0E5E9"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63ACAE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4.</w:t>
            </w:r>
          </w:p>
        </w:tc>
        <w:tc>
          <w:tcPr>
            <w:tcW w:w="2420" w:type="pct"/>
            <w:tcBorders>
              <w:top w:val="single" w:sz="4" w:space="0" w:color="auto"/>
              <w:left w:val="single" w:sz="4" w:space="0" w:color="auto"/>
              <w:bottom w:val="single" w:sz="4" w:space="0" w:color="auto"/>
              <w:right w:val="single" w:sz="4" w:space="0" w:color="auto"/>
            </w:tcBorders>
            <w:hideMark/>
          </w:tcPr>
          <w:p w14:paraId="1887AA49"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Актобе</w:t>
            </w:r>
          </w:p>
        </w:tc>
        <w:tc>
          <w:tcPr>
            <w:tcW w:w="1959" w:type="pct"/>
            <w:tcBorders>
              <w:top w:val="single" w:sz="4" w:space="0" w:color="auto"/>
              <w:left w:val="single" w:sz="4" w:space="0" w:color="auto"/>
              <w:bottom w:val="single" w:sz="4" w:space="0" w:color="auto"/>
              <w:right w:val="single" w:sz="4" w:space="0" w:color="auto"/>
            </w:tcBorders>
            <w:hideMark/>
          </w:tcPr>
          <w:p w14:paraId="279C713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624ADA0B"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1870F0B1"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5.</w:t>
            </w:r>
          </w:p>
        </w:tc>
        <w:tc>
          <w:tcPr>
            <w:tcW w:w="2420" w:type="pct"/>
            <w:tcBorders>
              <w:top w:val="single" w:sz="4" w:space="0" w:color="auto"/>
              <w:left w:val="single" w:sz="4" w:space="0" w:color="auto"/>
              <w:bottom w:val="single" w:sz="4" w:space="0" w:color="auto"/>
              <w:right w:val="single" w:sz="4" w:space="0" w:color="auto"/>
            </w:tcBorders>
            <w:hideMark/>
          </w:tcPr>
          <w:p w14:paraId="3FCE6FFF"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Атырау</w:t>
            </w:r>
          </w:p>
        </w:tc>
        <w:tc>
          <w:tcPr>
            <w:tcW w:w="1959" w:type="pct"/>
            <w:tcBorders>
              <w:top w:val="single" w:sz="4" w:space="0" w:color="auto"/>
              <w:left w:val="single" w:sz="4" w:space="0" w:color="auto"/>
              <w:bottom w:val="single" w:sz="4" w:space="0" w:color="auto"/>
              <w:right w:val="single" w:sz="4" w:space="0" w:color="auto"/>
            </w:tcBorders>
            <w:hideMark/>
          </w:tcPr>
          <w:p w14:paraId="6DAB5E3A"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0D10193E"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6C9BC550"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6.</w:t>
            </w:r>
          </w:p>
        </w:tc>
        <w:tc>
          <w:tcPr>
            <w:tcW w:w="2420" w:type="pct"/>
            <w:tcBorders>
              <w:top w:val="single" w:sz="4" w:space="0" w:color="auto"/>
              <w:left w:val="single" w:sz="4" w:space="0" w:color="auto"/>
              <w:bottom w:val="single" w:sz="4" w:space="0" w:color="auto"/>
              <w:right w:val="single" w:sz="4" w:space="0" w:color="auto"/>
            </w:tcBorders>
            <w:hideMark/>
          </w:tcPr>
          <w:p w14:paraId="2EED8ECA"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Караганда</w:t>
            </w:r>
          </w:p>
        </w:tc>
        <w:tc>
          <w:tcPr>
            <w:tcW w:w="1959" w:type="pct"/>
            <w:tcBorders>
              <w:top w:val="single" w:sz="4" w:space="0" w:color="auto"/>
              <w:left w:val="single" w:sz="4" w:space="0" w:color="auto"/>
              <w:bottom w:val="single" w:sz="4" w:space="0" w:color="auto"/>
              <w:right w:val="single" w:sz="4" w:space="0" w:color="auto"/>
            </w:tcBorders>
            <w:hideMark/>
          </w:tcPr>
          <w:p w14:paraId="6A8BB79E"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4C4EF3C8"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DA52821"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7.</w:t>
            </w:r>
          </w:p>
        </w:tc>
        <w:tc>
          <w:tcPr>
            <w:tcW w:w="2420" w:type="pct"/>
            <w:tcBorders>
              <w:top w:val="single" w:sz="4" w:space="0" w:color="auto"/>
              <w:left w:val="single" w:sz="4" w:space="0" w:color="auto"/>
              <w:bottom w:val="single" w:sz="4" w:space="0" w:color="auto"/>
              <w:right w:val="single" w:sz="4" w:space="0" w:color="auto"/>
            </w:tcBorders>
            <w:hideMark/>
          </w:tcPr>
          <w:p w14:paraId="04015435"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Кызылорда</w:t>
            </w:r>
          </w:p>
        </w:tc>
        <w:tc>
          <w:tcPr>
            <w:tcW w:w="1959" w:type="pct"/>
            <w:tcBorders>
              <w:top w:val="single" w:sz="4" w:space="0" w:color="auto"/>
              <w:left w:val="single" w:sz="4" w:space="0" w:color="auto"/>
              <w:bottom w:val="single" w:sz="4" w:space="0" w:color="auto"/>
              <w:right w:val="single" w:sz="4" w:space="0" w:color="auto"/>
            </w:tcBorders>
            <w:hideMark/>
          </w:tcPr>
          <w:p w14:paraId="42081D0B"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089C38BA"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BEB0FC2"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8.</w:t>
            </w:r>
          </w:p>
        </w:tc>
        <w:tc>
          <w:tcPr>
            <w:tcW w:w="2420" w:type="pct"/>
            <w:tcBorders>
              <w:top w:val="single" w:sz="4" w:space="0" w:color="auto"/>
              <w:left w:val="single" w:sz="4" w:space="0" w:color="auto"/>
              <w:bottom w:val="single" w:sz="4" w:space="0" w:color="auto"/>
              <w:right w:val="single" w:sz="4" w:space="0" w:color="auto"/>
            </w:tcBorders>
            <w:hideMark/>
          </w:tcPr>
          <w:p w14:paraId="53C83F9F"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Кокшетау</w:t>
            </w:r>
          </w:p>
        </w:tc>
        <w:tc>
          <w:tcPr>
            <w:tcW w:w="1959" w:type="pct"/>
            <w:tcBorders>
              <w:top w:val="single" w:sz="4" w:space="0" w:color="auto"/>
              <w:left w:val="single" w:sz="4" w:space="0" w:color="auto"/>
              <w:bottom w:val="single" w:sz="4" w:space="0" w:color="auto"/>
              <w:right w:val="single" w:sz="4" w:space="0" w:color="auto"/>
            </w:tcBorders>
            <w:hideMark/>
          </w:tcPr>
          <w:p w14:paraId="443D8EC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59A1A5D2"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6C38DA69"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9.</w:t>
            </w:r>
          </w:p>
        </w:tc>
        <w:tc>
          <w:tcPr>
            <w:tcW w:w="2420" w:type="pct"/>
            <w:tcBorders>
              <w:top w:val="single" w:sz="4" w:space="0" w:color="auto"/>
              <w:left w:val="single" w:sz="4" w:space="0" w:color="auto"/>
              <w:bottom w:val="single" w:sz="4" w:space="0" w:color="auto"/>
              <w:right w:val="single" w:sz="4" w:space="0" w:color="auto"/>
            </w:tcBorders>
            <w:hideMark/>
          </w:tcPr>
          <w:p w14:paraId="5C1FD9BD"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Костанай</w:t>
            </w:r>
          </w:p>
        </w:tc>
        <w:tc>
          <w:tcPr>
            <w:tcW w:w="1959" w:type="pct"/>
            <w:tcBorders>
              <w:top w:val="single" w:sz="4" w:space="0" w:color="auto"/>
              <w:left w:val="single" w:sz="4" w:space="0" w:color="auto"/>
              <w:bottom w:val="single" w:sz="4" w:space="0" w:color="auto"/>
              <w:right w:val="single" w:sz="4" w:space="0" w:color="auto"/>
            </w:tcBorders>
            <w:hideMark/>
          </w:tcPr>
          <w:p w14:paraId="4CF12191"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258C3477"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9634394"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10.</w:t>
            </w:r>
          </w:p>
        </w:tc>
        <w:tc>
          <w:tcPr>
            <w:tcW w:w="2420" w:type="pct"/>
            <w:tcBorders>
              <w:top w:val="single" w:sz="4" w:space="0" w:color="auto"/>
              <w:left w:val="single" w:sz="4" w:space="0" w:color="auto"/>
              <w:bottom w:val="single" w:sz="4" w:space="0" w:color="auto"/>
              <w:right w:val="single" w:sz="4" w:space="0" w:color="auto"/>
            </w:tcBorders>
            <w:hideMark/>
          </w:tcPr>
          <w:p w14:paraId="602459E2"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Павлодар</w:t>
            </w:r>
          </w:p>
        </w:tc>
        <w:tc>
          <w:tcPr>
            <w:tcW w:w="1959" w:type="pct"/>
            <w:tcBorders>
              <w:top w:val="single" w:sz="4" w:space="0" w:color="auto"/>
              <w:left w:val="single" w:sz="4" w:space="0" w:color="auto"/>
              <w:bottom w:val="single" w:sz="4" w:space="0" w:color="auto"/>
              <w:right w:val="single" w:sz="4" w:space="0" w:color="auto"/>
            </w:tcBorders>
            <w:hideMark/>
          </w:tcPr>
          <w:p w14:paraId="6D991A20"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03428C10"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EC57002"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11.</w:t>
            </w:r>
          </w:p>
        </w:tc>
        <w:tc>
          <w:tcPr>
            <w:tcW w:w="2420" w:type="pct"/>
            <w:tcBorders>
              <w:top w:val="single" w:sz="4" w:space="0" w:color="auto"/>
              <w:left w:val="single" w:sz="4" w:space="0" w:color="auto"/>
              <w:bottom w:val="single" w:sz="4" w:space="0" w:color="auto"/>
              <w:right w:val="single" w:sz="4" w:space="0" w:color="auto"/>
            </w:tcBorders>
            <w:hideMark/>
          </w:tcPr>
          <w:p w14:paraId="4766A7BC"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Петропавловск</w:t>
            </w:r>
          </w:p>
        </w:tc>
        <w:tc>
          <w:tcPr>
            <w:tcW w:w="1959" w:type="pct"/>
            <w:tcBorders>
              <w:top w:val="single" w:sz="4" w:space="0" w:color="auto"/>
              <w:left w:val="single" w:sz="4" w:space="0" w:color="auto"/>
              <w:bottom w:val="single" w:sz="4" w:space="0" w:color="auto"/>
              <w:right w:val="single" w:sz="4" w:space="0" w:color="auto"/>
            </w:tcBorders>
            <w:hideMark/>
          </w:tcPr>
          <w:p w14:paraId="483DBB2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3E52242B"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2B03E5B4"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12.</w:t>
            </w:r>
          </w:p>
        </w:tc>
        <w:tc>
          <w:tcPr>
            <w:tcW w:w="2420" w:type="pct"/>
            <w:tcBorders>
              <w:top w:val="single" w:sz="4" w:space="0" w:color="auto"/>
              <w:left w:val="single" w:sz="4" w:space="0" w:color="auto"/>
              <w:bottom w:val="single" w:sz="4" w:space="0" w:color="auto"/>
              <w:right w:val="single" w:sz="4" w:space="0" w:color="auto"/>
            </w:tcBorders>
            <w:hideMark/>
          </w:tcPr>
          <w:p w14:paraId="4F900475"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Талдыкорган</w:t>
            </w:r>
          </w:p>
        </w:tc>
        <w:tc>
          <w:tcPr>
            <w:tcW w:w="1959" w:type="pct"/>
            <w:tcBorders>
              <w:top w:val="single" w:sz="4" w:space="0" w:color="auto"/>
              <w:left w:val="single" w:sz="4" w:space="0" w:color="auto"/>
              <w:bottom w:val="single" w:sz="4" w:space="0" w:color="auto"/>
              <w:right w:val="single" w:sz="4" w:space="0" w:color="auto"/>
            </w:tcBorders>
            <w:hideMark/>
          </w:tcPr>
          <w:p w14:paraId="6307D3B8"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6EDDBE9E"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704255CB"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13.</w:t>
            </w:r>
          </w:p>
        </w:tc>
        <w:tc>
          <w:tcPr>
            <w:tcW w:w="2420" w:type="pct"/>
            <w:tcBorders>
              <w:top w:val="single" w:sz="4" w:space="0" w:color="auto"/>
              <w:left w:val="single" w:sz="4" w:space="0" w:color="auto"/>
              <w:bottom w:val="single" w:sz="4" w:space="0" w:color="auto"/>
              <w:right w:val="single" w:sz="4" w:space="0" w:color="auto"/>
            </w:tcBorders>
            <w:hideMark/>
          </w:tcPr>
          <w:p w14:paraId="3BE23439"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Тараз</w:t>
            </w:r>
          </w:p>
        </w:tc>
        <w:tc>
          <w:tcPr>
            <w:tcW w:w="1959" w:type="pct"/>
            <w:tcBorders>
              <w:top w:val="single" w:sz="4" w:space="0" w:color="auto"/>
              <w:left w:val="single" w:sz="4" w:space="0" w:color="auto"/>
              <w:bottom w:val="single" w:sz="4" w:space="0" w:color="auto"/>
              <w:right w:val="single" w:sz="4" w:space="0" w:color="auto"/>
            </w:tcBorders>
            <w:hideMark/>
          </w:tcPr>
          <w:p w14:paraId="6FFA42B3"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0F9DF5CE"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4BE69B53"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14.</w:t>
            </w:r>
          </w:p>
        </w:tc>
        <w:tc>
          <w:tcPr>
            <w:tcW w:w="2420" w:type="pct"/>
            <w:tcBorders>
              <w:top w:val="single" w:sz="4" w:space="0" w:color="auto"/>
              <w:left w:val="single" w:sz="4" w:space="0" w:color="auto"/>
              <w:bottom w:val="single" w:sz="4" w:space="0" w:color="auto"/>
              <w:right w:val="single" w:sz="4" w:space="0" w:color="auto"/>
            </w:tcBorders>
            <w:hideMark/>
          </w:tcPr>
          <w:p w14:paraId="68E19697"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Уральск</w:t>
            </w:r>
          </w:p>
        </w:tc>
        <w:tc>
          <w:tcPr>
            <w:tcW w:w="1959" w:type="pct"/>
            <w:tcBorders>
              <w:top w:val="single" w:sz="4" w:space="0" w:color="auto"/>
              <w:left w:val="single" w:sz="4" w:space="0" w:color="auto"/>
              <w:bottom w:val="single" w:sz="4" w:space="0" w:color="auto"/>
              <w:right w:val="single" w:sz="4" w:space="0" w:color="auto"/>
            </w:tcBorders>
            <w:hideMark/>
          </w:tcPr>
          <w:p w14:paraId="315B1E16"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3787541C"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39EBA213"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15.</w:t>
            </w:r>
          </w:p>
        </w:tc>
        <w:tc>
          <w:tcPr>
            <w:tcW w:w="2420" w:type="pct"/>
            <w:tcBorders>
              <w:top w:val="single" w:sz="4" w:space="0" w:color="auto"/>
              <w:left w:val="single" w:sz="4" w:space="0" w:color="auto"/>
              <w:bottom w:val="single" w:sz="4" w:space="0" w:color="auto"/>
              <w:right w:val="single" w:sz="4" w:space="0" w:color="auto"/>
            </w:tcBorders>
            <w:hideMark/>
          </w:tcPr>
          <w:p w14:paraId="1FB57C42"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Усть-Каменогорск</w:t>
            </w:r>
          </w:p>
        </w:tc>
        <w:tc>
          <w:tcPr>
            <w:tcW w:w="1959" w:type="pct"/>
            <w:tcBorders>
              <w:top w:val="single" w:sz="4" w:space="0" w:color="auto"/>
              <w:left w:val="single" w:sz="4" w:space="0" w:color="auto"/>
              <w:bottom w:val="single" w:sz="4" w:space="0" w:color="auto"/>
              <w:right w:val="single" w:sz="4" w:space="0" w:color="auto"/>
            </w:tcBorders>
            <w:hideMark/>
          </w:tcPr>
          <w:p w14:paraId="106CC326"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07C904D3"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DB27EB3"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16.</w:t>
            </w:r>
          </w:p>
        </w:tc>
        <w:tc>
          <w:tcPr>
            <w:tcW w:w="2420" w:type="pct"/>
            <w:tcBorders>
              <w:top w:val="single" w:sz="4" w:space="0" w:color="auto"/>
              <w:left w:val="single" w:sz="4" w:space="0" w:color="auto"/>
              <w:bottom w:val="single" w:sz="4" w:space="0" w:color="auto"/>
              <w:right w:val="single" w:sz="4" w:space="0" w:color="auto"/>
            </w:tcBorders>
            <w:hideMark/>
          </w:tcPr>
          <w:p w14:paraId="23B392A3"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Шымкент</w:t>
            </w:r>
          </w:p>
        </w:tc>
        <w:tc>
          <w:tcPr>
            <w:tcW w:w="1959" w:type="pct"/>
            <w:tcBorders>
              <w:top w:val="single" w:sz="4" w:space="0" w:color="auto"/>
              <w:left w:val="single" w:sz="4" w:space="0" w:color="auto"/>
              <w:bottom w:val="single" w:sz="4" w:space="0" w:color="auto"/>
              <w:right w:val="single" w:sz="4" w:space="0" w:color="auto"/>
            </w:tcBorders>
            <w:hideMark/>
          </w:tcPr>
          <w:p w14:paraId="3B0D497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36 000</w:t>
            </w:r>
          </w:p>
        </w:tc>
      </w:tr>
      <w:tr w:rsidR="00DB524D" w:rsidRPr="002D2E39" w14:paraId="6561E16A"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45CABFE9"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17.</w:t>
            </w:r>
          </w:p>
        </w:tc>
        <w:tc>
          <w:tcPr>
            <w:tcW w:w="2420" w:type="pct"/>
            <w:tcBorders>
              <w:top w:val="single" w:sz="4" w:space="0" w:color="auto"/>
              <w:left w:val="single" w:sz="4" w:space="0" w:color="auto"/>
              <w:bottom w:val="single" w:sz="4" w:space="0" w:color="auto"/>
              <w:right w:val="single" w:sz="4" w:space="0" w:color="auto"/>
            </w:tcBorders>
            <w:hideMark/>
          </w:tcPr>
          <w:p w14:paraId="0E311C66"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Города областного значения</w:t>
            </w:r>
          </w:p>
        </w:tc>
        <w:tc>
          <w:tcPr>
            <w:tcW w:w="1959" w:type="pct"/>
            <w:tcBorders>
              <w:top w:val="single" w:sz="4" w:space="0" w:color="auto"/>
              <w:left w:val="single" w:sz="4" w:space="0" w:color="auto"/>
              <w:bottom w:val="single" w:sz="4" w:space="0" w:color="auto"/>
              <w:right w:val="single" w:sz="4" w:space="0" w:color="auto"/>
            </w:tcBorders>
            <w:hideMark/>
          </w:tcPr>
          <w:p w14:paraId="0D1B24DD"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12 000</w:t>
            </w:r>
          </w:p>
        </w:tc>
      </w:tr>
      <w:tr w:rsidR="00DB524D" w:rsidRPr="002D2E39" w14:paraId="2A246C71"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77118302"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18.</w:t>
            </w:r>
          </w:p>
        </w:tc>
        <w:tc>
          <w:tcPr>
            <w:tcW w:w="2420" w:type="pct"/>
            <w:tcBorders>
              <w:top w:val="single" w:sz="4" w:space="0" w:color="auto"/>
              <w:left w:val="single" w:sz="4" w:space="0" w:color="auto"/>
              <w:bottom w:val="single" w:sz="4" w:space="0" w:color="auto"/>
              <w:right w:val="single" w:sz="4" w:space="0" w:color="auto"/>
            </w:tcBorders>
            <w:hideMark/>
          </w:tcPr>
          <w:p w14:paraId="75DBEC51"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Города районного значения</w:t>
            </w:r>
          </w:p>
        </w:tc>
        <w:tc>
          <w:tcPr>
            <w:tcW w:w="1959" w:type="pct"/>
            <w:tcBorders>
              <w:top w:val="single" w:sz="4" w:space="0" w:color="auto"/>
              <w:left w:val="single" w:sz="4" w:space="0" w:color="auto"/>
              <w:bottom w:val="single" w:sz="4" w:space="0" w:color="auto"/>
              <w:right w:val="single" w:sz="4" w:space="0" w:color="auto"/>
            </w:tcBorders>
            <w:hideMark/>
          </w:tcPr>
          <w:p w14:paraId="1105E4BA"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6 000</w:t>
            </w:r>
          </w:p>
        </w:tc>
      </w:tr>
      <w:tr w:rsidR="00DB524D" w:rsidRPr="002D2E39" w14:paraId="123ED611"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5260FFB8"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19.</w:t>
            </w:r>
          </w:p>
        </w:tc>
        <w:tc>
          <w:tcPr>
            <w:tcW w:w="2420" w:type="pct"/>
            <w:tcBorders>
              <w:top w:val="single" w:sz="4" w:space="0" w:color="auto"/>
              <w:left w:val="single" w:sz="4" w:space="0" w:color="auto"/>
              <w:bottom w:val="single" w:sz="4" w:space="0" w:color="auto"/>
              <w:right w:val="single" w:sz="4" w:space="0" w:color="auto"/>
            </w:tcBorders>
            <w:hideMark/>
          </w:tcPr>
          <w:p w14:paraId="6E3F196C"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Поселки</w:t>
            </w:r>
          </w:p>
        </w:tc>
        <w:tc>
          <w:tcPr>
            <w:tcW w:w="1959" w:type="pct"/>
            <w:tcBorders>
              <w:top w:val="single" w:sz="4" w:space="0" w:color="auto"/>
              <w:left w:val="single" w:sz="4" w:space="0" w:color="auto"/>
              <w:bottom w:val="single" w:sz="4" w:space="0" w:color="auto"/>
              <w:right w:val="single" w:sz="4" w:space="0" w:color="auto"/>
            </w:tcBorders>
            <w:hideMark/>
          </w:tcPr>
          <w:p w14:paraId="05BF2D70"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4 200</w:t>
            </w:r>
          </w:p>
        </w:tc>
      </w:tr>
      <w:tr w:rsidR="00DB524D" w:rsidRPr="002D2E39" w14:paraId="472E546A" w14:textId="77777777" w:rsidTr="00127FAA">
        <w:trPr>
          <w:trHeight w:val="20"/>
          <w:jc w:val="center"/>
        </w:trPr>
        <w:tc>
          <w:tcPr>
            <w:tcW w:w="621" w:type="pct"/>
            <w:tcBorders>
              <w:top w:val="single" w:sz="4" w:space="0" w:color="auto"/>
              <w:left w:val="single" w:sz="4" w:space="0" w:color="auto"/>
              <w:bottom w:val="single" w:sz="4" w:space="0" w:color="auto"/>
              <w:right w:val="single" w:sz="4" w:space="0" w:color="auto"/>
            </w:tcBorders>
            <w:hideMark/>
          </w:tcPr>
          <w:p w14:paraId="0FA6FC62"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20.</w:t>
            </w:r>
          </w:p>
        </w:tc>
        <w:tc>
          <w:tcPr>
            <w:tcW w:w="2420" w:type="pct"/>
            <w:tcBorders>
              <w:top w:val="single" w:sz="4" w:space="0" w:color="auto"/>
              <w:left w:val="single" w:sz="4" w:space="0" w:color="auto"/>
              <w:bottom w:val="single" w:sz="4" w:space="0" w:color="auto"/>
              <w:right w:val="single" w:sz="4" w:space="0" w:color="auto"/>
            </w:tcBorders>
            <w:hideMark/>
          </w:tcPr>
          <w:p w14:paraId="142CE38B" w14:textId="77777777" w:rsidR="00DB524D" w:rsidRPr="002D2E39" w:rsidRDefault="00DB524D" w:rsidP="002D2282">
            <w:pPr>
              <w:shd w:val="clear" w:color="auto" w:fill="FFFFFF" w:themeFill="background1"/>
              <w:ind w:firstLine="182"/>
              <w:contextualSpacing/>
              <w:jc w:val="both"/>
              <w:rPr>
                <w:shd w:val="clear" w:color="auto" w:fill="FFFFFF"/>
              </w:rPr>
            </w:pPr>
            <w:r w:rsidRPr="002D2E39">
              <w:rPr>
                <w:shd w:val="clear" w:color="auto" w:fill="FFFFFF"/>
              </w:rPr>
              <w:t>Села</w:t>
            </w:r>
          </w:p>
        </w:tc>
        <w:tc>
          <w:tcPr>
            <w:tcW w:w="1959" w:type="pct"/>
            <w:tcBorders>
              <w:top w:val="single" w:sz="4" w:space="0" w:color="auto"/>
              <w:left w:val="single" w:sz="4" w:space="0" w:color="auto"/>
              <w:bottom w:val="single" w:sz="4" w:space="0" w:color="auto"/>
              <w:right w:val="single" w:sz="4" w:space="0" w:color="auto"/>
            </w:tcBorders>
            <w:hideMark/>
          </w:tcPr>
          <w:p w14:paraId="1921F7DB" w14:textId="77777777" w:rsidR="00DB524D" w:rsidRPr="002D2E39" w:rsidRDefault="00DB524D" w:rsidP="002D2282">
            <w:pPr>
              <w:shd w:val="clear" w:color="auto" w:fill="FFFFFF" w:themeFill="background1"/>
              <w:contextualSpacing/>
              <w:jc w:val="center"/>
              <w:rPr>
                <w:shd w:val="clear" w:color="auto" w:fill="FFFFFF"/>
              </w:rPr>
            </w:pPr>
            <w:r w:rsidRPr="002D2E39">
              <w:rPr>
                <w:shd w:val="clear" w:color="auto" w:fill="FFFFFF"/>
              </w:rPr>
              <w:t>2 700</w:t>
            </w:r>
          </w:p>
        </w:tc>
      </w:tr>
    </w:tbl>
    <w:p w14:paraId="576947C3"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7CF2FB32" w14:textId="77777777" w:rsidR="00DB524D" w:rsidRPr="002D2E39" w:rsidRDefault="00DB524D" w:rsidP="00DB524D">
      <w:pPr>
        <w:ind w:firstLine="851"/>
        <w:jc w:val="both"/>
      </w:pPr>
      <w:r w:rsidRPr="002D2E39">
        <w:t>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p>
    <w:p w14:paraId="109BBAEE" w14:textId="77777777" w:rsidR="00DB524D" w:rsidRPr="002D2E39" w:rsidRDefault="00DB524D" w:rsidP="00DB524D">
      <w:pPr>
        <w:ind w:firstLine="851"/>
        <w:jc w:val="both"/>
      </w:pPr>
      <w:r w:rsidRPr="002D2E39">
        <w:t xml:space="preserve">3. Налоговой базой по холодной пристройке, хозяйственной (служебной) постройке, цокольному этажу, подвалу жилища, гаражу </w:t>
      </w:r>
      <w:r w:rsidRPr="002D2E39">
        <w:lastRenderedPageBreak/>
        <w:t>является стоимость такого объекта по состоянию на 1 января каждого года, следующего за отчетным, устанавливаемая Государственной корпорацией «Правительство для граждан», рассчитываемая по формуле:</w:t>
      </w:r>
    </w:p>
    <w:p w14:paraId="415F096A" w14:textId="77777777" w:rsidR="00DB524D" w:rsidRPr="002D2E39" w:rsidRDefault="00DB524D" w:rsidP="00DB524D">
      <w:pPr>
        <w:ind w:firstLine="851"/>
        <w:jc w:val="both"/>
      </w:pPr>
      <w:r w:rsidRPr="002D2E39">
        <w:t>C = C б × S × К физ × К изм. мрп × К зон.</w:t>
      </w:r>
    </w:p>
    <w:p w14:paraId="75F8EFE3" w14:textId="77777777" w:rsidR="00DB524D" w:rsidRPr="002D2E39" w:rsidRDefault="00DB524D" w:rsidP="00DB524D">
      <w:pPr>
        <w:ind w:firstLine="851"/>
        <w:jc w:val="both"/>
      </w:pPr>
      <w:r w:rsidRPr="002D2E39">
        <w:t>Для целей настоящего пункта:</w:t>
      </w:r>
    </w:p>
    <w:p w14:paraId="6A17C322" w14:textId="77777777" w:rsidR="00DB524D" w:rsidRPr="002D2E39" w:rsidRDefault="00DB524D" w:rsidP="00DB524D">
      <w:pPr>
        <w:ind w:firstLine="851"/>
        <w:jc w:val="both"/>
      </w:pPr>
      <w:r w:rsidRPr="002D2E39">
        <w:t>С – стоимость для целей налогообложения;</w:t>
      </w:r>
    </w:p>
    <w:p w14:paraId="2CA5F04E" w14:textId="77777777" w:rsidR="00DB524D" w:rsidRPr="002D2E39" w:rsidRDefault="00DB524D" w:rsidP="00DB524D">
      <w:pPr>
        <w:ind w:firstLine="851"/>
        <w:jc w:val="both"/>
      </w:pPr>
      <w:r w:rsidRPr="002D2E39">
        <w:t>С б – базовая стоимость одного квадратного метра, определенная в следующем размере от базовой стоимости, установленной пунктом 2 настоящей статьи:</w:t>
      </w:r>
    </w:p>
    <w:p w14:paraId="7500AAF6" w14:textId="77777777" w:rsidR="00DB524D" w:rsidRPr="002D2E39" w:rsidRDefault="00DB524D" w:rsidP="00DB524D">
      <w:pPr>
        <w:ind w:firstLine="851"/>
        <w:jc w:val="both"/>
      </w:pPr>
      <w:r w:rsidRPr="002D2E39">
        <w:t xml:space="preserve">по холодной пристройке, хозяйственной (служебной) постройке, цокольному этажу, подвалу жилища – 25 процентов, </w:t>
      </w:r>
    </w:p>
    <w:p w14:paraId="35AB9C46" w14:textId="460B8C25" w:rsidR="00DB524D" w:rsidRPr="002D2E39" w:rsidRDefault="00DB524D" w:rsidP="00DB524D">
      <w:pPr>
        <w:ind w:firstLine="851"/>
        <w:jc w:val="both"/>
      </w:pPr>
      <w:r w:rsidRPr="002D2E39">
        <w:t>по гаражу – 15 процентов</w:t>
      </w:r>
      <w:r w:rsidR="00394F2C" w:rsidRPr="002D2E39">
        <w:t>;</w:t>
      </w:r>
    </w:p>
    <w:p w14:paraId="1396FB7B" w14:textId="77777777" w:rsidR="00DB524D" w:rsidRPr="002D2E39" w:rsidRDefault="00DB524D" w:rsidP="00DB524D">
      <w:pPr>
        <w:ind w:firstLine="851"/>
        <w:jc w:val="both"/>
      </w:pPr>
      <w:r w:rsidRPr="002D2E39">
        <w:t>S – общая площадь холодной пристройки, хозяйственной (служебной) постройки, цокольного этажа, подвала жилища, гаража в квадратных метрах;</w:t>
      </w:r>
    </w:p>
    <w:p w14:paraId="223A4D31" w14:textId="77777777" w:rsidR="00DB524D" w:rsidRPr="002D2E39" w:rsidRDefault="00DB524D" w:rsidP="00DB524D">
      <w:pPr>
        <w:ind w:firstLine="851"/>
        <w:jc w:val="both"/>
        <w:rPr>
          <w:shd w:val="clear" w:color="auto" w:fill="FFFFFF"/>
        </w:rPr>
      </w:pPr>
      <w:r w:rsidRPr="002D2E39">
        <w:t>К физ – коэффициент физического износа, определенный в порядке, установленном пунктом 4 настоящей статьи;</w:t>
      </w:r>
    </w:p>
    <w:p w14:paraId="31B00A6C" w14:textId="77777777" w:rsidR="00DB524D" w:rsidRPr="002D2E39" w:rsidRDefault="00DB524D" w:rsidP="00DB524D">
      <w:pPr>
        <w:ind w:firstLine="851"/>
        <w:jc w:val="both"/>
      </w:pPr>
      <w:r w:rsidRPr="002D2E39">
        <w:t>К изм. мрп – коэффициент изменения месячного расчетного показателя, определенный в порядке, установленном пунктом 7 настоящей статьи;</w:t>
      </w:r>
    </w:p>
    <w:p w14:paraId="498C9EDC" w14:textId="77777777" w:rsidR="00DB524D" w:rsidRPr="002D2E39" w:rsidRDefault="00DB524D" w:rsidP="00DB524D">
      <w:pPr>
        <w:ind w:firstLine="851"/>
        <w:jc w:val="both"/>
      </w:pPr>
      <w:r w:rsidRPr="002D2E39">
        <w:t>К зон – коэффициент зонирования, определенный в порядке, установленном пунктом 6 настоящей статьи.</w:t>
      </w:r>
    </w:p>
    <w:p w14:paraId="32B73EA8" w14:textId="77777777" w:rsidR="00DB524D" w:rsidRPr="002D2E39" w:rsidRDefault="00DB524D" w:rsidP="00DB524D">
      <w:pPr>
        <w:ind w:firstLine="851"/>
        <w:jc w:val="both"/>
      </w:pPr>
      <w:r w:rsidRPr="002D2E39">
        <w:t>4. Коэффициент физического износа жилища, дачной постройки определяется с учетом норм амортизации и эффективного возраста по формуле:</w:t>
      </w:r>
    </w:p>
    <w:p w14:paraId="3AEB799D" w14:textId="3E0136DB" w:rsidR="00DB524D" w:rsidRPr="002D2E39" w:rsidRDefault="00DB524D" w:rsidP="00DB524D">
      <w:pPr>
        <w:ind w:firstLine="851"/>
        <w:jc w:val="both"/>
      </w:pPr>
      <w:r w:rsidRPr="002D2E39">
        <w:t xml:space="preserve">К физ = 1 </w:t>
      </w:r>
      <w:r w:rsidR="00AD7179" w:rsidRPr="002D2E39">
        <w:t>–</w:t>
      </w:r>
      <w:r w:rsidRPr="002D2E39">
        <w:t xml:space="preserve"> И физ, где:</w:t>
      </w:r>
    </w:p>
    <w:p w14:paraId="76A559EB" w14:textId="20EF13D5" w:rsidR="00DB524D" w:rsidRPr="002D2E39" w:rsidRDefault="00DB524D" w:rsidP="00DB524D">
      <w:pPr>
        <w:ind w:firstLine="851"/>
        <w:jc w:val="both"/>
      </w:pPr>
      <w:r w:rsidRPr="002D2E39">
        <w:t xml:space="preserve">И физ </w:t>
      </w:r>
      <w:r w:rsidR="00AD7179" w:rsidRPr="002D2E39">
        <w:t>–</w:t>
      </w:r>
      <w:r w:rsidRPr="002D2E39">
        <w:t xml:space="preserve"> физический износ жилища, дачной постройки. </w:t>
      </w:r>
    </w:p>
    <w:p w14:paraId="40777D10" w14:textId="77777777" w:rsidR="00DB524D" w:rsidRPr="002D2E39" w:rsidRDefault="00DB524D" w:rsidP="00DB524D">
      <w:pPr>
        <w:ind w:firstLine="851"/>
        <w:jc w:val="both"/>
      </w:pPr>
      <w:r w:rsidRPr="002D2E39">
        <w:t xml:space="preserve">Физический износ определяется по формуле: </w:t>
      </w:r>
    </w:p>
    <w:p w14:paraId="4305AFD8" w14:textId="77777777" w:rsidR="00DB524D" w:rsidRPr="002D2E39" w:rsidRDefault="00DB524D" w:rsidP="00DB524D">
      <w:pPr>
        <w:ind w:firstLine="851"/>
        <w:jc w:val="both"/>
      </w:pPr>
      <w:r w:rsidRPr="002D2E39">
        <w:t xml:space="preserve">И физ = (Т баз - Т ввода) х Н аморт/100, где: </w:t>
      </w:r>
    </w:p>
    <w:p w14:paraId="4C37D3ED" w14:textId="43A2BCA8" w:rsidR="00DB524D" w:rsidRPr="002D2E39" w:rsidRDefault="00DB524D" w:rsidP="00DB524D">
      <w:pPr>
        <w:ind w:firstLine="851"/>
        <w:jc w:val="both"/>
      </w:pPr>
      <w:r w:rsidRPr="002D2E39">
        <w:t xml:space="preserve">Т баз </w:t>
      </w:r>
      <w:r w:rsidR="00D24DA5" w:rsidRPr="002D2E39">
        <w:t>–</w:t>
      </w:r>
      <w:r w:rsidRPr="002D2E39">
        <w:t xml:space="preserve"> год начисления налога;</w:t>
      </w:r>
    </w:p>
    <w:p w14:paraId="14C9F880" w14:textId="1FEA0CE5" w:rsidR="00DB524D" w:rsidRPr="002D2E39" w:rsidRDefault="00DB524D" w:rsidP="00DB524D">
      <w:pPr>
        <w:ind w:firstLine="851"/>
        <w:jc w:val="both"/>
      </w:pPr>
      <w:r w:rsidRPr="002D2E39">
        <w:t xml:space="preserve">Т ввода </w:t>
      </w:r>
      <w:r w:rsidR="00D24DA5" w:rsidRPr="002D2E39">
        <w:t>–</w:t>
      </w:r>
      <w:r w:rsidRPr="002D2E39">
        <w:t xml:space="preserve"> год ввода объекта налогообложения в эксплуатацию; </w:t>
      </w:r>
    </w:p>
    <w:p w14:paraId="234F1254" w14:textId="2F83F3BF" w:rsidR="00DB524D" w:rsidRPr="002D2E39" w:rsidRDefault="00DB524D" w:rsidP="00DB524D">
      <w:pPr>
        <w:ind w:firstLine="851"/>
        <w:jc w:val="both"/>
      </w:pPr>
      <w:r w:rsidRPr="002D2E39">
        <w:t xml:space="preserve">Н аморт </w:t>
      </w:r>
      <w:r w:rsidR="00D24DA5" w:rsidRPr="002D2E39">
        <w:t>–</w:t>
      </w:r>
      <w:r w:rsidRPr="002D2E39">
        <w:t xml:space="preserve"> норма амортизации.</w:t>
      </w:r>
    </w:p>
    <w:p w14:paraId="2B7EF376" w14:textId="77777777" w:rsidR="00DB524D" w:rsidRPr="002D2E39" w:rsidRDefault="00DB524D" w:rsidP="00DB524D">
      <w:pPr>
        <w:ind w:firstLine="851"/>
        <w:jc w:val="both"/>
      </w:pPr>
      <w:r w:rsidRPr="002D2E39">
        <w:t>В зависимости от характеристики здания при определении физического износа применяются следующие нормы амортизации:</w:t>
      </w:r>
    </w:p>
    <w:p w14:paraId="404ED2A1"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39636A41" w14:textId="77777777" w:rsidR="00DB524D" w:rsidRPr="002D2E39" w:rsidRDefault="00DB524D" w:rsidP="00DB524D">
      <w:pPr>
        <w:shd w:val="clear" w:color="auto" w:fill="FFFFFF" w:themeFill="background1"/>
        <w:spacing w:line="14" w:lineRule="auto"/>
        <w:ind w:firstLine="709"/>
        <w:contextualSpacing/>
        <w:jc w:val="both"/>
        <w:rPr>
          <w:vanish/>
          <w:sz w:val="2"/>
          <w:szCs w:val="2"/>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1"/>
        <w:gridCol w:w="1156"/>
        <w:gridCol w:w="4973"/>
        <w:gridCol w:w="1163"/>
        <w:gridCol w:w="1103"/>
      </w:tblGrid>
      <w:tr w:rsidR="002D2282" w:rsidRPr="002D2E39" w14:paraId="573DE214" w14:textId="77777777" w:rsidTr="00127FAA">
        <w:trPr>
          <w:cantSplit/>
          <w:jc w:val="center"/>
        </w:trPr>
        <w:tc>
          <w:tcPr>
            <w:tcW w:w="518" w:type="pct"/>
            <w:tcBorders>
              <w:top w:val="single" w:sz="4" w:space="0" w:color="auto"/>
              <w:left w:val="single" w:sz="4" w:space="0" w:color="auto"/>
              <w:bottom w:val="single" w:sz="4" w:space="0" w:color="auto"/>
              <w:right w:val="single" w:sz="4" w:space="0" w:color="auto"/>
            </w:tcBorders>
          </w:tcPr>
          <w:p w14:paraId="3F1B5C1D" w14:textId="224CF29D" w:rsidR="002D2282" w:rsidRPr="002D2E39" w:rsidRDefault="002D2282" w:rsidP="002D2282">
            <w:pPr>
              <w:jc w:val="center"/>
            </w:pPr>
            <w:r w:rsidRPr="002D2E39">
              <w:t>№ п/п</w:t>
            </w:r>
          </w:p>
        </w:tc>
        <w:tc>
          <w:tcPr>
            <w:tcW w:w="617" w:type="pct"/>
            <w:tcBorders>
              <w:top w:val="single" w:sz="4" w:space="0" w:color="auto"/>
              <w:left w:val="single" w:sz="4" w:space="0" w:color="auto"/>
              <w:bottom w:val="single" w:sz="4" w:space="0" w:color="auto"/>
              <w:right w:val="single" w:sz="4" w:space="0" w:color="auto"/>
            </w:tcBorders>
          </w:tcPr>
          <w:p w14:paraId="17A9A618" w14:textId="025BE6CB" w:rsidR="002D2282" w:rsidRPr="002D2E39" w:rsidRDefault="002D2282" w:rsidP="002D2282">
            <w:pPr>
              <w:jc w:val="center"/>
            </w:pPr>
            <w:r w:rsidRPr="002D2E39">
              <w:t>Группа капи</w:t>
            </w:r>
            <w:r w:rsidR="00127FAA" w:rsidRPr="002D2E39">
              <w:t>-</w:t>
            </w:r>
            <w:r w:rsidRPr="002D2E39">
              <w:t>таль-ности</w:t>
            </w:r>
          </w:p>
        </w:tc>
        <w:tc>
          <w:tcPr>
            <w:tcW w:w="2655" w:type="pct"/>
            <w:tcBorders>
              <w:top w:val="single" w:sz="4" w:space="0" w:color="auto"/>
              <w:left w:val="single" w:sz="4" w:space="0" w:color="auto"/>
              <w:bottom w:val="single" w:sz="4" w:space="0" w:color="auto"/>
              <w:right w:val="single" w:sz="4" w:space="0" w:color="auto"/>
            </w:tcBorders>
          </w:tcPr>
          <w:p w14:paraId="6255AD39" w14:textId="3332772A" w:rsidR="002D2282" w:rsidRPr="002D2E39" w:rsidRDefault="002D2282" w:rsidP="002D2282">
            <w:pPr>
              <w:jc w:val="center"/>
            </w:pPr>
            <w:r w:rsidRPr="002D2E39">
              <w:t>Характеристика здания</w:t>
            </w:r>
          </w:p>
        </w:tc>
        <w:tc>
          <w:tcPr>
            <w:tcW w:w="621" w:type="pct"/>
            <w:tcBorders>
              <w:top w:val="single" w:sz="4" w:space="0" w:color="auto"/>
              <w:left w:val="single" w:sz="4" w:space="0" w:color="auto"/>
              <w:bottom w:val="single" w:sz="4" w:space="0" w:color="auto"/>
              <w:right w:val="single" w:sz="4" w:space="0" w:color="auto"/>
            </w:tcBorders>
          </w:tcPr>
          <w:p w14:paraId="0BE360FE" w14:textId="30B9F65D" w:rsidR="002D2282" w:rsidRPr="002D2E39" w:rsidRDefault="002D2282" w:rsidP="00127FAA">
            <w:pPr>
              <w:jc w:val="center"/>
            </w:pPr>
            <w:r w:rsidRPr="002D2E39">
              <w:t>Н</w:t>
            </w:r>
            <w:r w:rsidR="00127FAA" w:rsidRPr="002D2E39">
              <w:t xml:space="preserve"> </w:t>
            </w:r>
            <w:r w:rsidRPr="002D2E39">
              <w:t>аморт, %</w:t>
            </w:r>
          </w:p>
        </w:tc>
        <w:tc>
          <w:tcPr>
            <w:tcW w:w="589" w:type="pct"/>
            <w:tcBorders>
              <w:top w:val="single" w:sz="4" w:space="0" w:color="auto"/>
              <w:left w:val="single" w:sz="4" w:space="0" w:color="auto"/>
              <w:bottom w:val="single" w:sz="4" w:space="0" w:color="auto"/>
              <w:right w:val="single" w:sz="4" w:space="0" w:color="auto"/>
            </w:tcBorders>
          </w:tcPr>
          <w:p w14:paraId="2D0C985D" w14:textId="681A28DE" w:rsidR="002D2282" w:rsidRPr="002D2E39" w:rsidRDefault="002D2282" w:rsidP="002D2282">
            <w:pPr>
              <w:jc w:val="center"/>
            </w:pPr>
            <w:r w:rsidRPr="002D2E39">
              <w:t>Срок службы, лет</w:t>
            </w:r>
          </w:p>
        </w:tc>
      </w:tr>
      <w:tr w:rsidR="00DB524D" w:rsidRPr="002D2E39" w14:paraId="2E82B52F"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299F10C7" w14:textId="77777777" w:rsidR="00DB524D" w:rsidRPr="002D2E39" w:rsidRDefault="00DB524D" w:rsidP="002D2282">
            <w:pPr>
              <w:jc w:val="center"/>
            </w:pPr>
            <w:r w:rsidRPr="002D2E39">
              <w:t>1.</w:t>
            </w:r>
          </w:p>
        </w:tc>
        <w:tc>
          <w:tcPr>
            <w:tcW w:w="617" w:type="pct"/>
            <w:tcBorders>
              <w:top w:val="single" w:sz="4" w:space="0" w:color="auto"/>
              <w:left w:val="single" w:sz="4" w:space="0" w:color="auto"/>
              <w:bottom w:val="single" w:sz="4" w:space="0" w:color="auto"/>
              <w:right w:val="single" w:sz="4" w:space="0" w:color="auto"/>
            </w:tcBorders>
            <w:hideMark/>
          </w:tcPr>
          <w:p w14:paraId="56536CD8" w14:textId="77777777" w:rsidR="00DB524D" w:rsidRPr="002D2E39" w:rsidRDefault="00DB524D" w:rsidP="002D2282">
            <w:pPr>
              <w:jc w:val="center"/>
            </w:pPr>
            <w:r w:rsidRPr="002D2E39">
              <w:t>1.</w:t>
            </w:r>
          </w:p>
        </w:tc>
        <w:tc>
          <w:tcPr>
            <w:tcW w:w="2655" w:type="pct"/>
            <w:tcBorders>
              <w:top w:val="single" w:sz="4" w:space="0" w:color="auto"/>
              <w:left w:val="single" w:sz="4" w:space="0" w:color="auto"/>
              <w:bottom w:val="single" w:sz="4" w:space="0" w:color="auto"/>
              <w:right w:val="single" w:sz="4" w:space="0" w:color="auto"/>
            </w:tcBorders>
            <w:hideMark/>
          </w:tcPr>
          <w:p w14:paraId="59839068" w14:textId="77777777" w:rsidR="00DB524D" w:rsidRPr="002D2E39" w:rsidRDefault="00DB524D" w:rsidP="002D2282">
            <w:pPr>
              <w:ind w:left="65" w:right="61" w:firstLine="142"/>
              <w:jc w:val="both"/>
            </w:pPr>
            <w:r w:rsidRPr="002D2E39">
              <w:t xml:space="preserve">Здания каменные, особо капитальные, стены кирпичные толщиной свыше 2,5 кирпича или кирпичные с железобетонным или металлическим каркасом, перекрытия железобетонные </w:t>
            </w:r>
            <w:r w:rsidRPr="002D2E39">
              <w:lastRenderedPageBreak/>
              <w:t>и бетонные; здания с крупнопанельными стенами, перекрытия железобетонные</w:t>
            </w:r>
          </w:p>
        </w:tc>
        <w:tc>
          <w:tcPr>
            <w:tcW w:w="621" w:type="pct"/>
            <w:tcBorders>
              <w:top w:val="single" w:sz="4" w:space="0" w:color="auto"/>
              <w:left w:val="single" w:sz="4" w:space="0" w:color="auto"/>
              <w:bottom w:val="single" w:sz="4" w:space="0" w:color="auto"/>
              <w:right w:val="single" w:sz="4" w:space="0" w:color="auto"/>
            </w:tcBorders>
            <w:hideMark/>
          </w:tcPr>
          <w:p w14:paraId="2747BBE0" w14:textId="77777777" w:rsidR="00DB524D" w:rsidRPr="002D2E39" w:rsidRDefault="00DB524D" w:rsidP="002D2282">
            <w:pPr>
              <w:jc w:val="center"/>
            </w:pPr>
            <w:r w:rsidRPr="002D2E39">
              <w:lastRenderedPageBreak/>
              <w:t>0,7</w:t>
            </w:r>
          </w:p>
        </w:tc>
        <w:tc>
          <w:tcPr>
            <w:tcW w:w="589" w:type="pct"/>
            <w:tcBorders>
              <w:top w:val="single" w:sz="4" w:space="0" w:color="auto"/>
              <w:left w:val="single" w:sz="4" w:space="0" w:color="auto"/>
              <w:bottom w:val="single" w:sz="4" w:space="0" w:color="auto"/>
              <w:right w:val="single" w:sz="4" w:space="0" w:color="auto"/>
            </w:tcBorders>
            <w:hideMark/>
          </w:tcPr>
          <w:p w14:paraId="05FF4EE7" w14:textId="77777777" w:rsidR="00DB524D" w:rsidRPr="002D2E39" w:rsidRDefault="00DB524D" w:rsidP="002D2282">
            <w:pPr>
              <w:jc w:val="center"/>
            </w:pPr>
            <w:r w:rsidRPr="002D2E39">
              <w:t>143</w:t>
            </w:r>
          </w:p>
        </w:tc>
      </w:tr>
      <w:tr w:rsidR="00DB524D" w:rsidRPr="002D2E39" w14:paraId="48FA8D87"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676D8791" w14:textId="77777777" w:rsidR="00DB524D" w:rsidRPr="002D2E39" w:rsidRDefault="00DB524D" w:rsidP="002D2282">
            <w:pPr>
              <w:jc w:val="center"/>
            </w:pPr>
            <w:r w:rsidRPr="002D2E39">
              <w:lastRenderedPageBreak/>
              <w:t>2.</w:t>
            </w:r>
          </w:p>
        </w:tc>
        <w:tc>
          <w:tcPr>
            <w:tcW w:w="617" w:type="pct"/>
            <w:tcBorders>
              <w:top w:val="single" w:sz="4" w:space="0" w:color="auto"/>
              <w:left w:val="single" w:sz="4" w:space="0" w:color="auto"/>
              <w:bottom w:val="single" w:sz="4" w:space="0" w:color="auto"/>
              <w:right w:val="single" w:sz="4" w:space="0" w:color="auto"/>
            </w:tcBorders>
            <w:hideMark/>
          </w:tcPr>
          <w:p w14:paraId="6FF6A80E" w14:textId="77777777" w:rsidR="00DB524D" w:rsidRPr="002D2E39" w:rsidRDefault="00DB524D" w:rsidP="002D2282">
            <w:pPr>
              <w:jc w:val="center"/>
            </w:pPr>
            <w:r w:rsidRPr="002D2E39">
              <w:t>2.</w:t>
            </w:r>
          </w:p>
        </w:tc>
        <w:tc>
          <w:tcPr>
            <w:tcW w:w="2655" w:type="pct"/>
            <w:tcBorders>
              <w:top w:val="single" w:sz="4" w:space="0" w:color="auto"/>
              <w:left w:val="single" w:sz="4" w:space="0" w:color="auto"/>
              <w:bottom w:val="single" w:sz="4" w:space="0" w:color="auto"/>
              <w:right w:val="single" w:sz="4" w:space="0" w:color="auto"/>
            </w:tcBorders>
            <w:hideMark/>
          </w:tcPr>
          <w:p w14:paraId="649A0DE1" w14:textId="22F85757" w:rsidR="00DB524D" w:rsidRPr="002D2E39" w:rsidRDefault="00DB524D" w:rsidP="002D2282">
            <w:pPr>
              <w:ind w:left="65" w:right="61" w:firstLine="142"/>
              <w:jc w:val="both"/>
            </w:pPr>
            <w:r w:rsidRPr="002D2E39">
              <w:t>Здания с кирпичными стенами толщиной в 1,5</w:t>
            </w:r>
            <w:r w:rsidR="00D24DA5" w:rsidRPr="002D2E39">
              <w:t xml:space="preserve"> – </w:t>
            </w:r>
            <w:r w:rsidRPr="002D2E39">
              <w:t>2,5 кирпича, перекрытия железобетонные, бетонные или деревянные; здания с крупноблочными стенами, перекрытия железобетонные</w:t>
            </w:r>
          </w:p>
        </w:tc>
        <w:tc>
          <w:tcPr>
            <w:tcW w:w="621" w:type="pct"/>
            <w:tcBorders>
              <w:top w:val="single" w:sz="4" w:space="0" w:color="auto"/>
              <w:left w:val="single" w:sz="4" w:space="0" w:color="auto"/>
              <w:bottom w:val="single" w:sz="4" w:space="0" w:color="auto"/>
              <w:right w:val="single" w:sz="4" w:space="0" w:color="auto"/>
            </w:tcBorders>
            <w:hideMark/>
          </w:tcPr>
          <w:p w14:paraId="0513670E" w14:textId="77777777" w:rsidR="00DB524D" w:rsidRPr="002D2E39" w:rsidRDefault="00DB524D" w:rsidP="002D2282">
            <w:pPr>
              <w:jc w:val="center"/>
            </w:pPr>
            <w:r w:rsidRPr="002D2E39">
              <w:t>0,8</w:t>
            </w:r>
          </w:p>
        </w:tc>
        <w:tc>
          <w:tcPr>
            <w:tcW w:w="589" w:type="pct"/>
            <w:tcBorders>
              <w:top w:val="single" w:sz="4" w:space="0" w:color="auto"/>
              <w:left w:val="single" w:sz="4" w:space="0" w:color="auto"/>
              <w:bottom w:val="single" w:sz="4" w:space="0" w:color="auto"/>
              <w:right w:val="single" w:sz="4" w:space="0" w:color="auto"/>
            </w:tcBorders>
            <w:hideMark/>
          </w:tcPr>
          <w:p w14:paraId="5465304B" w14:textId="77777777" w:rsidR="00DB524D" w:rsidRPr="002D2E39" w:rsidRDefault="00DB524D" w:rsidP="002D2282">
            <w:pPr>
              <w:jc w:val="center"/>
            </w:pPr>
            <w:r w:rsidRPr="002D2E39">
              <w:t>125</w:t>
            </w:r>
          </w:p>
        </w:tc>
      </w:tr>
      <w:tr w:rsidR="00DB524D" w:rsidRPr="002D2E39" w14:paraId="6975868C"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4F145D8B" w14:textId="77777777" w:rsidR="00DB524D" w:rsidRPr="002D2E39" w:rsidRDefault="00DB524D" w:rsidP="002D2282">
            <w:pPr>
              <w:jc w:val="center"/>
            </w:pPr>
            <w:r w:rsidRPr="002D2E39">
              <w:t>3.</w:t>
            </w:r>
          </w:p>
        </w:tc>
        <w:tc>
          <w:tcPr>
            <w:tcW w:w="617" w:type="pct"/>
            <w:tcBorders>
              <w:top w:val="single" w:sz="4" w:space="0" w:color="auto"/>
              <w:left w:val="single" w:sz="4" w:space="0" w:color="auto"/>
              <w:bottom w:val="single" w:sz="4" w:space="0" w:color="auto"/>
              <w:right w:val="single" w:sz="4" w:space="0" w:color="auto"/>
            </w:tcBorders>
            <w:hideMark/>
          </w:tcPr>
          <w:p w14:paraId="5B556DBE" w14:textId="77777777" w:rsidR="00DB524D" w:rsidRPr="002D2E39" w:rsidRDefault="00DB524D" w:rsidP="002D2282">
            <w:pPr>
              <w:jc w:val="center"/>
            </w:pPr>
            <w:r w:rsidRPr="002D2E39">
              <w:t>3.</w:t>
            </w:r>
          </w:p>
        </w:tc>
        <w:tc>
          <w:tcPr>
            <w:tcW w:w="2655" w:type="pct"/>
            <w:tcBorders>
              <w:top w:val="single" w:sz="4" w:space="0" w:color="auto"/>
              <w:left w:val="single" w:sz="4" w:space="0" w:color="auto"/>
              <w:bottom w:val="single" w:sz="4" w:space="0" w:color="auto"/>
              <w:right w:val="single" w:sz="4" w:space="0" w:color="auto"/>
            </w:tcBorders>
            <w:hideMark/>
          </w:tcPr>
          <w:p w14:paraId="77600077" w14:textId="77777777" w:rsidR="00DB524D" w:rsidRPr="002D2E39" w:rsidRDefault="00DB524D" w:rsidP="002D2282">
            <w:pPr>
              <w:ind w:left="65" w:right="61" w:firstLine="142"/>
              <w:jc w:val="both"/>
            </w:pPr>
            <w:r w:rsidRPr="002D2E39">
              <w:t>Здания со стенами облегченной кладки из кирпича, монолитного шлакобетона, легких шлакоблоков, ракушечников,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w:t>
            </w:r>
          </w:p>
        </w:tc>
        <w:tc>
          <w:tcPr>
            <w:tcW w:w="621" w:type="pct"/>
            <w:tcBorders>
              <w:top w:val="single" w:sz="4" w:space="0" w:color="auto"/>
              <w:left w:val="single" w:sz="4" w:space="0" w:color="auto"/>
              <w:bottom w:val="single" w:sz="4" w:space="0" w:color="auto"/>
              <w:right w:val="single" w:sz="4" w:space="0" w:color="auto"/>
            </w:tcBorders>
            <w:hideMark/>
          </w:tcPr>
          <w:p w14:paraId="38FECB65" w14:textId="77777777" w:rsidR="00DB524D" w:rsidRPr="002D2E39" w:rsidRDefault="00DB524D" w:rsidP="002D2282">
            <w:pPr>
              <w:jc w:val="center"/>
            </w:pPr>
            <w:r w:rsidRPr="002D2E39">
              <w:t>1,0</w:t>
            </w:r>
          </w:p>
        </w:tc>
        <w:tc>
          <w:tcPr>
            <w:tcW w:w="589" w:type="pct"/>
            <w:tcBorders>
              <w:top w:val="single" w:sz="4" w:space="0" w:color="auto"/>
              <w:left w:val="single" w:sz="4" w:space="0" w:color="auto"/>
              <w:bottom w:val="single" w:sz="4" w:space="0" w:color="auto"/>
              <w:right w:val="single" w:sz="4" w:space="0" w:color="auto"/>
            </w:tcBorders>
            <w:hideMark/>
          </w:tcPr>
          <w:p w14:paraId="21CDA667" w14:textId="77777777" w:rsidR="00DB524D" w:rsidRPr="002D2E39" w:rsidRDefault="00DB524D" w:rsidP="002D2282">
            <w:pPr>
              <w:jc w:val="center"/>
            </w:pPr>
            <w:r w:rsidRPr="002D2E39">
              <w:t>100</w:t>
            </w:r>
          </w:p>
        </w:tc>
      </w:tr>
      <w:tr w:rsidR="00DB524D" w:rsidRPr="002D2E39" w14:paraId="796B0B52"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5CB78D7D" w14:textId="77777777" w:rsidR="00DB524D" w:rsidRPr="002D2E39" w:rsidRDefault="00DB524D" w:rsidP="002D2282">
            <w:pPr>
              <w:jc w:val="center"/>
            </w:pPr>
            <w:r w:rsidRPr="002D2E39">
              <w:t>4.</w:t>
            </w:r>
          </w:p>
        </w:tc>
        <w:tc>
          <w:tcPr>
            <w:tcW w:w="617" w:type="pct"/>
            <w:tcBorders>
              <w:top w:val="single" w:sz="4" w:space="0" w:color="auto"/>
              <w:left w:val="single" w:sz="4" w:space="0" w:color="auto"/>
              <w:bottom w:val="single" w:sz="4" w:space="0" w:color="auto"/>
              <w:right w:val="single" w:sz="4" w:space="0" w:color="auto"/>
            </w:tcBorders>
            <w:hideMark/>
          </w:tcPr>
          <w:p w14:paraId="08BBCC14" w14:textId="77777777" w:rsidR="00DB524D" w:rsidRPr="002D2E39" w:rsidRDefault="00DB524D" w:rsidP="002D2282">
            <w:pPr>
              <w:jc w:val="center"/>
            </w:pPr>
            <w:r w:rsidRPr="002D2E39">
              <w:t>4.</w:t>
            </w:r>
          </w:p>
        </w:tc>
        <w:tc>
          <w:tcPr>
            <w:tcW w:w="2655" w:type="pct"/>
            <w:tcBorders>
              <w:top w:val="single" w:sz="4" w:space="0" w:color="auto"/>
              <w:left w:val="single" w:sz="4" w:space="0" w:color="auto"/>
              <w:bottom w:val="single" w:sz="4" w:space="0" w:color="auto"/>
              <w:right w:val="single" w:sz="4" w:space="0" w:color="auto"/>
            </w:tcBorders>
            <w:hideMark/>
          </w:tcPr>
          <w:p w14:paraId="2790E2AD" w14:textId="457354ED" w:rsidR="00DB524D" w:rsidRPr="002D2E39" w:rsidRDefault="00DB524D" w:rsidP="00037075">
            <w:pPr>
              <w:ind w:left="65" w:right="61" w:firstLine="142"/>
              <w:jc w:val="both"/>
            </w:pPr>
            <w:r w:rsidRPr="002D2E39">
              <w:t>Здания со стенами смешанными, деревянными рублеными или брусчатыми</w:t>
            </w:r>
          </w:p>
        </w:tc>
        <w:tc>
          <w:tcPr>
            <w:tcW w:w="621" w:type="pct"/>
            <w:tcBorders>
              <w:top w:val="single" w:sz="4" w:space="0" w:color="auto"/>
              <w:left w:val="single" w:sz="4" w:space="0" w:color="auto"/>
              <w:bottom w:val="single" w:sz="4" w:space="0" w:color="auto"/>
              <w:right w:val="single" w:sz="4" w:space="0" w:color="auto"/>
            </w:tcBorders>
            <w:hideMark/>
          </w:tcPr>
          <w:p w14:paraId="7C54BE4B" w14:textId="77777777" w:rsidR="00DB524D" w:rsidRPr="002D2E39" w:rsidRDefault="00DB524D" w:rsidP="002D2282">
            <w:pPr>
              <w:jc w:val="center"/>
            </w:pPr>
            <w:r w:rsidRPr="002D2E39">
              <w:t>2,0</w:t>
            </w:r>
          </w:p>
        </w:tc>
        <w:tc>
          <w:tcPr>
            <w:tcW w:w="589" w:type="pct"/>
            <w:tcBorders>
              <w:top w:val="single" w:sz="4" w:space="0" w:color="auto"/>
              <w:left w:val="single" w:sz="4" w:space="0" w:color="auto"/>
              <w:bottom w:val="single" w:sz="4" w:space="0" w:color="auto"/>
              <w:right w:val="single" w:sz="4" w:space="0" w:color="auto"/>
            </w:tcBorders>
            <w:hideMark/>
          </w:tcPr>
          <w:p w14:paraId="5A152CF8" w14:textId="77777777" w:rsidR="00DB524D" w:rsidRPr="002D2E39" w:rsidRDefault="00DB524D" w:rsidP="002D2282">
            <w:pPr>
              <w:jc w:val="center"/>
            </w:pPr>
            <w:r w:rsidRPr="002D2E39">
              <w:t>50</w:t>
            </w:r>
          </w:p>
        </w:tc>
      </w:tr>
      <w:tr w:rsidR="00DB524D" w:rsidRPr="002D2E39" w14:paraId="03F6FCCE"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1A9E31D7" w14:textId="77777777" w:rsidR="00DB524D" w:rsidRPr="002D2E39" w:rsidRDefault="00DB524D" w:rsidP="002D2282">
            <w:pPr>
              <w:jc w:val="center"/>
            </w:pPr>
            <w:r w:rsidRPr="002D2E39">
              <w:t>5.</w:t>
            </w:r>
          </w:p>
        </w:tc>
        <w:tc>
          <w:tcPr>
            <w:tcW w:w="617" w:type="pct"/>
            <w:tcBorders>
              <w:top w:val="single" w:sz="4" w:space="0" w:color="auto"/>
              <w:left w:val="single" w:sz="4" w:space="0" w:color="auto"/>
              <w:bottom w:val="single" w:sz="4" w:space="0" w:color="auto"/>
              <w:right w:val="single" w:sz="4" w:space="0" w:color="auto"/>
            </w:tcBorders>
            <w:hideMark/>
          </w:tcPr>
          <w:p w14:paraId="41EAD20F" w14:textId="77777777" w:rsidR="00DB524D" w:rsidRPr="002D2E39" w:rsidRDefault="00DB524D" w:rsidP="002D2282">
            <w:pPr>
              <w:jc w:val="center"/>
            </w:pPr>
            <w:r w:rsidRPr="002D2E39">
              <w:t>5.</w:t>
            </w:r>
          </w:p>
        </w:tc>
        <w:tc>
          <w:tcPr>
            <w:tcW w:w="2655" w:type="pct"/>
            <w:tcBorders>
              <w:top w:val="single" w:sz="4" w:space="0" w:color="auto"/>
              <w:left w:val="single" w:sz="4" w:space="0" w:color="auto"/>
              <w:bottom w:val="single" w:sz="4" w:space="0" w:color="auto"/>
              <w:right w:val="single" w:sz="4" w:space="0" w:color="auto"/>
            </w:tcBorders>
            <w:hideMark/>
          </w:tcPr>
          <w:p w14:paraId="688951D4" w14:textId="77777777" w:rsidR="00DB524D" w:rsidRPr="002D2E39" w:rsidRDefault="00DB524D" w:rsidP="002D2282">
            <w:pPr>
              <w:ind w:left="65" w:right="61" w:firstLine="142"/>
              <w:jc w:val="both"/>
            </w:pPr>
            <w:r w:rsidRPr="002D2E39">
              <w:t>Здания сырцовые, сборно-щитовые, каркасно-засыпные, глинобитные, саманные</w:t>
            </w:r>
          </w:p>
        </w:tc>
        <w:tc>
          <w:tcPr>
            <w:tcW w:w="621" w:type="pct"/>
            <w:tcBorders>
              <w:top w:val="single" w:sz="4" w:space="0" w:color="auto"/>
              <w:left w:val="single" w:sz="4" w:space="0" w:color="auto"/>
              <w:bottom w:val="single" w:sz="4" w:space="0" w:color="auto"/>
              <w:right w:val="single" w:sz="4" w:space="0" w:color="auto"/>
            </w:tcBorders>
            <w:hideMark/>
          </w:tcPr>
          <w:p w14:paraId="77151DAF" w14:textId="77777777" w:rsidR="00DB524D" w:rsidRPr="002D2E39" w:rsidRDefault="00DB524D" w:rsidP="002D2282">
            <w:pPr>
              <w:jc w:val="center"/>
            </w:pPr>
            <w:r w:rsidRPr="002D2E39">
              <w:t>3,3</w:t>
            </w:r>
          </w:p>
        </w:tc>
        <w:tc>
          <w:tcPr>
            <w:tcW w:w="589" w:type="pct"/>
            <w:tcBorders>
              <w:top w:val="single" w:sz="4" w:space="0" w:color="auto"/>
              <w:left w:val="single" w:sz="4" w:space="0" w:color="auto"/>
              <w:bottom w:val="single" w:sz="4" w:space="0" w:color="auto"/>
              <w:right w:val="single" w:sz="4" w:space="0" w:color="auto"/>
            </w:tcBorders>
            <w:hideMark/>
          </w:tcPr>
          <w:p w14:paraId="0020C375" w14:textId="77777777" w:rsidR="00DB524D" w:rsidRPr="002D2E39" w:rsidRDefault="00DB524D" w:rsidP="002D2282">
            <w:pPr>
              <w:jc w:val="center"/>
            </w:pPr>
            <w:r w:rsidRPr="002D2E39">
              <w:t>30</w:t>
            </w:r>
          </w:p>
        </w:tc>
      </w:tr>
      <w:tr w:rsidR="00DB524D" w:rsidRPr="002D2E39" w14:paraId="151A7370" w14:textId="77777777" w:rsidTr="00127FAA">
        <w:trPr>
          <w:jc w:val="center"/>
        </w:trPr>
        <w:tc>
          <w:tcPr>
            <w:tcW w:w="518" w:type="pct"/>
            <w:tcBorders>
              <w:top w:val="single" w:sz="4" w:space="0" w:color="auto"/>
              <w:left w:val="single" w:sz="4" w:space="0" w:color="auto"/>
              <w:bottom w:val="single" w:sz="4" w:space="0" w:color="auto"/>
              <w:right w:val="single" w:sz="4" w:space="0" w:color="auto"/>
            </w:tcBorders>
            <w:hideMark/>
          </w:tcPr>
          <w:p w14:paraId="354D1F23" w14:textId="77777777" w:rsidR="00DB524D" w:rsidRPr="002D2E39" w:rsidRDefault="00DB524D" w:rsidP="002D2282">
            <w:pPr>
              <w:jc w:val="center"/>
            </w:pPr>
            <w:r w:rsidRPr="002D2E39">
              <w:t>6.</w:t>
            </w:r>
          </w:p>
        </w:tc>
        <w:tc>
          <w:tcPr>
            <w:tcW w:w="617" w:type="pct"/>
            <w:tcBorders>
              <w:top w:val="single" w:sz="4" w:space="0" w:color="auto"/>
              <w:left w:val="single" w:sz="4" w:space="0" w:color="auto"/>
              <w:bottom w:val="single" w:sz="4" w:space="0" w:color="auto"/>
              <w:right w:val="single" w:sz="4" w:space="0" w:color="auto"/>
            </w:tcBorders>
            <w:hideMark/>
          </w:tcPr>
          <w:p w14:paraId="6AB061AF" w14:textId="77777777" w:rsidR="00DB524D" w:rsidRPr="002D2E39" w:rsidRDefault="00DB524D" w:rsidP="002D2282">
            <w:pPr>
              <w:jc w:val="center"/>
            </w:pPr>
            <w:r w:rsidRPr="002D2E39">
              <w:t>6.</w:t>
            </w:r>
          </w:p>
        </w:tc>
        <w:tc>
          <w:tcPr>
            <w:tcW w:w="2655" w:type="pct"/>
            <w:tcBorders>
              <w:top w:val="single" w:sz="4" w:space="0" w:color="auto"/>
              <w:left w:val="single" w:sz="4" w:space="0" w:color="auto"/>
              <w:bottom w:val="single" w:sz="4" w:space="0" w:color="auto"/>
              <w:right w:val="single" w:sz="4" w:space="0" w:color="auto"/>
            </w:tcBorders>
            <w:hideMark/>
          </w:tcPr>
          <w:p w14:paraId="0BA053AD" w14:textId="77777777" w:rsidR="00DB524D" w:rsidRPr="002D2E39" w:rsidRDefault="00DB524D" w:rsidP="002D2282">
            <w:pPr>
              <w:ind w:left="65" w:right="61" w:firstLine="142"/>
              <w:jc w:val="both"/>
            </w:pPr>
            <w:r w:rsidRPr="002D2E39">
              <w:t>Здания каркасно-камышитовые и другие облегченные</w:t>
            </w:r>
          </w:p>
        </w:tc>
        <w:tc>
          <w:tcPr>
            <w:tcW w:w="621" w:type="pct"/>
            <w:tcBorders>
              <w:top w:val="single" w:sz="4" w:space="0" w:color="auto"/>
              <w:left w:val="single" w:sz="4" w:space="0" w:color="auto"/>
              <w:bottom w:val="single" w:sz="4" w:space="0" w:color="auto"/>
              <w:right w:val="single" w:sz="4" w:space="0" w:color="auto"/>
            </w:tcBorders>
            <w:hideMark/>
          </w:tcPr>
          <w:p w14:paraId="20B6CE98" w14:textId="77777777" w:rsidR="00DB524D" w:rsidRPr="002D2E39" w:rsidRDefault="00DB524D" w:rsidP="002D2282">
            <w:pPr>
              <w:jc w:val="center"/>
            </w:pPr>
            <w:r w:rsidRPr="002D2E39">
              <w:t>6,6</w:t>
            </w:r>
          </w:p>
        </w:tc>
        <w:tc>
          <w:tcPr>
            <w:tcW w:w="589" w:type="pct"/>
            <w:tcBorders>
              <w:top w:val="single" w:sz="4" w:space="0" w:color="auto"/>
              <w:left w:val="single" w:sz="4" w:space="0" w:color="auto"/>
              <w:bottom w:val="single" w:sz="4" w:space="0" w:color="auto"/>
              <w:right w:val="single" w:sz="4" w:space="0" w:color="auto"/>
            </w:tcBorders>
            <w:hideMark/>
          </w:tcPr>
          <w:p w14:paraId="20206048" w14:textId="77777777" w:rsidR="00DB524D" w:rsidRPr="002D2E39" w:rsidRDefault="00DB524D" w:rsidP="002D2282">
            <w:pPr>
              <w:jc w:val="center"/>
            </w:pPr>
            <w:r w:rsidRPr="002D2E39">
              <w:t>15</w:t>
            </w:r>
          </w:p>
        </w:tc>
      </w:tr>
    </w:tbl>
    <w:p w14:paraId="32CB5BE4"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3E910941" w14:textId="24417455" w:rsidR="00DB524D" w:rsidRPr="002D2E39" w:rsidRDefault="00DB524D" w:rsidP="00DB524D">
      <w:pPr>
        <w:ind w:firstLine="851"/>
        <w:jc w:val="both"/>
      </w:pPr>
      <w:r w:rsidRPr="002D2E39">
        <w:t xml:space="preserve">Если физический износ каменного или из несущих панелей жилища, дачной постройки превышает 70 процентов, из иных материалов </w:t>
      </w:r>
      <w:r w:rsidR="00127FAA" w:rsidRPr="002D2E39">
        <w:t>–</w:t>
      </w:r>
      <w:r w:rsidRPr="002D2E39">
        <w:t xml:space="preserve"> </w:t>
      </w:r>
      <w:r w:rsidRPr="002D2E39">
        <w:br/>
        <w:t>65 процентов, то коэффициент физического износа принимается равным 0,2.</w:t>
      </w:r>
    </w:p>
    <w:p w14:paraId="5D1CCAC5" w14:textId="77777777" w:rsidR="00DB524D" w:rsidRPr="002D2E39" w:rsidRDefault="00DB524D" w:rsidP="00DB524D">
      <w:pPr>
        <w:ind w:firstLine="851"/>
        <w:jc w:val="both"/>
      </w:pPr>
      <w:bookmarkStart w:id="6" w:name="SUB2_4060500"/>
      <w:bookmarkEnd w:id="6"/>
      <w:r w:rsidRPr="002D2E39">
        <w:t>5. Коэффициент функционального износа (К функц), учитывающий изменения требований к качеству жилища, дачной постройки, рассчитывается по формуле:</w:t>
      </w:r>
    </w:p>
    <w:p w14:paraId="349BBE56" w14:textId="77777777" w:rsidR="00DB524D" w:rsidRPr="002D2E39" w:rsidRDefault="00DB524D" w:rsidP="00DB524D">
      <w:pPr>
        <w:ind w:firstLine="851"/>
        <w:jc w:val="both"/>
      </w:pPr>
      <w:r w:rsidRPr="002D2E39">
        <w:t>К функц = К этаж х К угл х К мат. ст х К благ х К отопл, где:</w:t>
      </w:r>
    </w:p>
    <w:p w14:paraId="55E1A9C1" w14:textId="7E389212" w:rsidR="00DB524D" w:rsidRPr="002D2E39" w:rsidRDefault="00DB524D" w:rsidP="00DB524D">
      <w:pPr>
        <w:ind w:firstLine="851"/>
        <w:jc w:val="both"/>
      </w:pPr>
      <w:r w:rsidRPr="002D2E39">
        <w:t xml:space="preserve">К этаж </w:t>
      </w:r>
      <w:r w:rsidR="00D24DA5" w:rsidRPr="002D2E39">
        <w:t>–</w:t>
      </w:r>
      <w:r w:rsidRPr="002D2E39">
        <w:t xml:space="preserve"> коэффициент, учитывающий изменения базовой стоимости в зависимости от этажа расположения жилища;</w:t>
      </w:r>
    </w:p>
    <w:p w14:paraId="4D3A3A03" w14:textId="0ED429EA" w:rsidR="00DB524D" w:rsidRPr="002D2E39" w:rsidRDefault="00DB524D" w:rsidP="00DB524D">
      <w:pPr>
        <w:ind w:firstLine="851"/>
        <w:jc w:val="both"/>
      </w:pPr>
      <w:r w:rsidRPr="002D2E39">
        <w:t xml:space="preserve">К угл </w:t>
      </w:r>
      <w:r w:rsidR="00D24DA5" w:rsidRPr="002D2E39">
        <w:t>–</w:t>
      </w:r>
      <w:r w:rsidRPr="002D2E39">
        <w:t xml:space="preserve"> коэффициент, учитывающий расположение жилища на угловых участках здания;</w:t>
      </w:r>
    </w:p>
    <w:p w14:paraId="4DD06A51" w14:textId="70CF6731" w:rsidR="00DB524D" w:rsidRPr="002D2E39" w:rsidRDefault="00DB524D" w:rsidP="00DB524D">
      <w:pPr>
        <w:ind w:firstLine="851"/>
        <w:jc w:val="both"/>
      </w:pPr>
      <w:r w:rsidRPr="002D2E39">
        <w:t xml:space="preserve">К мат.ст </w:t>
      </w:r>
      <w:r w:rsidR="00D24DA5" w:rsidRPr="002D2E39">
        <w:t>–</w:t>
      </w:r>
      <w:r w:rsidRPr="002D2E39">
        <w:t xml:space="preserve"> коэффициент, учитывающий материал стен;</w:t>
      </w:r>
    </w:p>
    <w:p w14:paraId="4F8B8E7A" w14:textId="7CF74210" w:rsidR="00DB524D" w:rsidRPr="002D2E39" w:rsidRDefault="00DB524D" w:rsidP="00DB524D">
      <w:pPr>
        <w:ind w:firstLine="851"/>
        <w:jc w:val="both"/>
      </w:pPr>
      <w:r w:rsidRPr="002D2E39">
        <w:t xml:space="preserve">К благ </w:t>
      </w:r>
      <w:r w:rsidR="00D24DA5" w:rsidRPr="002D2E39">
        <w:t>–</w:t>
      </w:r>
      <w:r w:rsidRPr="002D2E39">
        <w:t xml:space="preserve"> коэффициент, учитывающий уровень благоустроенности жилища, дачной постройки и обеспеченности его инженерно-техническими устройствами;</w:t>
      </w:r>
    </w:p>
    <w:p w14:paraId="37E5AB1F" w14:textId="1DBDCC9F" w:rsidR="00DB524D" w:rsidRPr="002D2E39" w:rsidRDefault="00DB524D" w:rsidP="00DB524D">
      <w:pPr>
        <w:ind w:firstLine="851"/>
        <w:jc w:val="both"/>
      </w:pPr>
      <w:r w:rsidRPr="002D2E39">
        <w:t xml:space="preserve">К отопл </w:t>
      </w:r>
      <w:r w:rsidR="00D24DA5" w:rsidRPr="002D2E39">
        <w:t>–</w:t>
      </w:r>
      <w:r w:rsidRPr="002D2E39">
        <w:t xml:space="preserve"> коэффициент, учитывающий вид отопления.</w:t>
      </w:r>
    </w:p>
    <w:p w14:paraId="00E2A513" w14:textId="77777777" w:rsidR="00DB524D" w:rsidRPr="002D2E39" w:rsidRDefault="00DB524D" w:rsidP="00DB524D">
      <w:pPr>
        <w:ind w:firstLine="851"/>
        <w:jc w:val="both"/>
      </w:pPr>
      <w:r w:rsidRPr="002D2E39">
        <w:lastRenderedPageBreak/>
        <w:t>В зависимости от этажности применяются следующие поправочные коэффициенты этажности (К этаж):</w:t>
      </w:r>
    </w:p>
    <w:p w14:paraId="11E37118"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65DAB338" w14:textId="77777777" w:rsidR="00DB524D" w:rsidRPr="002D2E39" w:rsidRDefault="00DB524D" w:rsidP="00DB524D">
      <w:pPr>
        <w:shd w:val="clear" w:color="auto" w:fill="FFFFFF" w:themeFill="background1"/>
        <w:spacing w:line="14" w:lineRule="auto"/>
        <w:ind w:firstLine="709"/>
        <w:contextualSpacing/>
        <w:jc w:val="both"/>
        <w:rPr>
          <w:vanish/>
          <w:sz w:val="2"/>
          <w:szCs w:val="2"/>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2"/>
        <w:gridCol w:w="6393"/>
        <w:gridCol w:w="1416"/>
      </w:tblGrid>
      <w:tr w:rsidR="007A78B1" w:rsidRPr="002D2E39" w14:paraId="346B0E3F" w14:textId="77777777" w:rsidTr="007A78B1">
        <w:trPr>
          <w:cantSplit/>
          <w:jc w:val="center"/>
        </w:trPr>
        <w:tc>
          <w:tcPr>
            <w:tcW w:w="633" w:type="pct"/>
            <w:tcBorders>
              <w:top w:val="single" w:sz="4" w:space="0" w:color="auto"/>
              <w:left w:val="single" w:sz="4" w:space="0" w:color="auto"/>
              <w:bottom w:val="single" w:sz="4" w:space="0" w:color="auto"/>
              <w:right w:val="single" w:sz="4" w:space="0" w:color="auto"/>
            </w:tcBorders>
          </w:tcPr>
          <w:p w14:paraId="47C3B9AE" w14:textId="2B846482" w:rsidR="007A78B1" w:rsidRPr="002D2E39" w:rsidRDefault="007A78B1" w:rsidP="007A78B1">
            <w:pPr>
              <w:jc w:val="center"/>
            </w:pPr>
            <w:r w:rsidRPr="002D2E39">
              <w:t>№ п/п</w:t>
            </w:r>
          </w:p>
        </w:tc>
        <w:tc>
          <w:tcPr>
            <w:tcW w:w="3575" w:type="pct"/>
            <w:tcBorders>
              <w:top w:val="single" w:sz="4" w:space="0" w:color="auto"/>
              <w:left w:val="single" w:sz="4" w:space="0" w:color="auto"/>
              <w:bottom w:val="single" w:sz="4" w:space="0" w:color="auto"/>
              <w:right w:val="single" w:sz="4" w:space="0" w:color="auto"/>
            </w:tcBorders>
          </w:tcPr>
          <w:p w14:paraId="3AB73263" w14:textId="1110A566" w:rsidR="007A78B1" w:rsidRPr="002D2E39" w:rsidRDefault="007A78B1" w:rsidP="007A78B1">
            <w:pPr>
              <w:jc w:val="center"/>
            </w:pPr>
            <w:r w:rsidRPr="002D2E39">
              <w:t>Этаж</w:t>
            </w:r>
          </w:p>
        </w:tc>
        <w:tc>
          <w:tcPr>
            <w:tcW w:w="792" w:type="pct"/>
            <w:tcBorders>
              <w:top w:val="single" w:sz="4" w:space="0" w:color="auto"/>
              <w:left w:val="single" w:sz="4" w:space="0" w:color="auto"/>
              <w:bottom w:val="single" w:sz="4" w:space="0" w:color="auto"/>
              <w:right w:val="single" w:sz="4" w:space="0" w:color="auto"/>
            </w:tcBorders>
          </w:tcPr>
          <w:p w14:paraId="2114C234" w14:textId="46A5E92F" w:rsidR="007A78B1" w:rsidRPr="002D2E39" w:rsidRDefault="007A78B1" w:rsidP="007A78B1">
            <w:pPr>
              <w:jc w:val="center"/>
            </w:pPr>
            <w:r w:rsidRPr="002D2E39">
              <w:t>К этаж</w:t>
            </w:r>
          </w:p>
        </w:tc>
      </w:tr>
      <w:tr w:rsidR="00DB524D" w:rsidRPr="002D2E39" w14:paraId="0CC26DBA"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4FE3660B" w14:textId="77777777" w:rsidR="00DB524D" w:rsidRPr="002D2E39" w:rsidRDefault="00DB524D" w:rsidP="007A78B1">
            <w:pPr>
              <w:jc w:val="center"/>
            </w:pPr>
            <w:r w:rsidRPr="002D2E39">
              <w:t>1.</w:t>
            </w:r>
          </w:p>
        </w:tc>
        <w:tc>
          <w:tcPr>
            <w:tcW w:w="3575" w:type="pct"/>
            <w:tcBorders>
              <w:top w:val="single" w:sz="4" w:space="0" w:color="auto"/>
              <w:left w:val="single" w:sz="4" w:space="0" w:color="auto"/>
              <w:bottom w:val="single" w:sz="4" w:space="0" w:color="auto"/>
              <w:right w:val="single" w:sz="4" w:space="0" w:color="auto"/>
            </w:tcBorders>
            <w:hideMark/>
          </w:tcPr>
          <w:p w14:paraId="61CE8B36" w14:textId="77777777" w:rsidR="00DB524D" w:rsidRPr="002D2E39" w:rsidRDefault="00DB524D" w:rsidP="00037075">
            <w:pPr>
              <w:ind w:left="141"/>
            </w:pPr>
            <w:r w:rsidRPr="002D2E39">
              <w:t>Первый</w:t>
            </w:r>
          </w:p>
        </w:tc>
        <w:tc>
          <w:tcPr>
            <w:tcW w:w="792" w:type="pct"/>
            <w:tcBorders>
              <w:top w:val="single" w:sz="4" w:space="0" w:color="auto"/>
              <w:left w:val="single" w:sz="4" w:space="0" w:color="auto"/>
              <w:bottom w:val="single" w:sz="4" w:space="0" w:color="auto"/>
              <w:right w:val="single" w:sz="4" w:space="0" w:color="auto"/>
            </w:tcBorders>
            <w:hideMark/>
          </w:tcPr>
          <w:p w14:paraId="4BBF80F1" w14:textId="77777777" w:rsidR="00DB524D" w:rsidRPr="002D2E39" w:rsidRDefault="00DB524D" w:rsidP="007A78B1">
            <w:pPr>
              <w:jc w:val="center"/>
            </w:pPr>
            <w:r w:rsidRPr="002D2E39">
              <w:t>0,95</w:t>
            </w:r>
          </w:p>
        </w:tc>
      </w:tr>
      <w:tr w:rsidR="00DB524D" w:rsidRPr="002D2E39" w14:paraId="70947CBC"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19F839B0" w14:textId="77777777" w:rsidR="00DB524D" w:rsidRPr="002D2E39" w:rsidRDefault="00DB524D" w:rsidP="007A78B1">
            <w:pPr>
              <w:jc w:val="center"/>
            </w:pPr>
            <w:r w:rsidRPr="002D2E39">
              <w:t>2.</w:t>
            </w:r>
          </w:p>
        </w:tc>
        <w:tc>
          <w:tcPr>
            <w:tcW w:w="3575" w:type="pct"/>
            <w:tcBorders>
              <w:top w:val="single" w:sz="4" w:space="0" w:color="auto"/>
              <w:left w:val="single" w:sz="4" w:space="0" w:color="auto"/>
              <w:bottom w:val="single" w:sz="4" w:space="0" w:color="auto"/>
              <w:right w:val="single" w:sz="4" w:space="0" w:color="auto"/>
            </w:tcBorders>
            <w:hideMark/>
          </w:tcPr>
          <w:p w14:paraId="62C9C27E" w14:textId="77777777" w:rsidR="00DB524D" w:rsidRPr="002D2E39" w:rsidRDefault="00DB524D" w:rsidP="00037075">
            <w:pPr>
              <w:ind w:left="141"/>
            </w:pPr>
            <w:r w:rsidRPr="002D2E39">
              <w:t>Промежуточный или индивидуальный жилой дом</w:t>
            </w:r>
          </w:p>
        </w:tc>
        <w:tc>
          <w:tcPr>
            <w:tcW w:w="792" w:type="pct"/>
            <w:tcBorders>
              <w:top w:val="single" w:sz="4" w:space="0" w:color="auto"/>
              <w:left w:val="single" w:sz="4" w:space="0" w:color="auto"/>
              <w:bottom w:val="single" w:sz="4" w:space="0" w:color="auto"/>
              <w:right w:val="single" w:sz="4" w:space="0" w:color="auto"/>
            </w:tcBorders>
            <w:hideMark/>
          </w:tcPr>
          <w:p w14:paraId="71374665" w14:textId="77777777" w:rsidR="00DB524D" w:rsidRPr="002D2E39" w:rsidRDefault="00DB524D" w:rsidP="007A78B1">
            <w:pPr>
              <w:jc w:val="center"/>
            </w:pPr>
            <w:r w:rsidRPr="002D2E39">
              <w:t>1,00</w:t>
            </w:r>
          </w:p>
        </w:tc>
      </w:tr>
      <w:tr w:rsidR="00DB524D" w:rsidRPr="002D2E39" w14:paraId="54E778B1" w14:textId="77777777" w:rsidTr="007A78B1">
        <w:trPr>
          <w:jc w:val="center"/>
        </w:trPr>
        <w:tc>
          <w:tcPr>
            <w:tcW w:w="633" w:type="pct"/>
            <w:tcBorders>
              <w:top w:val="single" w:sz="4" w:space="0" w:color="auto"/>
              <w:left w:val="single" w:sz="4" w:space="0" w:color="auto"/>
              <w:bottom w:val="single" w:sz="4" w:space="0" w:color="auto"/>
              <w:right w:val="single" w:sz="4" w:space="0" w:color="auto"/>
            </w:tcBorders>
            <w:hideMark/>
          </w:tcPr>
          <w:p w14:paraId="0B8235CE" w14:textId="77777777" w:rsidR="00DB524D" w:rsidRPr="002D2E39" w:rsidRDefault="00DB524D" w:rsidP="007A78B1">
            <w:pPr>
              <w:jc w:val="center"/>
            </w:pPr>
            <w:r w:rsidRPr="002D2E39">
              <w:t>3.</w:t>
            </w:r>
          </w:p>
        </w:tc>
        <w:tc>
          <w:tcPr>
            <w:tcW w:w="3575" w:type="pct"/>
            <w:tcBorders>
              <w:top w:val="single" w:sz="4" w:space="0" w:color="auto"/>
              <w:left w:val="single" w:sz="4" w:space="0" w:color="auto"/>
              <w:bottom w:val="single" w:sz="4" w:space="0" w:color="auto"/>
              <w:right w:val="single" w:sz="4" w:space="0" w:color="auto"/>
            </w:tcBorders>
            <w:hideMark/>
          </w:tcPr>
          <w:p w14:paraId="1D56DCE8" w14:textId="77777777" w:rsidR="00DB524D" w:rsidRPr="002D2E39" w:rsidRDefault="00DB524D" w:rsidP="00037075">
            <w:pPr>
              <w:ind w:left="141"/>
            </w:pPr>
            <w:r w:rsidRPr="002D2E39">
              <w:t>Последний</w:t>
            </w:r>
          </w:p>
        </w:tc>
        <w:tc>
          <w:tcPr>
            <w:tcW w:w="792" w:type="pct"/>
            <w:tcBorders>
              <w:top w:val="single" w:sz="4" w:space="0" w:color="auto"/>
              <w:left w:val="single" w:sz="4" w:space="0" w:color="auto"/>
              <w:bottom w:val="single" w:sz="4" w:space="0" w:color="auto"/>
              <w:right w:val="single" w:sz="4" w:space="0" w:color="auto"/>
            </w:tcBorders>
            <w:hideMark/>
          </w:tcPr>
          <w:p w14:paraId="2865652F" w14:textId="77777777" w:rsidR="00DB524D" w:rsidRPr="002D2E39" w:rsidRDefault="00DB524D" w:rsidP="007A78B1">
            <w:pPr>
              <w:jc w:val="center"/>
            </w:pPr>
            <w:r w:rsidRPr="002D2E39">
              <w:t>0,9</w:t>
            </w:r>
          </w:p>
        </w:tc>
      </w:tr>
    </w:tbl>
    <w:p w14:paraId="4F0DF61E"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65A7B23D" w14:textId="77777777" w:rsidR="00DB524D" w:rsidRPr="002D2E39" w:rsidRDefault="00DB524D" w:rsidP="00DB524D">
      <w:pPr>
        <w:ind w:firstLine="851"/>
        <w:jc w:val="both"/>
      </w:pPr>
      <w:r w:rsidRPr="002D2E39">
        <w:t>Для многоквартирных жилых зданий высотой не более трех этажей для любого этажа коэффициент этажности принимается равным 1.</w:t>
      </w:r>
    </w:p>
    <w:p w14:paraId="6D6DCA17" w14:textId="77777777" w:rsidR="00DB524D" w:rsidRPr="002D2E39" w:rsidRDefault="00DB524D" w:rsidP="00DB524D">
      <w:pPr>
        <w:ind w:firstLine="851"/>
        <w:jc w:val="both"/>
      </w:pPr>
      <w:r w:rsidRPr="002D2E39">
        <w:t>В зависимости от расположения жилища на угловых участках здания применяются следующие поправочные коэффициенты (К угл):</w:t>
      </w:r>
    </w:p>
    <w:p w14:paraId="27EEBED5"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048DADC4" w14:textId="77777777" w:rsidR="00DB524D" w:rsidRPr="002D2E39" w:rsidRDefault="00DB524D" w:rsidP="00DB524D">
      <w:pPr>
        <w:shd w:val="clear" w:color="auto" w:fill="FFFFFF" w:themeFill="background1"/>
        <w:spacing w:line="14" w:lineRule="auto"/>
        <w:ind w:firstLine="709"/>
        <w:contextualSpacing/>
        <w:jc w:val="both"/>
        <w:rPr>
          <w:vanish/>
          <w:sz w:val="2"/>
          <w:szCs w:val="2"/>
        </w:rPr>
      </w:pP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1"/>
        <w:gridCol w:w="6533"/>
        <w:gridCol w:w="1276"/>
      </w:tblGrid>
      <w:tr w:rsidR="007A78B1" w:rsidRPr="002D2E39" w14:paraId="1AFFBEFD"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tcPr>
          <w:p w14:paraId="70E797EA" w14:textId="01C5857A" w:rsidR="007A78B1" w:rsidRPr="002D2E39" w:rsidRDefault="007A78B1" w:rsidP="007A78B1">
            <w:pPr>
              <w:jc w:val="center"/>
            </w:pPr>
            <w:r w:rsidRPr="002D2E39">
              <w:t>№ п/п</w:t>
            </w:r>
          </w:p>
        </w:tc>
        <w:tc>
          <w:tcPr>
            <w:tcW w:w="3712" w:type="pct"/>
            <w:tcBorders>
              <w:top w:val="single" w:sz="4" w:space="0" w:color="auto"/>
              <w:left w:val="single" w:sz="4" w:space="0" w:color="auto"/>
              <w:bottom w:val="single" w:sz="4" w:space="0" w:color="auto"/>
              <w:right w:val="single" w:sz="4" w:space="0" w:color="auto"/>
            </w:tcBorders>
          </w:tcPr>
          <w:p w14:paraId="7FBBCF95" w14:textId="19C94C12" w:rsidR="007A78B1" w:rsidRPr="002D2E39" w:rsidRDefault="007A78B1" w:rsidP="007A78B1">
            <w:pPr>
              <w:jc w:val="center"/>
            </w:pPr>
            <w:r w:rsidRPr="002D2E39">
              <w:t>Расположение жилища на угловых участках здания</w:t>
            </w:r>
          </w:p>
        </w:tc>
        <w:tc>
          <w:tcPr>
            <w:tcW w:w="725" w:type="pct"/>
            <w:tcBorders>
              <w:top w:val="single" w:sz="4" w:space="0" w:color="auto"/>
              <w:left w:val="single" w:sz="4" w:space="0" w:color="auto"/>
              <w:bottom w:val="single" w:sz="4" w:space="0" w:color="auto"/>
              <w:right w:val="single" w:sz="4" w:space="0" w:color="auto"/>
            </w:tcBorders>
          </w:tcPr>
          <w:p w14:paraId="631796C4" w14:textId="0F256A3B" w:rsidR="007A78B1" w:rsidRPr="002D2E39" w:rsidRDefault="007A78B1" w:rsidP="007A78B1">
            <w:pPr>
              <w:jc w:val="center"/>
            </w:pPr>
            <w:r w:rsidRPr="002D2E39">
              <w:t>К угл</w:t>
            </w:r>
          </w:p>
        </w:tc>
      </w:tr>
      <w:tr w:rsidR="00DB524D" w:rsidRPr="002D2E39" w14:paraId="3D076755"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hideMark/>
          </w:tcPr>
          <w:p w14:paraId="160CCF49" w14:textId="77777777" w:rsidR="00DB524D" w:rsidRPr="002D2E39" w:rsidRDefault="00DB524D" w:rsidP="007A78B1">
            <w:pPr>
              <w:jc w:val="center"/>
            </w:pPr>
            <w:r w:rsidRPr="002D2E39">
              <w:t>1.</w:t>
            </w:r>
          </w:p>
        </w:tc>
        <w:tc>
          <w:tcPr>
            <w:tcW w:w="3712" w:type="pct"/>
            <w:tcBorders>
              <w:top w:val="single" w:sz="4" w:space="0" w:color="auto"/>
              <w:left w:val="single" w:sz="4" w:space="0" w:color="auto"/>
              <w:bottom w:val="single" w:sz="4" w:space="0" w:color="auto"/>
              <w:right w:val="single" w:sz="4" w:space="0" w:color="auto"/>
            </w:tcBorders>
            <w:hideMark/>
          </w:tcPr>
          <w:p w14:paraId="0478EAB5" w14:textId="5D4FDCAD" w:rsidR="00DB524D" w:rsidRPr="002D2E39" w:rsidRDefault="00DB524D" w:rsidP="00037075">
            <w:pPr>
              <w:ind w:left="140"/>
            </w:pPr>
            <w:r w:rsidRPr="002D2E39">
              <w:t>Углов</w:t>
            </w:r>
            <w:r w:rsidR="00037075" w:rsidRPr="002D2E39">
              <w:t>ое</w:t>
            </w:r>
          </w:p>
        </w:tc>
        <w:tc>
          <w:tcPr>
            <w:tcW w:w="725" w:type="pct"/>
            <w:tcBorders>
              <w:top w:val="single" w:sz="4" w:space="0" w:color="auto"/>
              <w:left w:val="single" w:sz="4" w:space="0" w:color="auto"/>
              <w:bottom w:val="single" w:sz="4" w:space="0" w:color="auto"/>
              <w:right w:val="single" w:sz="4" w:space="0" w:color="auto"/>
            </w:tcBorders>
            <w:hideMark/>
          </w:tcPr>
          <w:p w14:paraId="2DD0C44C" w14:textId="77777777" w:rsidR="00DB524D" w:rsidRPr="002D2E39" w:rsidRDefault="00DB524D" w:rsidP="007A78B1">
            <w:pPr>
              <w:jc w:val="center"/>
            </w:pPr>
            <w:r w:rsidRPr="002D2E39">
              <w:t>0,95</w:t>
            </w:r>
          </w:p>
        </w:tc>
      </w:tr>
      <w:tr w:rsidR="00DB524D" w:rsidRPr="002D2E39" w14:paraId="231B9FD9" w14:textId="77777777" w:rsidTr="007A78B1">
        <w:trPr>
          <w:cantSplit/>
          <w:jc w:val="center"/>
        </w:trPr>
        <w:tc>
          <w:tcPr>
            <w:tcW w:w="563" w:type="pct"/>
            <w:tcBorders>
              <w:top w:val="single" w:sz="4" w:space="0" w:color="auto"/>
              <w:left w:val="single" w:sz="4" w:space="0" w:color="auto"/>
              <w:bottom w:val="single" w:sz="4" w:space="0" w:color="auto"/>
              <w:right w:val="single" w:sz="4" w:space="0" w:color="auto"/>
            </w:tcBorders>
            <w:hideMark/>
          </w:tcPr>
          <w:p w14:paraId="60140BE8" w14:textId="77777777" w:rsidR="00DB524D" w:rsidRPr="002D2E39" w:rsidRDefault="00DB524D" w:rsidP="007A78B1">
            <w:pPr>
              <w:jc w:val="center"/>
            </w:pPr>
            <w:r w:rsidRPr="002D2E39">
              <w:t>2.</w:t>
            </w:r>
          </w:p>
        </w:tc>
        <w:tc>
          <w:tcPr>
            <w:tcW w:w="3712" w:type="pct"/>
            <w:tcBorders>
              <w:top w:val="single" w:sz="4" w:space="0" w:color="auto"/>
              <w:left w:val="single" w:sz="4" w:space="0" w:color="auto"/>
              <w:bottom w:val="single" w:sz="4" w:space="0" w:color="auto"/>
              <w:right w:val="single" w:sz="4" w:space="0" w:color="auto"/>
            </w:tcBorders>
            <w:hideMark/>
          </w:tcPr>
          <w:p w14:paraId="7C19AFED" w14:textId="1D04A1CA" w:rsidR="00DB524D" w:rsidRPr="002D2E39" w:rsidRDefault="00DB524D" w:rsidP="00037075">
            <w:pPr>
              <w:ind w:left="140"/>
            </w:pPr>
            <w:r w:rsidRPr="002D2E39">
              <w:t>Неуглов</w:t>
            </w:r>
            <w:r w:rsidR="00037075" w:rsidRPr="002D2E39">
              <w:t>ое</w:t>
            </w:r>
            <w:r w:rsidRPr="002D2E39">
              <w:t xml:space="preserve"> или индивидуальный жилой дом</w:t>
            </w:r>
          </w:p>
        </w:tc>
        <w:tc>
          <w:tcPr>
            <w:tcW w:w="725" w:type="pct"/>
            <w:tcBorders>
              <w:top w:val="single" w:sz="4" w:space="0" w:color="auto"/>
              <w:left w:val="single" w:sz="4" w:space="0" w:color="auto"/>
              <w:bottom w:val="single" w:sz="4" w:space="0" w:color="auto"/>
              <w:right w:val="single" w:sz="4" w:space="0" w:color="auto"/>
            </w:tcBorders>
            <w:hideMark/>
          </w:tcPr>
          <w:p w14:paraId="007EFF7A" w14:textId="77777777" w:rsidR="00DB524D" w:rsidRPr="002D2E39" w:rsidRDefault="00DB524D" w:rsidP="007A78B1">
            <w:pPr>
              <w:jc w:val="center"/>
            </w:pPr>
            <w:r w:rsidRPr="002D2E39">
              <w:t>1,0</w:t>
            </w:r>
          </w:p>
        </w:tc>
      </w:tr>
    </w:tbl>
    <w:p w14:paraId="75D007F8"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48CEAD04" w14:textId="77777777" w:rsidR="00DB524D" w:rsidRPr="002D2E39" w:rsidRDefault="00DB524D" w:rsidP="00DB524D">
      <w:pPr>
        <w:ind w:firstLine="851"/>
        <w:jc w:val="both"/>
      </w:pPr>
      <w:r w:rsidRPr="002D2E39">
        <w:t>В зависимости от материала стен применяются следующие поправочные коэффициенты (К мат. ст):</w:t>
      </w:r>
    </w:p>
    <w:p w14:paraId="3BD054AF"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7"/>
        <w:gridCol w:w="6116"/>
        <w:gridCol w:w="1921"/>
      </w:tblGrid>
      <w:tr w:rsidR="00DB524D" w:rsidRPr="002D2E39" w14:paraId="6152FE4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424D9C6F" w14:textId="77777777" w:rsidR="00DB524D" w:rsidRPr="002D2E39" w:rsidRDefault="00DB524D" w:rsidP="00F859DD">
            <w:pPr>
              <w:jc w:val="center"/>
            </w:pPr>
            <w:r w:rsidRPr="002D2E39">
              <w:t>№ п/п</w:t>
            </w:r>
          </w:p>
        </w:tc>
        <w:tc>
          <w:tcPr>
            <w:tcW w:w="3419" w:type="pct"/>
            <w:tcBorders>
              <w:top w:val="single" w:sz="4" w:space="0" w:color="auto"/>
              <w:left w:val="single" w:sz="4" w:space="0" w:color="auto"/>
              <w:bottom w:val="single" w:sz="4" w:space="0" w:color="auto"/>
              <w:right w:val="single" w:sz="4" w:space="0" w:color="auto"/>
            </w:tcBorders>
            <w:hideMark/>
          </w:tcPr>
          <w:p w14:paraId="36772684" w14:textId="77777777" w:rsidR="00DB524D" w:rsidRPr="002D2E39" w:rsidRDefault="00DB524D" w:rsidP="00F859DD">
            <w:pPr>
              <w:jc w:val="center"/>
            </w:pPr>
            <w:r w:rsidRPr="002D2E39">
              <w:t>Материал стен</w:t>
            </w:r>
          </w:p>
        </w:tc>
        <w:tc>
          <w:tcPr>
            <w:tcW w:w="1074" w:type="pct"/>
            <w:tcBorders>
              <w:top w:val="single" w:sz="4" w:space="0" w:color="auto"/>
              <w:left w:val="single" w:sz="4" w:space="0" w:color="auto"/>
              <w:bottom w:val="single" w:sz="4" w:space="0" w:color="auto"/>
              <w:right w:val="single" w:sz="4" w:space="0" w:color="auto"/>
            </w:tcBorders>
            <w:hideMark/>
          </w:tcPr>
          <w:p w14:paraId="140D67C7" w14:textId="77777777" w:rsidR="00DB524D" w:rsidRPr="002D2E39" w:rsidRDefault="00DB524D" w:rsidP="00F859DD">
            <w:pPr>
              <w:jc w:val="center"/>
            </w:pPr>
            <w:r w:rsidRPr="002D2E39">
              <w:t>Коэффициент</w:t>
            </w:r>
          </w:p>
        </w:tc>
      </w:tr>
      <w:tr w:rsidR="00DB524D" w:rsidRPr="002D2E39" w14:paraId="096F62D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2C29E0B" w14:textId="77777777" w:rsidR="00DB524D" w:rsidRPr="002D2E39" w:rsidRDefault="00DB524D" w:rsidP="00F859DD">
            <w:pPr>
              <w:jc w:val="center"/>
            </w:pPr>
            <w:r w:rsidRPr="002D2E39">
              <w:t>1.</w:t>
            </w:r>
          </w:p>
        </w:tc>
        <w:tc>
          <w:tcPr>
            <w:tcW w:w="3419" w:type="pct"/>
            <w:tcBorders>
              <w:top w:val="single" w:sz="4" w:space="0" w:color="auto"/>
              <w:left w:val="single" w:sz="4" w:space="0" w:color="auto"/>
              <w:bottom w:val="single" w:sz="4" w:space="0" w:color="auto"/>
              <w:right w:val="single" w:sz="4" w:space="0" w:color="auto"/>
            </w:tcBorders>
            <w:hideMark/>
          </w:tcPr>
          <w:p w14:paraId="2F35F370" w14:textId="77777777" w:rsidR="00DB524D" w:rsidRPr="002D2E39" w:rsidRDefault="00DB524D" w:rsidP="00F859DD">
            <w:pPr>
              <w:ind w:left="83" w:right="67" w:firstLine="83"/>
            </w:pPr>
            <w:r w:rsidRPr="002D2E39">
              <w:t>Из кирпича</w:t>
            </w:r>
          </w:p>
        </w:tc>
        <w:tc>
          <w:tcPr>
            <w:tcW w:w="1074" w:type="pct"/>
            <w:tcBorders>
              <w:top w:val="single" w:sz="4" w:space="0" w:color="auto"/>
              <w:left w:val="single" w:sz="4" w:space="0" w:color="auto"/>
              <w:bottom w:val="single" w:sz="4" w:space="0" w:color="auto"/>
              <w:right w:val="single" w:sz="4" w:space="0" w:color="auto"/>
            </w:tcBorders>
            <w:hideMark/>
          </w:tcPr>
          <w:p w14:paraId="43C8CD0E" w14:textId="77777777" w:rsidR="00DB524D" w:rsidRPr="002D2E39" w:rsidRDefault="00DB524D" w:rsidP="00F859DD">
            <w:pPr>
              <w:jc w:val="center"/>
            </w:pPr>
            <w:r w:rsidRPr="002D2E39">
              <w:t>1,1</w:t>
            </w:r>
          </w:p>
        </w:tc>
      </w:tr>
      <w:tr w:rsidR="00DB524D" w:rsidRPr="002D2E39" w14:paraId="32D1FA8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130646C" w14:textId="77777777" w:rsidR="00DB524D" w:rsidRPr="002D2E39" w:rsidRDefault="00DB524D" w:rsidP="00F859DD">
            <w:pPr>
              <w:jc w:val="center"/>
            </w:pPr>
            <w:r w:rsidRPr="002D2E39">
              <w:t>2.</w:t>
            </w:r>
          </w:p>
        </w:tc>
        <w:tc>
          <w:tcPr>
            <w:tcW w:w="3419" w:type="pct"/>
            <w:tcBorders>
              <w:top w:val="single" w:sz="4" w:space="0" w:color="auto"/>
              <w:left w:val="single" w:sz="4" w:space="0" w:color="auto"/>
              <w:bottom w:val="single" w:sz="4" w:space="0" w:color="auto"/>
              <w:right w:val="single" w:sz="4" w:space="0" w:color="auto"/>
            </w:tcBorders>
            <w:hideMark/>
          </w:tcPr>
          <w:p w14:paraId="08893630" w14:textId="77777777" w:rsidR="00DB524D" w:rsidRPr="002D2E39" w:rsidRDefault="00DB524D" w:rsidP="00F859DD">
            <w:pPr>
              <w:ind w:left="83" w:right="67" w:firstLine="83"/>
            </w:pPr>
            <w:r w:rsidRPr="002D2E39">
              <w:t>Сборный из керамзитобетонных блоков</w:t>
            </w:r>
          </w:p>
        </w:tc>
        <w:tc>
          <w:tcPr>
            <w:tcW w:w="1074" w:type="pct"/>
            <w:tcBorders>
              <w:top w:val="single" w:sz="4" w:space="0" w:color="auto"/>
              <w:left w:val="single" w:sz="4" w:space="0" w:color="auto"/>
              <w:bottom w:val="single" w:sz="4" w:space="0" w:color="auto"/>
              <w:right w:val="single" w:sz="4" w:space="0" w:color="auto"/>
            </w:tcBorders>
            <w:hideMark/>
          </w:tcPr>
          <w:p w14:paraId="12F096B3" w14:textId="77777777" w:rsidR="00DB524D" w:rsidRPr="002D2E39" w:rsidRDefault="00DB524D" w:rsidP="00F859DD">
            <w:pPr>
              <w:jc w:val="center"/>
            </w:pPr>
            <w:r w:rsidRPr="002D2E39">
              <w:t>1,0</w:t>
            </w:r>
          </w:p>
        </w:tc>
      </w:tr>
      <w:tr w:rsidR="00DB524D" w:rsidRPr="002D2E39" w14:paraId="14A9FEF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C854BBC" w14:textId="77777777" w:rsidR="00DB524D" w:rsidRPr="002D2E39" w:rsidRDefault="00DB524D" w:rsidP="00F859DD">
            <w:pPr>
              <w:jc w:val="center"/>
            </w:pPr>
            <w:r w:rsidRPr="002D2E39">
              <w:t>3.</w:t>
            </w:r>
          </w:p>
        </w:tc>
        <w:tc>
          <w:tcPr>
            <w:tcW w:w="3419" w:type="pct"/>
            <w:tcBorders>
              <w:top w:val="single" w:sz="4" w:space="0" w:color="auto"/>
              <w:left w:val="single" w:sz="4" w:space="0" w:color="auto"/>
              <w:bottom w:val="single" w:sz="4" w:space="0" w:color="auto"/>
              <w:right w:val="single" w:sz="4" w:space="0" w:color="auto"/>
            </w:tcBorders>
            <w:hideMark/>
          </w:tcPr>
          <w:p w14:paraId="60B74FB3" w14:textId="77777777" w:rsidR="00DB524D" w:rsidRPr="002D2E39" w:rsidRDefault="00DB524D" w:rsidP="00F859DD">
            <w:pPr>
              <w:ind w:left="83" w:right="67" w:firstLine="83"/>
            </w:pPr>
            <w:r w:rsidRPr="002D2E39">
              <w:t>Сборный из керамзитобетонных блоков, облицованный кирпичом</w:t>
            </w:r>
          </w:p>
        </w:tc>
        <w:tc>
          <w:tcPr>
            <w:tcW w:w="1074" w:type="pct"/>
            <w:tcBorders>
              <w:top w:val="single" w:sz="4" w:space="0" w:color="auto"/>
              <w:left w:val="single" w:sz="4" w:space="0" w:color="auto"/>
              <w:bottom w:val="single" w:sz="4" w:space="0" w:color="auto"/>
              <w:right w:val="single" w:sz="4" w:space="0" w:color="auto"/>
            </w:tcBorders>
            <w:hideMark/>
          </w:tcPr>
          <w:p w14:paraId="73796F26" w14:textId="77777777" w:rsidR="00DB524D" w:rsidRPr="002D2E39" w:rsidRDefault="00DB524D" w:rsidP="00F859DD">
            <w:pPr>
              <w:jc w:val="center"/>
            </w:pPr>
            <w:r w:rsidRPr="002D2E39">
              <w:t>1,05</w:t>
            </w:r>
          </w:p>
        </w:tc>
      </w:tr>
      <w:tr w:rsidR="00DB524D" w:rsidRPr="002D2E39" w14:paraId="261AAEE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58A61A06" w14:textId="77777777" w:rsidR="00DB524D" w:rsidRPr="002D2E39" w:rsidRDefault="00DB524D" w:rsidP="00F859DD">
            <w:pPr>
              <w:jc w:val="center"/>
            </w:pPr>
            <w:r w:rsidRPr="002D2E39">
              <w:t>4.</w:t>
            </w:r>
          </w:p>
        </w:tc>
        <w:tc>
          <w:tcPr>
            <w:tcW w:w="3419" w:type="pct"/>
            <w:tcBorders>
              <w:top w:val="single" w:sz="4" w:space="0" w:color="auto"/>
              <w:left w:val="single" w:sz="4" w:space="0" w:color="auto"/>
              <w:bottom w:val="single" w:sz="4" w:space="0" w:color="auto"/>
              <w:right w:val="single" w:sz="4" w:space="0" w:color="auto"/>
            </w:tcBorders>
            <w:hideMark/>
          </w:tcPr>
          <w:p w14:paraId="7741340A" w14:textId="77777777" w:rsidR="00DB524D" w:rsidRPr="002D2E39" w:rsidRDefault="00DB524D" w:rsidP="00F859DD">
            <w:pPr>
              <w:ind w:left="83" w:right="67" w:firstLine="83"/>
            </w:pPr>
            <w:r w:rsidRPr="002D2E39">
              <w:t>Железобетонные панели</w:t>
            </w:r>
          </w:p>
        </w:tc>
        <w:tc>
          <w:tcPr>
            <w:tcW w:w="1074" w:type="pct"/>
            <w:tcBorders>
              <w:top w:val="single" w:sz="4" w:space="0" w:color="auto"/>
              <w:left w:val="single" w:sz="4" w:space="0" w:color="auto"/>
              <w:bottom w:val="single" w:sz="4" w:space="0" w:color="auto"/>
              <w:right w:val="single" w:sz="4" w:space="0" w:color="auto"/>
            </w:tcBorders>
            <w:hideMark/>
          </w:tcPr>
          <w:p w14:paraId="1B765800" w14:textId="77777777" w:rsidR="00DB524D" w:rsidRPr="002D2E39" w:rsidRDefault="00DB524D" w:rsidP="00F859DD">
            <w:pPr>
              <w:jc w:val="center"/>
            </w:pPr>
            <w:r w:rsidRPr="002D2E39">
              <w:t>1,0</w:t>
            </w:r>
          </w:p>
        </w:tc>
      </w:tr>
      <w:tr w:rsidR="00DB524D" w:rsidRPr="002D2E39" w14:paraId="443F1646"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68B5730A" w14:textId="77777777" w:rsidR="00DB524D" w:rsidRPr="002D2E39" w:rsidRDefault="00DB524D" w:rsidP="00F859DD">
            <w:pPr>
              <w:jc w:val="center"/>
            </w:pPr>
            <w:r w:rsidRPr="002D2E39">
              <w:t>5.</w:t>
            </w:r>
          </w:p>
        </w:tc>
        <w:tc>
          <w:tcPr>
            <w:tcW w:w="3419" w:type="pct"/>
            <w:tcBorders>
              <w:top w:val="single" w:sz="4" w:space="0" w:color="auto"/>
              <w:left w:val="single" w:sz="4" w:space="0" w:color="auto"/>
              <w:bottom w:val="single" w:sz="4" w:space="0" w:color="auto"/>
              <w:right w:val="single" w:sz="4" w:space="0" w:color="auto"/>
            </w:tcBorders>
            <w:hideMark/>
          </w:tcPr>
          <w:p w14:paraId="140B48A3" w14:textId="77777777" w:rsidR="00DB524D" w:rsidRPr="002D2E39" w:rsidRDefault="00DB524D" w:rsidP="00F859DD">
            <w:pPr>
              <w:ind w:left="83" w:right="67" w:firstLine="83"/>
            </w:pPr>
            <w:r w:rsidRPr="002D2E39">
              <w:t>Из железобетонных панелей, облицованных кирпичом</w:t>
            </w:r>
          </w:p>
        </w:tc>
        <w:tc>
          <w:tcPr>
            <w:tcW w:w="1074" w:type="pct"/>
            <w:tcBorders>
              <w:top w:val="single" w:sz="4" w:space="0" w:color="auto"/>
              <w:left w:val="single" w:sz="4" w:space="0" w:color="auto"/>
              <w:bottom w:val="single" w:sz="4" w:space="0" w:color="auto"/>
              <w:right w:val="single" w:sz="4" w:space="0" w:color="auto"/>
            </w:tcBorders>
            <w:hideMark/>
          </w:tcPr>
          <w:p w14:paraId="0FEE4E50" w14:textId="77777777" w:rsidR="00DB524D" w:rsidRPr="002D2E39" w:rsidRDefault="00DB524D" w:rsidP="00F859DD">
            <w:pPr>
              <w:jc w:val="center"/>
            </w:pPr>
            <w:r w:rsidRPr="002D2E39">
              <w:t>1,05</w:t>
            </w:r>
          </w:p>
        </w:tc>
      </w:tr>
      <w:tr w:rsidR="00DB524D" w:rsidRPr="002D2E39" w14:paraId="299AD701"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434652A5" w14:textId="77777777" w:rsidR="00DB524D" w:rsidRPr="002D2E39" w:rsidRDefault="00DB524D" w:rsidP="00F859DD">
            <w:pPr>
              <w:jc w:val="center"/>
            </w:pPr>
            <w:r w:rsidRPr="002D2E39">
              <w:t>6.</w:t>
            </w:r>
          </w:p>
        </w:tc>
        <w:tc>
          <w:tcPr>
            <w:tcW w:w="3419" w:type="pct"/>
            <w:tcBorders>
              <w:top w:val="single" w:sz="4" w:space="0" w:color="auto"/>
              <w:left w:val="single" w:sz="4" w:space="0" w:color="auto"/>
              <w:bottom w:val="single" w:sz="4" w:space="0" w:color="auto"/>
              <w:right w:val="single" w:sz="4" w:space="0" w:color="auto"/>
            </w:tcBorders>
            <w:hideMark/>
          </w:tcPr>
          <w:p w14:paraId="7BDD6E43" w14:textId="77777777" w:rsidR="00DB524D" w:rsidRPr="002D2E39" w:rsidRDefault="00DB524D" w:rsidP="00F859DD">
            <w:pPr>
              <w:ind w:left="83" w:right="67" w:firstLine="83"/>
            </w:pPr>
            <w:r w:rsidRPr="002D2E39">
              <w:t>Саманно-глинобитные</w:t>
            </w:r>
          </w:p>
        </w:tc>
        <w:tc>
          <w:tcPr>
            <w:tcW w:w="1074" w:type="pct"/>
            <w:tcBorders>
              <w:top w:val="single" w:sz="4" w:space="0" w:color="auto"/>
              <w:left w:val="single" w:sz="4" w:space="0" w:color="auto"/>
              <w:bottom w:val="single" w:sz="4" w:space="0" w:color="auto"/>
              <w:right w:val="single" w:sz="4" w:space="0" w:color="auto"/>
            </w:tcBorders>
            <w:hideMark/>
          </w:tcPr>
          <w:p w14:paraId="78DBF6E0" w14:textId="77777777" w:rsidR="00DB524D" w:rsidRPr="002D2E39" w:rsidRDefault="00DB524D" w:rsidP="00F859DD">
            <w:pPr>
              <w:jc w:val="center"/>
            </w:pPr>
            <w:r w:rsidRPr="002D2E39">
              <w:t>0,5</w:t>
            </w:r>
          </w:p>
        </w:tc>
      </w:tr>
      <w:tr w:rsidR="00DB524D" w:rsidRPr="002D2E39" w14:paraId="0FEED1B4"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436FCEF" w14:textId="77777777" w:rsidR="00DB524D" w:rsidRPr="002D2E39" w:rsidRDefault="00DB524D" w:rsidP="00F859DD">
            <w:pPr>
              <w:jc w:val="center"/>
            </w:pPr>
            <w:r w:rsidRPr="002D2E39">
              <w:t>7.</w:t>
            </w:r>
          </w:p>
        </w:tc>
        <w:tc>
          <w:tcPr>
            <w:tcW w:w="3419" w:type="pct"/>
            <w:tcBorders>
              <w:top w:val="single" w:sz="4" w:space="0" w:color="auto"/>
              <w:left w:val="single" w:sz="4" w:space="0" w:color="auto"/>
              <w:bottom w:val="single" w:sz="4" w:space="0" w:color="auto"/>
              <w:right w:val="single" w:sz="4" w:space="0" w:color="auto"/>
            </w:tcBorders>
            <w:hideMark/>
          </w:tcPr>
          <w:p w14:paraId="3C921FD0" w14:textId="77777777" w:rsidR="00DB524D" w:rsidRPr="002D2E39" w:rsidRDefault="00DB524D" w:rsidP="00F859DD">
            <w:pPr>
              <w:ind w:left="83" w:right="67" w:firstLine="83"/>
            </w:pPr>
            <w:r w:rsidRPr="002D2E39">
              <w:t>Саманные, облицованные снаружи в 0,5 кирпича</w:t>
            </w:r>
          </w:p>
        </w:tc>
        <w:tc>
          <w:tcPr>
            <w:tcW w:w="1074" w:type="pct"/>
            <w:tcBorders>
              <w:top w:val="single" w:sz="4" w:space="0" w:color="auto"/>
              <w:left w:val="single" w:sz="4" w:space="0" w:color="auto"/>
              <w:bottom w:val="single" w:sz="4" w:space="0" w:color="auto"/>
              <w:right w:val="single" w:sz="4" w:space="0" w:color="auto"/>
            </w:tcBorders>
            <w:hideMark/>
          </w:tcPr>
          <w:p w14:paraId="4CDB30E0" w14:textId="77777777" w:rsidR="00DB524D" w:rsidRPr="002D2E39" w:rsidRDefault="00DB524D" w:rsidP="00F859DD">
            <w:pPr>
              <w:jc w:val="center"/>
            </w:pPr>
            <w:r w:rsidRPr="002D2E39">
              <w:t>0,6</w:t>
            </w:r>
          </w:p>
        </w:tc>
      </w:tr>
      <w:tr w:rsidR="00DB524D" w:rsidRPr="002D2E39" w14:paraId="1D1D8FBD"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57EF8F13" w14:textId="77777777" w:rsidR="00DB524D" w:rsidRPr="002D2E39" w:rsidRDefault="00DB524D" w:rsidP="00F859DD">
            <w:pPr>
              <w:jc w:val="center"/>
            </w:pPr>
            <w:r w:rsidRPr="002D2E39">
              <w:t>8.</w:t>
            </w:r>
          </w:p>
        </w:tc>
        <w:tc>
          <w:tcPr>
            <w:tcW w:w="3419" w:type="pct"/>
            <w:tcBorders>
              <w:top w:val="single" w:sz="4" w:space="0" w:color="auto"/>
              <w:left w:val="single" w:sz="4" w:space="0" w:color="auto"/>
              <w:bottom w:val="single" w:sz="4" w:space="0" w:color="auto"/>
              <w:right w:val="single" w:sz="4" w:space="0" w:color="auto"/>
            </w:tcBorders>
            <w:hideMark/>
          </w:tcPr>
          <w:p w14:paraId="1C50BDF2" w14:textId="77777777" w:rsidR="00DB524D" w:rsidRPr="002D2E39" w:rsidRDefault="00DB524D" w:rsidP="00F859DD">
            <w:pPr>
              <w:ind w:left="83" w:right="67" w:firstLine="83"/>
            </w:pPr>
            <w:r w:rsidRPr="002D2E39">
              <w:t>Монолитные шлакобетонные</w:t>
            </w:r>
          </w:p>
        </w:tc>
        <w:tc>
          <w:tcPr>
            <w:tcW w:w="1074" w:type="pct"/>
            <w:tcBorders>
              <w:top w:val="single" w:sz="4" w:space="0" w:color="auto"/>
              <w:left w:val="single" w:sz="4" w:space="0" w:color="auto"/>
              <w:bottom w:val="single" w:sz="4" w:space="0" w:color="auto"/>
              <w:right w:val="single" w:sz="4" w:space="0" w:color="auto"/>
            </w:tcBorders>
            <w:hideMark/>
          </w:tcPr>
          <w:p w14:paraId="6093B1EC" w14:textId="77777777" w:rsidR="00DB524D" w:rsidRPr="002D2E39" w:rsidRDefault="00DB524D" w:rsidP="00F859DD">
            <w:pPr>
              <w:jc w:val="center"/>
            </w:pPr>
            <w:r w:rsidRPr="002D2E39">
              <w:t>0,7</w:t>
            </w:r>
          </w:p>
        </w:tc>
      </w:tr>
      <w:tr w:rsidR="00DB524D" w:rsidRPr="002D2E39" w14:paraId="454209C4"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22019CF" w14:textId="77777777" w:rsidR="00DB524D" w:rsidRPr="002D2E39" w:rsidRDefault="00DB524D" w:rsidP="00F859DD">
            <w:pPr>
              <w:jc w:val="center"/>
            </w:pPr>
            <w:r w:rsidRPr="002D2E39">
              <w:t>9.</w:t>
            </w:r>
          </w:p>
        </w:tc>
        <w:tc>
          <w:tcPr>
            <w:tcW w:w="3419" w:type="pct"/>
            <w:tcBorders>
              <w:top w:val="single" w:sz="4" w:space="0" w:color="auto"/>
              <w:left w:val="single" w:sz="4" w:space="0" w:color="auto"/>
              <w:bottom w:val="single" w:sz="4" w:space="0" w:color="auto"/>
              <w:right w:val="single" w:sz="4" w:space="0" w:color="auto"/>
            </w:tcBorders>
            <w:hideMark/>
          </w:tcPr>
          <w:p w14:paraId="748ACCFF" w14:textId="77777777" w:rsidR="00DB524D" w:rsidRPr="002D2E39" w:rsidRDefault="00DB524D" w:rsidP="00F859DD">
            <w:pPr>
              <w:ind w:left="83" w:right="67" w:firstLine="83"/>
            </w:pPr>
            <w:r w:rsidRPr="002D2E39">
              <w:t>Из железобетонных блоков</w:t>
            </w:r>
          </w:p>
        </w:tc>
        <w:tc>
          <w:tcPr>
            <w:tcW w:w="1074" w:type="pct"/>
            <w:tcBorders>
              <w:top w:val="single" w:sz="4" w:space="0" w:color="auto"/>
              <w:left w:val="single" w:sz="4" w:space="0" w:color="auto"/>
              <w:bottom w:val="single" w:sz="4" w:space="0" w:color="auto"/>
              <w:right w:val="single" w:sz="4" w:space="0" w:color="auto"/>
            </w:tcBorders>
            <w:hideMark/>
          </w:tcPr>
          <w:p w14:paraId="0BE758B0" w14:textId="77777777" w:rsidR="00DB524D" w:rsidRPr="002D2E39" w:rsidRDefault="00DB524D" w:rsidP="00F859DD">
            <w:pPr>
              <w:jc w:val="center"/>
            </w:pPr>
            <w:r w:rsidRPr="002D2E39">
              <w:t>1,0</w:t>
            </w:r>
          </w:p>
        </w:tc>
      </w:tr>
      <w:tr w:rsidR="00DB524D" w:rsidRPr="002D2E39" w14:paraId="3E44C41F"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17D7607" w14:textId="77777777" w:rsidR="00DB524D" w:rsidRPr="002D2E39" w:rsidRDefault="00DB524D" w:rsidP="00F859DD">
            <w:pPr>
              <w:jc w:val="center"/>
            </w:pPr>
            <w:r w:rsidRPr="002D2E39">
              <w:t>10.</w:t>
            </w:r>
          </w:p>
        </w:tc>
        <w:tc>
          <w:tcPr>
            <w:tcW w:w="3419" w:type="pct"/>
            <w:tcBorders>
              <w:top w:val="single" w:sz="4" w:space="0" w:color="auto"/>
              <w:left w:val="single" w:sz="4" w:space="0" w:color="auto"/>
              <w:bottom w:val="single" w:sz="4" w:space="0" w:color="auto"/>
              <w:right w:val="single" w:sz="4" w:space="0" w:color="auto"/>
            </w:tcBorders>
            <w:hideMark/>
          </w:tcPr>
          <w:p w14:paraId="1525AB82" w14:textId="77777777" w:rsidR="00DB524D" w:rsidRPr="002D2E39" w:rsidRDefault="00DB524D" w:rsidP="00F859DD">
            <w:pPr>
              <w:ind w:left="83" w:right="67" w:firstLine="83"/>
            </w:pPr>
            <w:r w:rsidRPr="002D2E39">
              <w:t>Сборно-щитовые</w:t>
            </w:r>
          </w:p>
        </w:tc>
        <w:tc>
          <w:tcPr>
            <w:tcW w:w="1074" w:type="pct"/>
            <w:tcBorders>
              <w:top w:val="single" w:sz="4" w:space="0" w:color="auto"/>
              <w:left w:val="single" w:sz="4" w:space="0" w:color="auto"/>
              <w:bottom w:val="single" w:sz="4" w:space="0" w:color="auto"/>
              <w:right w:val="single" w:sz="4" w:space="0" w:color="auto"/>
            </w:tcBorders>
            <w:hideMark/>
          </w:tcPr>
          <w:p w14:paraId="61316035" w14:textId="77777777" w:rsidR="00DB524D" w:rsidRPr="002D2E39" w:rsidRDefault="00DB524D" w:rsidP="00F859DD">
            <w:pPr>
              <w:jc w:val="center"/>
            </w:pPr>
            <w:r w:rsidRPr="002D2E39">
              <w:t>0,6</w:t>
            </w:r>
          </w:p>
        </w:tc>
      </w:tr>
      <w:tr w:rsidR="00DB524D" w:rsidRPr="002D2E39" w14:paraId="6C16827B"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6F249E31" w14:textId="77777777" w:rsidR="00DB524D" w:rsidRPr="002D2E39" w:rsidRDefault="00DB524D" w:rsidP="00F859DD">
            <w:pPr>
              <w:jc w:val="center"/>
            </w:pPr>
            <w:r w:rsidRPr="002D2E39">
              <w:t>11.</w:t>
            </w:r>
          </w:p>
        </w:tc>
        <w:tc>
          <w:tcPr>
            <w:tcW w:w="3419" w:type="pct"/>
            <w:tcBorders>
              <w:top w:val="single" w:sz="4" w:space="0" w:color="auto"/>
              <w:left w:val="single" w:sz="4" w:space="0" w:color="auto"/>
              <w:bottom w:val="single" w:sz="4" w:space="0" w:color="auto"/>
              <w:right w:val="single" w:sz="4" w:space="0" w:color="auto"/>
            </w:tcBorders>
            <w:hideMark/>
          </w:tcPr>
          <w:p w14:paraId="6AD5C232" w14:textId="77777777" w:rsidR="00DB524D" w:rsidRPr="002D2E39" w:rsidRDefault="00DB524D" w:rsidP="00F859DD">
            <w:pPr>
              <w:ind w:left="83" w:right="67" w:firstLine="83"/>
            </w:pPr>
            <w:r w:rsidRPr="002D2E39">
              <w:t>Сборно-щитовые, облицованные в 0,5 кирпича</w:t>
            </w:r>
          </w:p>
        </w:tc>
        <w:tc>
          <w:tcPr>
            <w:tcW w:w="1074" w:type="pct"/>
            <w:tcBorders>
              <w:top w:val="single" w:sz="4" w:space="0" w:color="auto"/>
              <w:left w:val="single" w:sz="4" w:space="0" w:color="auto"/>
              <w:bottom w:val="single" w:sz="4" w:space="0" w:color="auto"/>
              <w:right w:val="single" w:sz="4" w:space="0" w:color="auto"/>
            </w:tcBorders>
            <w:hideMark/>
          </w:tcPr>
          <w:p w14:paraId="2587F6DF" w14:textId="77777777" w:rsidR="00DB524D" w:rsidRPr="002D2E39" w:rsidRDefault="00DB524D" w:rsidP="00F859DD">
            <w:pPr>
              <w:jc w:val="center"/>
            </w:pPr>
            <w:r w:rsidRPr="002D2E39">
              <w:t>0,75</w:t>
            </w:r>
          </w:p>
        </w:tc>
      </w:tr>
      <w:tr w:rsidR="00DB524D" w:rsidRPr="002D2E39" w14:paraId="5FB65D0C"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36988EBD" w14:textId="77777777" w:rsidR="00DB524D" w:rsidRPr="002D2E39" w:rsidRDefault="00DB524D" w:rsidP="00F859DD">
            <w:pPr>
              <w:jc w:val="center"/>
            </w:pPr>
            <w:r w:rsidRPr="002D2E39">
              <w:t>12.</w:t>
            </w:r>
          </w:p>
        </w:tc>
        <w:tc>
          <w:tcPr>
            <w:tcW w:w="3419" w:type="pct"/>
            <w:tcBorders>
              <w:top w:val="single" w:sz="4" w:space="0" w:color="auto"/>
              <w:left w:val="single" w:sz="4" w:space="0" w:color="auto"/>
              <w:bottom w:val="single" w:sz="4" w:space="0" w:color="auto"/>
              <w:right w:val="single" w:sz="4" w:space="0" w:color="auto"/>
            </w:tcBorders>
            <w:hideMark/>
          </w:tcPr>
          <w:p w14:paraId="15A8AB6D" w14:textId="2E2F681E" w:rsidR="00DB524D" w:rsidRPr="002D2E39" w:rsidRDefault="00DB524D" w:rsidP="00774BA1">
            <w:pPr>
              <w:ind w:left="83" w:right="67" w:firstLine="83"/>
            </w:pPr>
            <w:r w:rsidRPr="002D2E39">
              <w:t>Деревянные рубленые</w:t>
            </w:r>
          </w:p>
        </w:tc>
        <w:tc>
          <w:tcPr>
            <w:tcW w:w="1074" w:type="pct"/>
            <w:tcBorders>
              <w:top w:val="single" w:sz="4" w:space="0" w:color="auto"/>
              <w:left w:val="single" w:sz="4" w:space="0" w:color="auto"/>
              <w:bottom w:val="single" w:sz="4" w:space="0" w:color="auto"/>
              <w:right w:val="single" w:sz="4" w:space="0" w:color="auto"/>
            </w:tcBorders>
            <w:hideMark/>
          </w:tcPr>
          <w:p w14:paraId="02C52202" w14:textId="77777777" w:rsidR="00DB524D" w:rsidRPr="002D2E39" w:rsidRDefault="00DB524D" w:rsidP="00F859DD">
            <w:pPr>
              <w:jc w:val="center"/>
            </w:pPr>
            <w:r w:rsidRPr="002D2E39">
              <w:t>0,85</w:t>
            </w:r>
          </w:p>
        </w:tc>
      </w:tr>
      <w:tr w:rsidR="00DB524D" w:rsidRPr="002D2E39" w14:paraId="1D55935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21C89A6" w14:textId="77777777" w:rsidR="00DB524D" w:rsidRPr="002D2E39" w:rsidRDefault="00DB524D" w:rsidP="00F859DD">
            <w:pPr>
              <w:jc w:val="center"/>
            </w:pPr>
            <w:r w:rsidRPr="002D2E39">
              <w:t>13.</w:t>
            </w:r>
          </w:p>
        </w:tc>
        <w:tc>
          <w:tcPr>
            <w:tcW w:w="3419" w:type="pct"/>
            <w:tcBorders>
              <w:top w:val="single" w:sz="4" w:space="0" w:color="auto"/>
              <w:left w:val="single" w:sz="4" w:space="0" w:color="auto"/>
              <w:bottom w:val="single" w:sz="4" w:space="0" w:color="auto"/>
              <w:right w:val="single" w:sz="4" w:space="0" w:color="auto"/>
            </w:tcBorders>
            <w:hideMark/>
          </w:tcPr>
          <w:p w14:paraId="4BD9928D" w14:textId="77777777" w:rsidR="00DB524D" w:rsidRPr="002D2E39" w:rsidRDefault="00DB524D" w:rsidP="00F859DD">
            <w:pPr>
              <w:ind w:left="83" w:right="67" w:firstLine="83"/>
            </w:pPr>
            <w:r w:rsidRPr="002D2E39">
              <w:t>Шпальные</w:t>
            </w:r>
          </w:p>
        </w:tc>
        <w:tc>
          <w:tcPr>
            <w:tcW w:w="1074" w:type="pct"/>
            <w:tcBorders>
              <w:top w:val="single" w:sz="4" w:space="0" w:color="auto"/>
              <w:left w:val="single" w:sz="4" w:space="0" w:color="auto"/>
              <w:bottom w:val="single" w:sz="4" w:space="0" w:color="auto"/>
              <w:right w:val="single" w:sz="4" w:space="0" w:color="auto"/>
            </w:tcBorders>
            <w:hideMark/>
          </w:tcPr>
          <w:p w14:paraId="74D7FEC4" w14:textId="77777777" w:rsidR="00DB524D" w:rsidRPr="002D2E39" w:rsidRDefault="00DB524D" w:rsidP="00F859DD">
            <w:pPr>
              <w:jc w:val="center"/>
            </w:pPr>
            <w:r w:rsidRPr="002D2E39">
              <w:t>0,75</w:t>
            </w:r>
          </w:p>
        </w:tc>
      </w:tr>
      <w:tr w:rsidR="00DB524D" w:rsidRPr="002D2E39" w14:paraId="7300D0D2"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770297C4" w14:textId="77777777" w:rsidR="00DB524D" w:rsidRPr="002D2E39" w:rsidRDefault="00DB524D" w:rsidP="00F859DD">
            <w:pPr>
              <w:jc w:val="center"/>
            </w:pPr>
            <w:r w:rsidRPr="002D2E39">
              <w:t>14.</w:t>
            </w:r>
          </w:p>
        </w:tc>
        <w:tc>
          <w:tcPr>
            <w:tcW w:w="3419" w:type="pct"/>
            <w:tcBorders>
              <w:top w:val="single" w:sz="4" w:space="0" w:color="auto"/>
              <w:left w:val="single" w:sz="4" w:space="0" w:color="auto"/>
              <w:bottom w:val="single" w:sz="4" w:space="0" w:color="auto"/>
              <w:right w:val="single" w:sz="4" w:space="0" w:color="auto"/>
            </w:tcBorders>
            <w:hideMark/>
          </w:tcPr>
          <w:p w14:paraId="3985439F" w14:textId="77777777" w:rsidR="00DB524D" w:rsidRPr="002D2E39" w:rsidRDefault="00DB524D" w:rsidP="00F859DD">
            <w:pPr>
              <w:ind w:left="83" w:right="67" w:firstLine="83"/>
            </w:pPr>
            <w:r w:rsidRPr="002D2E39">
              <w:t>Шпальные, облицованные кирпичом</w:t>
            </w:r>
          </w:p>
        </w:tc>
        <w:tc>
          <w:tcPr>
            <w:tcW w:w="1074" w:type="pct"/>
            <w:tcBorders>
              <w:top w:val="single" w:sz="4" w:space="0" w:color="auto"/>
              <w:left w:val="single" w:sz="4" w:space="0" w:color="auto"/>
              <w:bottom w:val="single" w:sz="4" w:space="0" w:color="auto"/>
              <w:right w:val="single" w:sz="4" w:space="0" w:color="auto"/>
            </w:tcBorders>
            <w:hideMark/>
          </w:tcPr>
          <w:p w14:paraId="488009B2" w14:textId="77777777" w:rsidR="00DB524D" w:rsidRPr="002D2E39" w:rsidRDefault="00DB524D" w:rsidP="00F859DD">
            <w:pPr>
              <w:jc w:val="center"/>
            </w:pPr>
            <w:r w:rsidRPr="002D2E39">
              <w:t>0,95</w:t>
            </w:r>
          </w:p>
        </w:tc>
      </w:tr>
      <w:tr w:rsidR="00DB524D" w:rsidRPr="002D2E39" w14:paraId="635D8A9A"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0157FC5B" w14:textId="77777777" w:rsidR="00DB524D" w:rsidRPr="002D2E39" w:rsidRDefault="00DB524D" w:rsidP="00F859DD">
            <w:pPr>
              <w:jc w:val="center"/>
            </w:pPr>
            <w:r w:rsidRPr="002D2E39">
              <w:t>15.</w:t>
            </w:r>
          </w:p>
        </w:tc>
        <w:tc>
          <w:tcPr>
            <w:tcW w:w="3419" w:type="pct"/>
            <w:tcBorders>
              <w:top w:val="single" w:sz="4" w:space="0" w:color="auto"/>
              <w:left w:val="single" w:sz="4" w:space="0" w:color="auto"/>
              <w:bottom w:val="single" w:sz="4" w:space="0" w:color="auto"/>
              <w:right w:val="single" w:sz="4" w:space="0" w:color="auto"/>
            </w:tcBorders>
            <w:hideMark/>
          </w:tcPr>
          <w:p w14:paraId="2778F079" w14:textId="77777777" w:rsidR="00DB524D" w:rsidRPr="002D2E39" w:rsidRDefault="00DB524D" w:rsidP="00F859DD">
            <w:pPr>
              <w:ind w:left="83" w:right="67" w:firstLine="83"/>
            </w:pPr>
            <w:r w:rsidRPr="002D2E39">
              <w:t>Каркасно-камышитовые</w:t>
            </w:r>
          </w:p>
        </w:tc>
        <w:tc>
          <w:tcPr>
            <w:tcW w:w="1074" w:type="pct"/>
            <w:tcBorders>
              <w:top w:val="single" w:sz="4" w:space="0" w:color="auto"/>
              <w:left w:val="single" w:sz="4" w:space="0" w:color="auto"/>
              <w:bottom w:val="single" w:sz="4" w:space="0" w:color="auto"/>
              <w:right w:val="single" w:sz="4" w:space="0" w:color="auto"/>
            </w:tcBorders>
            <w:hideMark/>
          </w:tcPr>
          <w:p w14:paraId="65AE1B63" w14:textId="77777777" w:rsidR="00DB524D" w:rsidRPr="002D2E39" w:rsidRDefault="00DB524D" w:rsidP="00F859DD">
            <w:pPr>
              <w:jc w:val="center"/>
            </w:pPr>
            <w:r w:rsidRPr="002D2E39">
              <w:t>0,6</w:t>
            </w:r>
          </w:p>
        </w:tc>
      </w:tr>
      <w:tr w:rsidR="00DB524D" w:rsidRPr="002D2E39" w14:paraId="44085F99" w14:textId="77777777" w:rsidTr="00F859DD">
        <w:trPr>
          <w:jc w:val="center"/>
        </w:trPr>
        <w:tc>
          <w:tcPr>
            <w:tcW w:w="507" w:type="pct"/>
            <w:tcBorders>
              <w:top w:val="single" w:sz="4" w:space="0" w:color="auto"/>
              <w:left w:val="single" w:sz="4" w:space="0" w:color="auto"/>
              <w:bottom w:val="single" w:sz="4" w:space="0" w:color="auto"/>
              <w:right w:val="single" w:sz="4" w:space="0" w:color="auto"/>
            </w:tcBorders>
            <w:hideMark/>
          </w:tcPr>
          <w:p w14:paraId="169B322E" w14:textId="77777777" w:rsidR="00DB524D" w:rsidRPr="002D2E39" w:rsidRDefault="00DB524D" w:rsidP="00F859DD">
            <w:pPr>
              <w:jc w:val="center"/>
            </w:pPr>
            <w:r w:rsidRPr="002D2E39">
              <w:t>16.</w:t>
            </w:r>
          </w:p>
        </w:tc>
        <w:tc>
          <w:tcPr>
            <w:tcW w:w="3419" w:type="pct"/>
            <w:tcBorders>
              <w:top w:val="single" w:sz="4" w:space="0" w:color="auto"/>
              <w:left w:val="single" w:sz="4" w:space="0" w:color="auto"/>
              <w:bottom w:val="single" w:sz="4" w:space="0" w:color="auto"/>
              <w:right w:val="single" w:sz="4" w:space="0" w:color="auto"/>
            </w:tcBorders>
            <w:hideMark/>
          </w:tcPr>
          <w:p w14:paraId="5AE0C854" w14:textId="77777777" w:rsidR="00DB524D" w:rsidRPr="002D2E39" w:rsidRDefault="00DB524D" w:rsidP="00F859DD">
            <w:pPr>
              <w:ind w:left="83" w:right="67" w:firstLine="83"/>
            </w:pPr>
            <w:r w:rsidRPr="002D2E39">
              <w:t>Прочие</w:t>
            </w:r>
          </w:p>
        </w:tc>
        <w:tc>
          <w:tcPr>
            <w:tcW w:w="1074" w:type="pct"/>
            <w:tcBorders>
              <w:top w:val="single" w:sz="4" w:space="0" w:color="auto"/>
              <w:left w:val="single" w:sz="4" w:space="0" w:color="auto"/>
              <w:bottom w:val="single" w:sz="4" w:space="0" w:color="auto"/>
              <w:right w:val="single" w:sz="4" w:space="0" w:color="auto"/>
            </w:tcBorders>
            <w:hideMark/>
          </w:tcPr>
          <w:p w14:paraId="7C723280" w14:textId="77777777" w:rsidR="00DB524D" w:rsidRPr="002D2E39" w:rsidRDefault="00DB524D" w:rsidP="00F859DD">
            <w:pPr>
              <w:jc w:val="center"/>
            </w:pPr>
            <w:r w:rsidRPr="002D2E39">
              <w:t>1,0</w:t>
            </w:r>
          </w:p>
        </w:tc>
      </w:tr>
    </w:tbl>
    <w:p w14:paraId="1048373E"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p w14:paraId="3D7C0404" w14:textId="77777777" w:rsidR="00DB524D" w:rsidRPr="002D2E39" w:rsidRDefault="00DB524D" w:rsidP="00DB524D">
      <w:pPr>
        <w:ind w:firstLine="851"/>
        <w:jc w:val="both"/>
      </w:pPr>
      <w:r w:rsidRPr="002D2E39">
        <w:lastRenderedPageBreak/>
        <w:t>При обеспечении жилища, дачной постройки всеми соответствующими инженерными системами и техническими устройствами поправочный коэффициент благоустройства (К благ) принимается равным 1.</w:t>
      </w:r>
    </w:p>
    <w:p w14:paraId="59B2D3A9" w14:textId="77777777" w:rsidR="00DB524D" w:rsidRPr="002D2E39" w:rsidRDefault="00DB524D" w:rsidP="00DB524D">
      <w:pPr>
        <w:ind w:firstLine="851"/>
        <w:jc w:val="both"/>
      </w:pPr>
      <w:r w:rsidRPr="002D2E39">
        <w:t>В случае отсутствия инженерных систем и технических устройств, создающих нормативные либо комфортные условия проживания (быта), пребывания людей (водопровод, канализация, другие виды благоустройства), К благ принимается равным 0,8.</w:t>
      </w:r>
    </w:p>
    <w:p w14:paraId="3C6EDBCD" w14:textId="77777777" w:rsidR="00DB524D" w:rsidRPr="002D2E39" w:rsidRDefault="00DB524D" w:rsidP="00DB524D">
      <w:pPr>
        <w:ind w:firstLine="851"/>
        <w:jc w:val="both"/>
        <w:rPr>
          <w:shd w:val="clear" w:color="auto" w:fill="FFFFFF"/>
        </w:rPr>
      </w:pPr>
      <w:r w:rsidRPr="002D2E39">
        <w:t>В зависимости от вида отопления применяются следующие поправочные коэффициенты отопления (К отопл):</w:t>
      </w:r>
    </w:p>
    <w:p w14:paraId="03F32669" w14:textId="77777777" w:rsidR="00DB524D" w:rsidRPr="002D2E39" w:rsidRDefault="00DB524D" w:rsidP="00DB524D">
      <w:pPr>
        <w:shd w:val="clear" w:color="auto" w:fill="FFFFFF" w:themeFill="background1"/>
        <w:ind w:firstLine="709"/>
        <w:contextualSpacing/>
        <w:jc w:val="both"/>
        <w:rPr>
          <w:shd w:val="clear" w:color="auto" w:fill="FFFFFF"/>
        </w:rPr>
      </w:pPr>
      <w:r w:rsidRPr="002D2E39">
        <w:rPr>
          <w:shd w:val="clear" w:color="auto" w:fill="FFFFFF"/>
        </w:rPr>
        <w:t> </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6426"/>
        <w:gridCol w:w="1661"/>
      </w:tblGrid>
      <w:tr w:rsidR="00DB524D" w:rsidRPr="002D2E39" w14:paraId="40F2E61A"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21542F1" w14:textId="77777777" w:rsidR="00DB524D" w:rsidRPr="002D2E39" w:rsidRDefault="00DB524D" w:rsidP="00F859DD">
            <w:pPr>
              <w:jc w:val="center"/>
            </w:pPr>
            <w:r w:rsidRPr="002D2E39">
              <w:t>№ п/п</w:t>
            </w:r>
          </w:p>
        </w:tc>
        <w:tc>
          <w:tcPr>
            <w:tcW w:w="3466" w:type="pct"/>
            <w:tcBorders>
              <w:top w:val="single" w:sz="4" w:space="0" w:color="auto"/>
              <w:left w:val="single" w:sz="4" w:space="0" w:color="auto"/>
              <w:bottom w:val="single" w:sz="4" w:space="0" w:color="auto"/>
              <w:right w:val="single" w:sz="4" w:space="0" w:color="auto"/>
            </w:tcBorders>
            <w:hideMark/>
          </w:tcPr>
          <w:p w14:paraId="24B5E541" w14:textId="77777777" w:rsidR="00DB524D" w:rsidRPr="002D2E39" w:rsidRDefault="00DB524D" w:rsidP="00F859DD">
            <w:pPr>
              <w:jc w:val="center"/>
            </w:pPr>
            <w:r w:rsidRPr="002D2E39">
              <w:t>Вид отопления</w:t>
            </w:r>
          </w:p>
        </w:tc>
        <w:tc>
          <w:tcPr>
            <w:tcW w:w="896" w:type="pct"/>
            <w:tcBorders>
              <w:top w:val="single" w:sz="4" w:space="0" w:color="auto"/>
              <w:left w:val="single" w:sz="4" w:space="0" w:color="auto"/>
              <w:bottom w:val="single" w:sz="4" w:space="0" w:color="auto"/>
              <w:right w:val="single" w:sz="4" w:space="0" w:color="auto"/>
            </w:tcBorders>
            <w:hideMark/>
          </w:tcPr>
          <w:p w14:paraId="7128AFF3" w14:textId="77777777" w:rsidR="00DB524D" w:rsidRPr="002D2E39" w:rsidRDefault="00DB524D" w:rsidP="00F859DD">
            <w:pPr>
              <w:jc w:val="center"/>
            </w:pPr>
            <w:r w:rsidRPr="002D2E39">
              <w:t>К отопл</w:t>
            </w:r>
          </w:p>
        </w:tc>
      </w:tr>
      <w:tr w:rsidR="00DB524D" w:rsidRPr="002D2E39" w14:paraId="6B5692DA"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3F104070" w14:textId="77777777" w:rsidR="00DB524D" w:rsidRPr="002D2E39" w:rsidRDefault="00DB524D" w:rsidP="00F859DD">
            <w:pPr>
              <w:jc w:val="center"/>
            </w:pPr>
            <w:r w:rsidRPr="002D2E39">
              <w:t>1.</w:t>
            </w:r>
          </w:p>
        </w:tc>
        <w:tc>
          <w:tcPr>
            <w:tcW w:w="3466" w:type="pct"/>
            <w:tcBorders>
              <w:top w:val="single" w:sz="4" w:space="0" w:color="auto"/>
              <w:left w:val="single" w:sz="4" w:space="0" w:color="auto"/>
              <w:bottom w:val="single" w:sz="4" w:space="0" w:color="auto"/>
              <w:right w:val="single" w:sz="4" w:space="0" w:color="auto"/>
            </w:tcBorders>
            <w:hideMark/>
          </w:tcPr>
          <w:p w14:paraId="6D84CBF8" w14:textId="77777777" w:rsidR="00DB524D" w:rsidRPr="002D2E39" w:rsidRDefault="00DB524D" w:rsidP="00F859DD">
            <w:pPr>
              <w:ind w:left="91"/>
            </w:pPr>
            <w:r w:rsidRPr="002D2E39">
              <w:t>Центральное отопление</w:t>
            </w:r>
          </w:p>
        </w:tc>
        <w:tc>
          <w:tcPr>
            <w:tcW w:w="896" w:type="pct"/>
            <w:tcBorders>
              <w:top w:val="single" w:sz="4" w:space="0" w:color="auto"/>
              <w:left w:val="single" w:sz="4" w:space="0" w:color="auto"/>
              <w:bottom w:val="single" w:sz="4" w:space="0" w:color="auto"/>
              <w:right w:val="single" w:sz="4" w:space="0" w:color="auto"/>
            </w:tcBorders>
            <w:hideMark/>
          </w:tcPr>
          <w:p w14:paraId="1A91EDA5" w14:textId="77777777" w:rsidR="00DB524D" w:rsidRPr="002D2E39" w:rsidRDefault="00DB524D" w:rsidP="00F859DD">
            <w:pPr>
              <w:jc w:val="center"/>
            </w:pPr>
            <w:r w:rsidRPr="002D2E39">
              <w:t>1,0</w:t>
            </w:r>
          </w:p>
        </w:tc>
      </w:tr>
      <w:tr w:rsidR="00DB524D" w:rsidRPr="002D2E39" w14:paraId="693BA02D"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734CB312" w14:textId="77777777" w:rsidR="00DB524D" w:rsidRPr="002D2E39" w:rsidRDefault="00DB524D" w:rsidP="00F859DD">
            <w:pPr>
              <w:jc w:val="center"/>
            </w:pPr>
            <w:r w:rsidRPr="002D2E39">
              <w:t>2.</w:t>
            </w:r>
          </w:p>
        </w:tc>
        <w:tc>
          <w:tcPr>
            <w:tcW w:w="3466" w:type="pct"/>
            <w:tcBorders>
              <w:top w:val="single" w:sz="4" w:space="0" w:color="auto"/>
              <w:left w:val="single" w:sz="4" w:space="0" w:color="auto"/>
              <w:bottom w:val="single" w:sz="4" w:space="0" w:color="auto"/>
              <w:right w:val="single" w:sz="4" w:space="0" w:color="auto"/>
            </w:tcBorders>
            <w:hideMark/>
          </w:tcPr>
          <w:p w14:paraId="607EBFBC" w14:textId="77777777" w:rsidR="00DB524D" w:rsidRPr="002D2E39" w:rsidRDefault="00DB524D" w:rsidP="00F859DD">
            <w:pPr>
              <w:ind w:left="91"/>
            </w:pPr>
            <w:r w:rsidRPr="002D2E39">
              <w:t>Местное отопление на газе или мазуте</w:t>
            </w:r>
          </w:p>
        </w:tc>
        <w:tc>
          <w:tcPr>
            <w:tcW w:w="896" w:type="pct"/>
            <w:tcBorders>
              <w:top w:val="single" w:sz="4" w:space="0" w:color="auto"/>
              <w:left w:val="single" w:sz="4" w:space="0" w:color="auto"/>
              <w:bottom w:val="single" w:sz="4" w:space="0" w:color="auto"/>
              <w:right w:val="single" w:sz="4" w:space="0" w:color="auto"/>
            </w:tcBorders>
            <w:hideMark/>
          </w:tcPr>
          <w:p w14:paraId="798E756C" w14:textId="77777777" w:rsidR="00DB524D" w:rsidRPr="002D2E39" w:rsidRDefault="00DB524D" w:rsidP="00F859DD">
            <w:pPr>
              <w:jc w:val="center"/>
            </w:pPr>
            <w:r w:rsidRPr="002D2E39">
              <w:t>0,98</w:t>
            </w:r>
          </w:p>
        </w:tc>
      </w:tr>
      <w:tr w:rsidR="00DB524D" w:rsidRPr="002D2E39" w14:paraId="3C4E7B78"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F7CC693" w14:textId="77777777" w:rsidR="00DB524D" w:rsidRPr="002D2E39" w:rsidRDefault="00DB524D" w:rsidP="00F859DD">
            <w:pPr>
              <w:jc w:val="center"/>
            </w:pPr>
            <w:r w:rsidRPr="002D2E39">
              <w:t>3.</w:t>
            </w:r>
          </w:p>
        </w:tc>
        <w:tc>
          <w:tcPr>
            <w:tcW w:w="3466" w:type="pct"/>
            <w:tcBorders>
              <w:top w:val="single" w:sz="4" w:space="0" w:color="auto"/>
              <w:left w:val="single" w:sz="4" w:space="0" w:color="auto"/>
              <w:bottom w:val="single" w:sz="4" w:space="0" w:color="auto"/>
              <w:right w:val="single" w:sz="4" w:space="0" w:color="auto"/>
            </w:tcBorders>
            <w:hideMark/>
          </w:tcPr>
          <w:p w14:paraId="60DAC247" w14:textId="77777777" w:rsidR="00DB524D" w:rsidRPr="002D2E39" w:rsidRDefault="00DB524D" w:rsidP="00F859DD">
            <w:pPr>
              <w:ind w:left="91"/>
            </w:pPr>
            <w:r w:rsidRPr="002D2E39">
              <w:t>Местное водяное отопление на твердом топливе</w:t>
            </w:r>
          </w:p>
        </w:tc>
        <w:tc>
          <w:tcPr>
            <w:tcW w:w="896" w:type="pct"/>
            <w:tcBorders>
              <w:top w:val="single" w:sz="4" w:space="0" w:color="auto"/>
              <w:left w:val="single" w:sz="4" w:space="0" w:color="auto"/>
              <w:bottom w:val="single" w:sz="4" w:space="0" w:color="auto"/>
              <w:right w:val="single" w:sz="4" w:space="0" w:color="auto"/>
            </w:tcBorders>
            <w:hideMark/>
          </w:tcPr>
          <w:p w14:paraId="435C0592" w14:textId="77777777" w:rsidR="00DB524D" w:rsidRPr="002D2E39" w:rsidRDefault="00DB524D" w:rsidP="00F859DD">
            <w:pPr>
              <w:jc w:val="center"/>
            </w:pPr>
            <w:r w:rsidRPr="002D2E39">
              <w:t>0,95</w:t>
            </w:r>
          </w:p>
        </w:tc>
      </w:tr>
      <w:tr w:rsidR="00DB524D" w:rsidRPr="002D2E39" w14:paraId="4FC3CA94" w14:textId="77777777" w:rsidTr="00DB524D">
        <w:trPr>
          <w:jc w:val="center"/>
        </w:trPr>
        <w:tc>
          <w:tcPr>
            <w:tcW w:w="638" w:type="pct"/>
            <w:tcBorders>
              <w:top w:val="single" w:sz="4" w:space="0" w:color="auto"/>
              <w:left w:val="single" w:sz="4" w:space="0" w:color="auto"/>
              <w:bottom w:val="single" w:sz="4" w:space="0" w:color="auto"/>
              <w:right w:val="single" w:sz="4" w:space="0" w:color="auto"/>
            </w:tcBorders>
            <w:hideMark/>
          </w:tcPr>
          <w:p w14:paraId="29E384BC" w14:textId="77777777" w:rsidR="00DB524D" w:rsidRPr="002D2E39" w:rsidRDefault="00DB524D" w:rsidP="00F859DD">
            <w:pPr>
              <w:jc w:val="center"/>
            </w:pPr>
            <w:r w:rsidRPr="002D2E39">
              <w:t>4.</w:t>
            </w:r>
          </w:p>
        </w:tc>
        <w:tc>
          <w:tcPr>
            <w:tcW w:w="3466" w:type="pct"/>
            <w:tcBorders>
              <w:top w:val="single" w:sz="4" w:space="0" w:color="auto"/>
              <w:left w:val="single" w:sz="4" w:space="0" w:color="auto"/>
              <w:bottom w:val="single" w:sz="4" w:space="0" w:color="auto"/>
              <w:right w:val="single" w:sz="4" w:space="0" w:color="auto"/>
            </w:tcBorders>
            <w:hideMark/>
          </w:tcPr>
          <w:p w14:paraId="1867E77B" w14:textId="77777777" w:rsidR="00DB524D" w:rsidRPr="002D2E39" w:rsidRDefault="00DB524D" w:rsidP="00F859DD">
            <w:pPr>
              <w:ind w:left="91"/>
            </w:pPr>
            <w:r w:rsidRPr="002D2E39">
              <w:t>Печное отопление</w:t>
            </w:r>
          </w:p>
        </w:tc>
        <w:tc>
          <w:tcPr>
            <w:tcW w:w="896" w:type="pct"/>
            <w:tcBorders>
              <w:top w:val="single" w:sz="4" w:space="0" w:color="auto"/>
              <w:left w:val="single" w:sz="4" w:space="0" w:color="auto"/>
              <w:bottom w:val="single" w:sz="4" w:space="0" w:color="auto"/>
              <w:right w:val="single" w:sz="4" w:space="0" w:color="auto"/>
            </w:tcBorders>
            <w:hideMark/>
          </w:tcPr>
          <w:p w14:paraId="65282296" w14:textId="77777777" w:rsidR="00DB524D" w:rsidRPr="002D2E39" w:rsidRDefault="00DB524D" w:rsidP="00F859DD">
            <w:pPr>
              <w:jc w:val="center"/>
            </w:pPr>
            <w:r w:rsidRPr="002D2E39">
              <w:t>0,9</w:t>
            </w:r>
          </w:p>
        </w:tc>
      </w:tr>
    </w:tbl>
    <w:p w14:paraId="253F73CC" w14:textId="77777777" w:rsidR="00DB524D" w:rsidRPr="002D2E39" w:rsidRDefault="00DB524D" w:rsidP="00DB524D">
      <w:pPr>
        <w:shd w:val="clear" w:color="auto" w:fill="FFFFFF" w:themeFill="background1"/>
        <w:ind w:firstLine="709"/>
        <w:contextualSpacing/>
        <w:jc w:val="both"/>
        <w:rPr>
          <w:shd w:val="clear" w:color="auto" w:fill="FFFFFF"/>
        </w:rPr>
      </w:pPr>
    </w:p>
    <w:p w14:paraId="0E4A1F65" w14:textId="228E2DB5" w:rsidR="00DB524D" w:rsidRPr="002D2E39" w:rsidRDefault="00DB524D" w:rsidP="00DB524D">
      <w:pPr>
        <w:ind w:firstLine="851"/>
        <w:jc w:val="both"/>
      </w:pPr>
      <w:bookmarkStart w:id="7" w:name="SUB4060400"/>
      <w:bookmarkStart w:id="8" w:name="SUB4060500"/>
      <w:bookmarkEnd w:id="7"/>
      <w:bookmarkEnd w:id="8"/>
      <w:r w:rsidRPr="002D2E39">
        <w:t>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14:paraId="4CA327B4" w14:textId="77777777" w:rsidR="00DB524D" w:rsidRPr="002D2E39" w:rsidRDefault="00DB524D" w:rsidP="00DB524D">
      <w:pPr>
        <w:ind w:firstLine="851"/>
        <w:jc w:val="both"/>
      </w:pPr>
      <w:r w:rsidRPr="002D2E39">
        <w:t>Утвержденные коэффициенты зонирования подлежат официальному опубликованию.</w:t>
      </w:r>
    </w:p>
    <w:p w14:paraId="2A36FF35" w14:textId="0D7D47D3" w:rsidR="00DB524D" w:rsidRPr="002D2E39" w:rsidRDefault="00DB524D" w:rsidP="00DB524D">
      <w:pPr>
        <w:ind w:firstLine="851"/>
        <w:jc w:val="both"/>
      </w:pPr>
      <w:bookmarkStart w:id="9" w:name="SUB1005028479"/>
      <w:r w:rsidRPr="002D2E39">
        <w:rPr>
          <w:rFonts w:eastAsia="Calibri"/>
        </w:rPr>
        <w:t>Методика</w:t>
      </w:r>
      <w:bookmarkEnd w:id="9"/>
      <w:r w:rsidRPr="002D2E39">
        <w:t xml:space="preserve">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14:paraId="1AE94D6D" w14:textId="77777777" w:rsidR="00DB524D" w:rsidRPr="002D2E39" w:rsidRDefault="00DB524D" w:rsidP="00DB524D">
      <w:pPr>
        <w:ind w:firstLine="851"/>
        <w:jc w:val="both"/>
      </w:pPr>
      <w:bookmarkStart w:id="10" w:name="SUB4060700"/>
      <w:bookmarkEnd w:id="10"/>
      <w:r w:rsidRPr="002D2E39">
        <w:t xml:space="preserve">7. Коэффициент изменения месячного расчетного показателя (далее – </w:t>
      </w:r>
      <w:r w:rsidRPr="002D2E39">
        <w:br/>
        <w:t>К изм. мрп) определяется по формуле:</w:t>
      </w:r>
    </w:p>
    <w:p w14:paraId="195F5D64" w14:textId="6440A434" w:rsidR="00DB524D" w:rsidRPr="002D2E39" w:rsidRDefault="00DB524D" w:rsidP="00DB524D">
      <w:pPr>
        <w:ind w:firstLine="851"/>
        <w:jc w:val="both"/>
      </w:pPr>
      <w:r w:rsidRPr="002D2E39">
        <w:t>К изм. мрп = мрп тек. г. / мрп предыд. г., где:</w:t>
      </w:r>
    </w:p>
    <w:p w14:paraId="7A8E89A9" w14:textId="1D869C7F" w:rsidR="00DB524D" w:rsidRPr="002D2E39" w:rsidRDefault="00DB524D" w:rsidP="00DB524D">
      <w:pPr>
        <w:ind w:firstLine="851"/>
        <w:jc w:val="both"/>
      </w:pPr>
      <w:r w:rsidRPr="002D2E39">
        <w:t xml:space="preserve">мрп тек. г. – </w:t>
      </w:r>
      <w:bookmarkStart w:id="11" w:name="SUB1000000358_47"/>
      <w:r w:rsidRPr="002D2E39">
        <w:rPr>
          <w:rFonts w:eastAsia="Calibri"/>
        </w:rPr>
        <w:t>месячный расчетный показатель</w:t>
      </w:r>
      <w:bookmarkEnd w:id="11"/>
      <w:r w:rsidRPr="002D2E39">
        <w:t>, установленный законом о республиканском бюджете и действующий на 1 января соответствующего финансового года;</w:t>
      </w:r>
    </w:p>
    <w:p w14:paraId="4944226A" w14:textId="553BDB60" w:rsidR="00DB524D" w:rsidRPr="002D2E39" w:rsidRDefault="00DB524D" w:rsidP="00DB524D">
      <w:pPr>
        <w:ind w:firstLine="851"/>
        <w:jc w:val="both"/>
      </w:pPr>
      <w:r w:rsidRPr="002D2E39">
        <w:t>мрп предыд. г. –</w:t>
      </w:r>
      <w:r w:rsidR="00466A76" w:rsidRPr="002D2E39">
        <w:t xml:space="preserve"> </w:t>
      </w:r>
      <w:r w:rsidRPr="002D2E39">
        <w:t>месячный расчетный показатель, установленный законом о республиканском бюджете и действующий на 1 января предыдущего финансового года.</w:t>
      </w:r>
    </w:p>
    <w:p w14:paraId="55E90676" w14:textId="77777777" w:rsidR="00DB524D" w:rsidRPr="002D2E39" w:rsidRDefault="00DB524D" w:rsidP="00DB524D">
      <w:pPr>
        <w:ind w:firstLine="851"/>
        <w:jc w:val="both"/>
      </w:pPr>
      <w:r w:rsidRPr="002D2E39">
        <w:t>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Государственной корпорацией «Правительство для граждан», как совокупная стоимость таких объектов налогообложения, рассчитываемая в соответствии с настоящей статьей.</w:t>
      </w:r>
    </w:p>
    <w:p w14:paraId="5F6E32F0" w14:textId="5E0B0221" w:rsidR="00DB524D" w:rsidRPr="002D2E39" w:rsidRDefault="00DB524D" w:rsidP="00DB524D">
      <w:pPr>
        <w:ind w:firstLine="851"/>
        <w:jc w:val="both"/>
      </w:pPr>
      <w:bookmarkStart w:id="12" w:name="SUB4060900"/>
      <w:bookmarkEnd w:id="12"/>
      <w:r w:rsidRPr="002D2E39">
        <w:lastRenderedPageBreak/>
        <w:t>9. В случае, когда по нескольким объектам налогообложения плательщиком налога является одно физическое лицо, налоговая база рассчитывается отдельно по каждому объекту.»;</w:t>
      </w:r>
    </w:p>
    <w:p w14:paraId="0A195531" w14:textId="07660570" w:rsidR="00E63F4D" w:rsidRPr="002D2E39" w:rsidRDefault="007E6B3D" w:rsidP="002D3B55">
      <w:pPr>
        <w:ind w:firstLine="851"/>
        <w:jc w:val="both"/>
      </w:pPr>
      <w:r w:rsidRPr="002D2E39">
        <w:rPr>
          <w:rFonts w:eastAsia="Calibri"/>
        </w:rPr>
        <w:t>22</w:t>
      </w:r>
      <w:r w:rsidR="00AC0345" w:rsidRPr="002D2E39">
        <w:rPr>
          <w:rFonts w:eastAsia="Calibri"/>
        </w:rPr>
        <w:t>) пункт 3 статьи 437 дополнить словами «, отчислений и (или) взносов на обязательное социальное медицинское страхование»;</w:t>
      </w:r>
    </w:p>
    <w:p w14:paraId="1D078FDE" w14:textId="2FFF2150" w:rsidR="00AC0345" w:rsidRPr="002D2E39" w:rsidRDefault="002D2282" w:rsidP="002D3B55">
      <w:pPr>
        <w:ind w:firstLine="851"/>
        <w:jc w:val="both"/>
        <w:rPr>
          <w:rFonts w:eastAsia="Calibri"/>
        </w:rPr>
      </w:pPr>
      <w:r w:rsidRPr="002D2E39">
        <w:rPr>
          <w:rFonts w:eastAsia="Calibri"/>
        </w:rPr>
        <w:t>2</w:t>
      </w:r>
      <w:r w:rsidR="007E6B3D" w:rsidRPr="002D2E39">
        <w:rPr>
          <w:rFonts w:eastAsia="Calibri"/>
        </w:rPr>
        <w:t>3</w:t>
      </w:r>
      <w:r w:rsidR="00AC0345" w:rsidRPr="002D2E39">
        <w:rPr>
          <w:rFonts w:eastAsia="Calibri"/>
        </w:rPr>
        <w:t>) статью 438 изложить в следующей редакции:</w:t>
      </w:r>
    </w:p>
    <w:p w14:paraId="155FC256" w14:textId="77777777" w:rsidR="00D24DA5" w:rsidRPr="002D2E39" w:rsidRDefault="00AC0345" w:rsidP="00D24DA5">
      <w:pPr>
        <w:ind w:left="2694" w:hanging="1843"/>
        <w:rPr>
          <w:rFonts w:eastAsia="Calibri"/>
        </w:rPr>
      </w:pPr>
      <w:r w:rsidRPr="002D2E39">
        <w:rPr>
          <w:rFonts w:eastAsia="Calibri"/>
        </w:rPr>
        <w:t xml:space="preserve">«Статья 438. Особенности уплаты (перечисления) индивидуального </w:t>
      </w:r>
    </w:p>
    <w:p w14:paraId="389017F1" w14:textId="77777777" w:rsidR="00D24DA5" w:rsidRPr="002D2E39" w:rsidRDefault="00D24DA5" w:rsidP="00D24DA5">
      <w:pPr>
        <w:ind w:left="2694" w:hanging="1843"/>
        <w:rPr>
          <w:rFonts w:eastAsia="Calibri"/>
        </w:rPr>
      </w:pPr>
      <w:r w:rsidRPr="002D2E39">
        <w:rPr>
          <w:rFonts w:eastAsia="Calibri"/>
        </w:rPr>
        <w:t xml:space="preserve">                       </w:t>
      </w:r>
      <w:r w:rsidR="00AC0345" w:rsidRPr="002D2E39">
        <w:rPr>
          <w:rFonts w:eastAsia="Calibri"/>
        </w:rPr>
        <w:t xml:space="preserve">подоходного налога, удерживаемого у источника </w:t>
      </w:r>
    </w:p>
    <w:p w14:paraId="73E2F0ED" w14:textId="77777777" w:rsidR="00D24DA5" w:rsidRPr="002D2E39" w:rsidRDefault="00D24DA5" w:rsidP="00D24DA5">
      <w:pPr>
        <w:ind w:left="2694" w:hanging="1843"/>
        <w:rPr>
          <w:rFonts w:eastAsia="Calibri"/>
        </w:rPr>
      </w:pPr>
      <w:r w:rsidRPr="002D2E39">
        <w:rPr>
          <w:rFonts w:eastAsia="Calibri"/>
        </w:rPr>
        <w:t xml:space="preserve">                       </w:t>
      </w:r>
      <w:r w:rsidR="00AC0345" w:rsidRPr="002D2E39">
        <w:rPr>
          <w:rFonts w:eastAsia="Calibri"/>
        </w:rPr>
        <w:t>выплаты, обязат</w:t>
      </w:r>
      <w:r w:rsidRPr="002D2E39">
        <w:rPr>
          <w:rFonts w:eastAsia="Calibri"/>
        </w:rPr>
        <w:t xml:space="preserve">ельных пенсионных взносов, </w:t>
      </w:r>
    </w:p>
    <w:p w14:paraId="29FBA7B2" w14:textId="77777777" w:rsidR="00D24DA5" w:rsidRPr="002D2E39" w:rsidRDefault="00D24DA5" w:rsidP="00D24DA5">
      <w:pPr>
        <w:ind w:left="2694" w:hanging="1843"/>
        <w:rPr>
          <w:rFonts w:eastAsia="Calibri"/>
        </w:rPr>
      </w:pPr>
      <w:r w:rsidRPr="002D2E39">
        <w:rPr>
          <w:rFonts w:eastAsia="Calibri"/>
        </w:rPr>
        <w:t xml:space="preserve">                       о</w:t>
      </w:r>
      <w:r w:rsidR="00AC0345" w:rsidRPr="002D2E39">
        <w:rPr>
          <w:rFonts w:eastAsia="Calibri"/>
        </w:rPr>
        <w:t xml:space="preserve">бязательных профессиональных пенсионных взносов, </w:t>
      </w:r>
    </w:p>
    <w:p w14:paraId="4EA572A1" w14:textId="77777777" w:rsidR="00D24DA5" w:rsidRPr="002D2E39" w:rsidRDefault="00D24DA5" w:rsidP="00D24DA5">
      <w:pPr>
        <w:ind w:left="2694" w:hanging="1843"/>
        <w:rPr>
          <w:rFonts w:eastAsia="Calibri"/>
        </w:rPr>
      </w:pPr>
      <w:r w:rsidRPr="002D2E39">
        <w:rPr>
          <w:rFonts w:eastAsia="Calibri"/>
        </w:rPr>
        <w:t xml:space="preserve">                       </w:t>
      </w:r>
      <w:r w:rsidR="00AC0345" w:rsidRPr="002D2E39">
        <w:rPr>
          <w:rFonts w:eastAsia="Calibri"/>
        </w:rPr>
        <w:t xml:space="preserve">социальных отчислений, отчислений и (или) взносов на </w:t>
      </w:r>
    </w:p>
    <w:p w14:paraId="46270174" w14:textId="66C0672E" w:rsidR="00AC0345" w:rsidRPr="002D2E39" w:rsidRDefault="00D24DA5" w:rsidP="00D24DA5">
      <w:pPr>
        <w:ind w:left="2694" w:hanging="1843"/>
        <w:rPr>
          <w:rFonts w:eastAsia="Calibri"/>
        </w:rPr>
      </w:pPr>
      <w:r w:rsidRPr="002D2E39">
        <w:rPr>
          <w:rFonts w:eastAsia="Calibri"/>
        </w:rPr>
        <w:t xml:space="preserve">                       </w:t>
      </w:r>
      <w:r w:rsidR="00AC0345" w:rsidRPr="002D2E39">
        <w:rPr>
          <w:rFonts w:eastAsia="Calibri"/>
        </w:rPr>
        <w:t>обязательное социальное медицинское страхование</w:t>
      </w:r>
    </w:p>
    <w:p w14:paraId="08E5EE14" w14:textId="7E18AD74" w:rsidR="00E63F4D" w:rsidRPr="002D2E39" w:rsidRDefault="00AC0345" w:rsidP="002D3B55">
      <w:pPr>
        <w:ind w:firstLine="851"/>
        <w:jc w:val="both"/>
      </w:pPr>
      <w:r w:rsidRPr="002D2E39">
        <w:rPr>
          <w:rFonts w:eastAsia="Calibri"/>
        </w:rPr>
        <w:t>Уплата (перечисление) сумм индивидуального подоходного налога, удерживаемого у источника выплаты,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производ</w:t>
      </w:r>
      <w:r w:rsidR="000D2E67" w:rsidRPr="002D2E39">
        <w:rPr>
          <w:rFonts w:eastAsia="Calibri"/>
        </w:rPr>
        <w:t>и</w:t>
      </w:r>
      <w:r w:rsidRPr="002D2E39">
        <w:rPr>
          <w:rFonts w:eastAsia="Calibri"/>
        </w:rPr>
        <w:t>тся не позднее 25 числа второго месяца, следующего за отчетным налоговым периодом</w:t>
      </w:r>
      <w:r w:rsidR="00127FAA" w:rsidRPr="002D2E39">
        <w:rPr>
          <w:rFonts w:eastAsia="Calibri"/>
        </w:rPr>
        <w:t>.</w:t>
      </w:r>
      <w:r w:rsidRPr="002D2E39">
        <w:rPr>
          <w:rFonts w:eastAsia="Calibri"/>
        </w:rPr>
        <w:t>»;</w:t>
      </w:r>
    </w:p>
    <w:p w14:paraId="5C960EA4" w14:textId="4976BB51" w:rsidR="00AC0345" w:rsidRPr="002D2E39" w:rsidRDefault="00774BA1" w:rsidP="002D3B55">
      <w:pPr>
        <w:ind w:firstLine="851"/>
        <w:jc w:val="both"/>
      </w:pPr>
      <w:r w:rsidRPr="002D2E39">
        <w:t>2</w:t>
      </w:r>
      <w:r w:rsidR="007E6B3D" w:rsidRPr="002D2E39">
        <w:t>4</w:t>
      </w:r>
      <w:r w:rsidR="00AC0345" w:rsidRPr="002D2E39">
        <w:t>) в статье 439:</w:t>
      </w:r>
    </w:p>
    <w:p w14:paraId="03BC8D63" w14:textId="77777777" w:rsidR="00AC0345" w:rsidRPr="002D2E39" w:rsidRDefault="00AC0345" w:rsidP="002D3B55">
      <w:pPr>
        <w:ind w:firstLine="851"/>
        <w:jc w:val="both"/>
      </w:pPr>
      <w:r w:rsidRPr="002D2E39">
        <w:t xml:space="preserve">абзацы второй и третий части второй подпункта 1) пункта 1-1 изложить в следующей редакции: </w:t>
      </w:r>
    </w:p>
    <w:p w14:paraId="7388C057" w14:textId="163780FD" w:rsidR="00AC0345" w:rsidRPr="002D2E39" w:rsidRDefault="00AC0345" w:rsidP="002D3B55">
      <w:pPr>
        <w:ind w:firstLine="851"/>
        <w:jc w:val="both"/>
      </w:pPr>
      <w:r w:rsidRPr="002D2E39">
        <w:t>«1 территориальная зона: пастбища, расположенные на землях пустынных, полупустынных и предгорно-пустынно-степных</w:t>
      </w:r>
      <w:r w:rsidR="00D24DA5" w:rsidRPr="002D2E39">
        <w:br/>
      </w:r>
      <w:r w:rsidRPr="002D2E39">
        <w:t>почвенно-климатических зон Алматинской, Актюбинской, Атырауской, Жамбылской, Кызылординской, Мангистауской и Южно-Казахстанской областей, города Алматы;</w:t>
      </w:r>
    </w:p>
    <w:p w14:paraId="6047BE58" w14:textId="1E1D5395" w:rsidR="00AC0345" w:rsidRPr="002D2E39" w:rsidRDefault="00AC0345" w:rsidP="002D3B55">
      <w:pPr>
        <w:ind w:firstLine="851"/>
        <w:jc w:val="both"/>
      </w:pPr>
      <w:r w:rsidRPr="002D2E39">
        <w:t>2 территориальная зона: земли Акмолинской,</w:t>
      </w:r>
      <w:r w:rsidR="00D24DA5" w:rsidRPr="002D2E39">
        <w:rPr>
          <w:spacing w:val="-20"/>
        </w:rPr>
        <w:t xml:space="preserve"> </w:t>
      </w:r>
      <w:r w:rsidRPr="002D2E39">
        <w:t>Восточно-Казахстанской, Западно-Казахстанской, Карагандинской, Костанайской, Павлодарской, Северо-Казахстанской областей, города Астан</w:t>
      </w:r>
      <w:r w:rsidR="005F0569">
        <w:t>ы</w:t>
      </w:r>
      <w:r w:rsidRPr="002D2E39">
        <w:t>, а также Актюбинской области, за исключением земель 1 территориальной зоны;»;</w:t>
      </w:r>
    </w:p>
    <w:p w14:paraId="77EB2E5C" w14:textId="51E0F7DB" w:rsidR="00E63F4D" w:rsidRPr="002D2E39" w:rsidRDefault="00AC0345" w:rsidP="002D3B55">
      <w:pPr>
        <w:ind w:firstLine="851"/>
        <w:jc w:val="both"/>
      </w:pPr>
      <w:r w:rsidRPr="002D2E39">
        <w:t>подпункт 2) исключить;</w:t>
      </w:r>
    </w:p>
    <w:p w14:paraId="2FC2F3DC" w14:textId="06DADD88" w:rsidR="00AC0345" w:rsidRPr="002D2E39" w:rsidRDefault="00F43BFB" w:rsidP="002D3B55">
      <w:pPr>
        <w:ind w:firstLine="851"/>
        <w:jc w:val="both"/>
      </w:pPr>
      <w:r w:rsidRPr="002D2E39">
        <w:t>2</w:t>
      </w:r>
      <w:r w:rsidR="007E6B3D" w:rsidRPr="002D2E39">
        <w:t>5</w:t>
      </w:r>
      <w:r w:rsidR="00AC0345" w:rsidRPr="002D2E39">
        <w:t>) статью 442 дополнить пунктом 3-1 следующего содержания:</w:t>
      </w:r>
    </w:p>
    <w:p w14:paraId="145E6900" w14:textId="651210F7" w:rsidR="00E63F4D" w:rsidRPr="002D2E39" w:rsidRDefault="00AC0345" w:rsidP="002D3B55">
      <w:pPr>
        <w:ind w:firstLine="851"/>
        <w:jc w:val="both"/>
      </w:pPr>
      <w:r w:rsidRPr="002D2E39">
        <w:t>«3-1. При осуществлении видов деятельности, на которые не распространяется специальный налоговый режим для крестьянских или фермерских хозяйств, плательщики единого земельного налога обязаны вести раздельный учет доходов и расходов, имущества и производить исчисление и уплату соответствующих налогов и других обязательных платежей в бюджет по указанным видам деятельности в общеустановленном порядке.»;</w:t>
      </w:r>
    </w:p>
    <w:p w14:paraId="36385295" w14:textId="77777777" w:rsidR="00E14809" w:rsidRPr="002D2E39" w:rsidRDefault="00E14809" w:rsidP="00E14809">
      <w:pPr>
        <w:ind w:firstLine="851"/>
      </w:pPr>
      <w:r w:rsidRPr="002D2E39">
        <w:t>26) в статье 448:</w:t>
      </w:r>
    </w:p>
    <w:p w14:paraId="29C4ECF5" w14:textId="77777777" w:rsidR="00E14809" w:rsidRPr="002D2E39" w:rsidRDefault="00E14809" w:rsidP="00E14809">
      <w:pPr>
        <w:ind w:firstLine="851"/>
      </w:pPr>
      <w:r w:rsidRPr="002D2E39">
        <w:t>в пункте 1:</w:t>
      </w:r>
    </w:p>
    <w:p w14:paraId="02C329C8" w14:textId="77777777" w:rsidR="00E14809" w:rsidRPr="002D2E39" w:rsidRDefault="00E14809" w:rsidP="00E14809">
      <w:pPr>
        <w:ind w:firstLine="851"/>
      </w:pPr>
      <w:r w:rsidRPr="002D2E39">
        <w:t>абзац четвертый подпункта 2) части четвертой изложить в следующей редакции:</w:t>
      </w:r>
    </w:p>
    <w:p w14:paraId="142688AB" w14:textId="77777777" w:rsidR="00E14809" w:rsidRPr="002D2E39" w:rsidRDefault="00E14809" w:rsidP="00E14809">
      <w:pPr>
        <w:ind w:firstLine="851"/>
        <w:jc w:val="both"/>
      </w:pPr>
      <w:r w:rsidRPr="002D2E39">
        <w:lastRenderedPageBreak/>
        <w:t>«заготовке, хранению и сбыту сельскохозяйственной продукции, продукции аквакультуры (рыбоводства), произведенной членами такого кооператива, а также продукции, полученной в результате переработки, предусмотренной абзацем третьим настоящего подпункта;»;</w:t>
      </w:r>
    </w:p>
    <w:p w14:paraId="2555C5A4" w14:textId="77777777" w:rsidR="00E14809" w:rsidRPr="002D2E39" w:rsidRDefault="00E14809" w:rsidP="00E14809">
      <w:pPr>
        <w:shd w:val="clear" w:color="auto" w:fill="FFFFFF"/>
        <w:ind w:firstLine="851"/>
        <w:jc w:val="both"/>
        <w:rPr>
          <w:bCs/>
          <w:color w:val="000000"/>
        </w:rPr>
      </w:pPr>
      <w:r w:rsidRPr="002D2E39">
        <w:rPr>
          <w:bCs/>
          <w:color w:val="000000"/>
        </w:rPr>
        <w:t>в пункте 3:</w:t>
      </w:r>
    </w:p>
    <w:p w14:paraId="668BF3ED" w14:textId="77777777" w:rsidR="00E14809" w:rsidRPr="002D2E39" w:rsidRDefault="00E14809" w:rsidP="00E14809">
      <w:pPr>
        <w:shd w:val="clear" w:color="auto" w:fill="FFFFFF"/>
        <w:ind w:firstLine="851"/>
        <w:jc w:val="both"/>
        <w:rPr>
          <w:bCs/>
          <w:color w:val="000000"/>
        </w:rPr>
      </w:pPr>
      <w:r w:rsidRPr="002D2E39">
        <w:rPr>
          <w:bCs/>
          <w:color w:val="000000"/>
        </w:rPr>
        <w:t>подпункт 3) части первой исключить;</w:t>
      </w:r>
    </w:p>
    <w:p w14:paraId="2219B2A7" w14:textId="77777777" w:rsidR="00E14809" w:rsidRPr="002D2E39" w:rsidRDefault="00E14809" w:rsidP="00E14809">
      <w:pPr>
        <w:shd w:val="clear" w:color="auto" w:fill="FFFFFF"/>
        <w:ind w:firstLine="851"/>
        <w:jc w:val="both"/>
        <w:rPr>
          <w:bCs/>
          <w:color w:val="000000"/>
        </w:rPr>
      </w:pPr>
      <w:r w:rsidRPr="002D2E39">
        <w:rPr>
          <w:bCs/>
          <w:color w:val="000000"/>
        </w:rPr>
        <w:t>часть вторую исключить;</w:t>
      </w:r>
    </w:p>
    <w:p w14:paraId="4EE76531" w14:textId="77777777" w:rsidR="00E14809" w:rsidRPr="002D2E39" w:rsidRDefault="00E14809" w:rsidP="00E14809">
      <w:pPr>
        <w:shd w:val="clear" w:color="auto" w:fill="FFFFFF"/>
        <w:ind w:firstLine="851"/>
        <w:jc w:val="both"/>
        <w:rPr>
          <w:bCs/>
          <w:color w:val="000000"/>
        </w:rPr>
      </w:pPr>
      <w:r w:rsidRPr="002D2E39">
        <w:rPr>
          <w:bCs/>
          <w:color w:val="000000"/>
        </w:rPr>
        <w:t>часть третью изложить в следующей редакции:</w:t>
      </w:r>
    </w:p>
    <w:p w14:paraId="04EED5EF" w14:textId="42DC7FF3" w:rsidR="00E63F4D" w:rsidRPr="002D2E39" w:rsidRDefault="00E14809" w:rsidP="00E14809">
      <w:pPr>
        <w:shd w:val="clear" w:color="auto" w:fill="FFFFFF"/>
        <w:ind w:firstLine="851"/>
        <w:jc w:val="both"/>
        <w:rPr>
          <w:rFonts w:eastAsia="Calibri"/>
        </w:rPr>
      </w:pPr>
      <w:r w:rsidRPr="002D2E39">
        <w:rPr>
          <w:bCs/>
          <w:color w:val="000000"/>
        </w:rPr>
        <w:t>«Положение подпункта 1) части первой настоящего пункта не распространяется на сельскохозяйственные кооперативы.»;</w:t>
      </w:r>
    </w:p>
    <w:p w14:paraId="1B34EB31" w14:textId="56B30231" w:rsidR="00092DDA" w:rsidRPr="002D2E39" w:rsidRDefault="00F43BFB" w:rsidP="002D3B55">
      <w:pPr>
        <w:ind w:firstLine="851"/>
        <w:jc w:val="both"/>
      </w:pPr>
      <w:r w:rsidRPr="002D2E39">
        <w:rPr>
          <w:rFonts w:eastAsia="Calibri"/>
        </w:rPr>
        <w:t>2</w:t>
      </w:r>
      <w:r w:rsidR="007E6B3D" w:rsidRPr="002D2E39">
        <w:rPr>
          <w:rFonts w:eastAsia="Calibri"/>
        </w:rPr>
        <w:t>7</w:t>
      </w:r>
      <w:r w:rsidR="00092DDA" w:rsidRPr="002D2E39">
        <w:rPr>
          <w:rFonts w:eastAsia="Calibri"/>
        </w:rPr>
        <w:t xml:space="preserve">) </w:t>
      </w:r>
      <w:r w:rsidR="00092DDA" w:rsidRPr="002D2E39">
        <w:t>пункт 1 статьи 450 изложить в следующей редакции:</w:t>
      </w:r>
    </w:p>
    <w:p w14:paraId="582F8660" w14:textId="77777777" w:rsidR="00092DDA" w:rsidRPr="002D2E39" w:rsidRDefault="00092DDA" w:rsidP="002D3B55">
      <w:pPr>
        <w:ind w:firstLine="851"/>
        <w:jc w:val="both"/>
      </w:pPr>
      <w:r w:rsidRPr="002D2E39">
        <w:t>«1.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 если иное не установлено частью второй настоящего пункта.</w:t>
      </w:r>
    </w:p>
    <w:p w14:paraId="3242E6F8" w14:textId="77777777" w:rsidR="00092DDA" w:rsidRPr="002D2E39" w:rsidRDefault="00092DDA" w:rsidP="002D3B55">
      <w:pPr>
        <w:ind w:firstLine="851"/>
        <w:jc w:val="both"/>
      </w:pPr>
      <w:r w:rsidRPr="002D2E39">
        <w:t>Члены сельскохозяйственных кооперативов, у которых право применения данного специального налогового режима возникло в связи с отменой нормы подпункта 3) пункта 3 статьи 448 настоящего Кодекса, вправе представить уведомление, указанное в части первой настоящего пункта, в срок не позднее 29 декабря первого года применения специального налогового режима.</w:t>
      </w:r>
    </w:p>
    <w:p w14:paraId="4BA3869E" w14:textId="77777777" w:rsidR="00092DDA" w:rsidRPr="002D2E39" w:rsidRDefault="00092DDA" w:rsidP="002D3B55">
      <w:pPr>
        <w:ind w:firstLine="851"/>
        <w:jc w:val="both"/>
      </w:pPr>
      <w:r w:rsidRPr="002D2E39">
        <w:t>В случае возникновения права на земельный участок после вышеуказанной даты до 31 декабря текущего календарного года уведомление о применяемом режиме налогообложения представляется в налоговый орган в течение тридцати календарных дней с даты постановки на регистрационный учет по месту нахождения данного земельного участка.</w:t>
      </w:r>
    </w:p>
    <w:p w14:paraId="5B704306" w14:textId="1D82D83E" w:rsidR="00092DDA" w:rsidRPr="002D2E39" w:rsidRDefault="00092DDA" w:rsidP="00BC0771">
      <w:pPr>
        <w:ind w:firstLine="851"/>
        <w:jc w:val="both"/>
      </w:pPr>
      <w:r w:rsidRPr="002D2E39">
        <w:t>Вновь созданные (возникшие</w:t>
      </w:r>
      <w:r w:rsidR="000D2E67" w:rsidRPr="002D2E39">
        <w:t>, образованные</w:t>
      </w:r>
      <w:r w:rsidR="00BC0771" w:rsidRPr="002D2E39">
        <w:t>)</w:t>
      </w:r>
      <w:r w:rsidRPr="002D2E39">
        <w:t xml:space="preserve"> налогоплательщики для применения специального налогового режима представляют уведомление о применяемом режиме налогообложения в налоговый орган одновременно с </w:t>
      </w:r>
      <w:bookmarkStart w:id="13" w:name="SUB1004461390_2"/>
      <w:r w:rsidRPr="002D2E39">
        <w:t>налоговым заявлением</w:t>
      </w:r>
      <w:bookmarkEnd w:id="13"/>
      <w:r w:rsidRPr="002D2E39">
        <w:t> о постановке на регистрационный учет в соответствии с </w:t>
      </w:r>
      <w:bookmarkStart w:id="14" w:name="SUB1001207681"/>
      <w:r w:rsidRPr="002D2E39">
        <w:t>пунктом 3 статьи 577</w:t>
      </w:r>
      <w:bookmarkEnd w:id="14"/>
      <w:r w:rsidR="00D24DA5" w:rsidRPr="002D2E39">
        <w:t xml:space="preserve"> </w:t>
      </w:r>
      <w:r w:rsidRPr="002D2E39">
        <w:t>настоящего Кодекса.</w:t>
      </w:r>
    </w:p>
    <w:p w14:paraId="7CC81F08" w14:textId="77777777" w:rsidR="00092DDA" w:rsidRPr="002D2E39" w:rsidRDefault="00092DDA" w:rsidP="002D3B55">
      <w:pPr>
        <w:ind w:firstLine="851"/>
        <w:jc w:val="both"/>
      </w:pPr>
      <w:r w:rsidRPr="002D2E39">
        <w:t>При этом датой начала применения специального налогового режима являются:</w:t>
      </w:r>
    </w:p>
    <w:p w14:paraId="245B7EA7" w14:textId="6FBCD265" w:rsidR="00092DDA" w:rsidRPr="002D2E39" w:rsidRDefault="00092DDA" w:rsidP="002D3B55">
      <w:pPr>
        <w:ind w:firstLine="851"/>
        <w:jc w:val="both"/>
      </w:pPr>
      <w:r w:rsidRPr="002D2E39">
        <w:t xml:space="preserve">1) для вновь созданных (возникших, образованных) налогоплательщиков </w:t>
      </w:r>
      <w:r w:rsidR="000D2E67" w:rsidRPr="002D2E39">
        <w:t>–</w:t>
      </w:r>
      <w:r w:rsidRPr="002D2E39">
        <w:t xml:space="preserve"> дата государственной регистрации юридического лица в органах юстиции или государственной регистрации в качестве индивидуального предпринимателя в налоговых органах;</w:t>
      </w:r>
    </w:p>
    <w:p w14:paraId="6516932C" w14:textId="70377086" w:rsidR="00092DDA" w:rsidRPr="002D2E39" w:rsidRDefault="00092DDA" w:rsidP="002D3B55">
      <w:pPr>
        <w:ind w:firstLine="851"/>
        <w:jc w:val="both"/>
      </w:pPr>
      <w:r w:rsidRPr="002D2E39">
        <w:t xml:space="preserve">2) для налогоплательщиков, за исключением вновь созданных (возникших, образованных) и указанных в части второй настоящего пункта, </w:t>
      </w:r>
      <w:r w:rsidR="000D2E67" w:rsidRPr="002D2E39">
        <w:t>–</w:t>
      </w:r>
      <w:r w:rsidRPr="002D2E39">
        <w:t xml:space="preserve"> </w:t>
      </w:r>
      <w:r w:rsidRPr="002D2E39">
        <w:lastRenderedPageBreak/>
        <w:t>первое число календарного года, следующего за годом, в котором представлено уведомление о применяемом режиме налогообложения;</w:t>
      </w:r>
    </w:p>
    <w:p w14:paraId="3170F095" w14:textId="771D1289" w:rsidR="00092DDA" w:rsidRPr="002D2E39" w:rsidRDefault="00092DDA" w:rsidP="002D3B55">
      <w:pPr>
        <w:ind w:firstLine="851"/>
        <w:jc w:val="both"/>
      </w:pPr>
      <w:r w:rsidRPr="002D2E39">
        <w:t xml:space="preserve">3) для налогоплательщиков, указанных в части второй настоящего пункта, </w:t>
      </w:r>
      <w:r w:rsidR="000D2E67" w:rsidRPr="002D2E39">
        <w:t>–</w:t>
      </w:r>
      <w:r w:rsidRPr="002D2E39">
        <w:t xml:space="preserve"> первое число календарного года, в котором представлено уведомление о применяемом режиме налогообложения.»;</w:t>
      </w:r>
    </w:p>
    <w:p w14:paraId="04FE83B0" w14:textId="2D261D74" w:rsidR="00F44E4B" w:rsidRPr="002D2E39" w:rsidRDefault="00F43BFB" w:rsidP="002D3B55">
      <w:pPr>
        <w:ind w:firstLine="851"/>
        <w:jc w:val="both"/>
        <w:rPr>
          <w:rFonts w:eastAsia="SimSun"/>
        </w:rPr>
      </w:pPr>
      <w:r w:rsidRPr="002D2E39">
        <w:rPr>
          <w:rFonts w:eastAsia="SimSun"/>
        </w:rPr>
        <w:t>2</w:t>
      </w:r>
      <w:r w:rsidR="007E6B3D" w:rsidRPr="002D2E39">
        <w:rPr>
          <w:rFonts w:eastAsia="SimSun"/>
        </w:rPr>
        <w:t>8</w:t>
      </w:r>
      <w:r w:rsidR="00092DDA" w:rsidRPr="002D2E39">
        <w:rPr>
          <w:rFonts w:eastAsia="SimSun"/>
        </w:rPr>
        <w:t xml:space="preserve">) </w:t>
      </w:r>
      <w:r w:rsidR="00F44E4B" w:rsidRPr="002D2E39">
        <w:rPr>
          <w:rFonts w:eastAsia="SimSun"/>
        </w:rPr>
        <w:t>в статье 457:</w:t>
      </w:r>
    </w:p>
    <w:p w14:paraId="1CAF4ABA" w14:textId="553F0F95" w:rsidR="00092DDA" w:rsidRPr="002D2E39" w:rsidRDefault="00092DDA" w:rsidP="002D3B55">
      <w:pPr>
        <w:ind w:firstLine="851"/>
        <w:jc w:val="both"/>
        <w:rPr>
          <w:rFonts w:eastAsia="SimSun"/>
        </w:rPr>
      </w:pPr>
      <w:r w:rsidRPr="002D2E39">
        <w:rPr>
          <w:rFonts w:eastAsia="SimSun"/>
        </w:rPr>
        <w:t>подпункт 2)</w:t>
      </w:r>
      <w:r w:rsidR="006F23A9" w:rsidRPr="002D2E39">
        <w:rPr>
          <w:rFonts w:eastAsia="SimSun"/>
        </w:rPr>
        <w:t xml:space="preserve"> </w:t>
      </w:r>
      <w:r w:rsidRPr="002D2E39">
        <w:rPr>
          <w:rFonts w:eastAsia="SimSun"/>
        </w:rPr>
        <w:t xml:space="preserve">дополнить </w:t>
      </w:r>
      <w:r w:rsidR="00F44E4B" w:rsidRPr="002D2E39">
        <w:rPr>
          <w:rFonts w:eastAsia="SimSun"/>
        </w:rPr>
        <w:t xml:space="preserve">абзацем </w:t>
      </w:r>
      <w:r w:rsidRPr="002D2E39">
        <w:rPr>
          <w:rFonts w:eastAsia="SimSun"/>
        </w:rPr>
        <w:t>седьмым следующего содержания:</w:t>
      </w:r>
    </w:p>
    <w:p w14:paraId="7E88CA2D" w14:textId="1F107889" w:rsidR="00092DDA" w:rsidRPr="002D2E39" w:rsidRDefault="00092DDA" w:rsidP="002D3B55">
      <w:pPr>
        <w:ind w:firstLine="851"/>
        <w:jc w:val="both"/>
        <w:rPr>
          <w:rFonts w:eastAsia="SimSun"/>
        </w:rPr>
      </w:pPr>
      <w:r w:rsidRPr="002D2E39">
        <w:rPr>
          <w:rFonts w:eastAsia="SimSun"/>
        </w:rPr>
        <w:t>«</w:t>
      </w:r>
      <w:r w:rsidRPr="002D2E39">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0074436E" w:rsidRPr="002D2E39">
        <w:t>;</w:t>
      </w:r>
      <w:r w:rsidRPr="002D2E39">
        <w:rPr>
          <w:rFonts w:eastAsia="SimSun"/>
        </w:rPr>
        <w:t>»;</w:t>
      </w:r>
    </w:p>
    <w:p w14:paraId="6A7E9CD2" w14:textId="7C983F0F" w:rsidR="00F44E4B" w:rsidRPr="002D2E39" w:rsidRDefault="00F44E4B" w:rsidP="00F44E4B">
      <w:pPr>
        <w:ind w:firstLine="851"/>
        <w:jc w:val="both"/>
        <w:rPr>
          <w:rFonts w:eastAsia="SimSun"/>
        </w:rPr>
      </w:pPr>
      <w:r w:rsidRPr="002D2E39">
        <w:rPr>
          <w:rFonts w:eastAsia="SimSun"/>
        </w:rPr>
        <w:t>подпункт 3) дополнить абзацем четвертым следующего содержания:</w:t>
      </w:r>
    </w:p>
    <w:p w14:paraId="16531210" w14:textId="77777777" w:rsidR="00F44E4B" w:rsidRPr="002D2E39" w:rsidRDefault="00F44E4B" w:rsidP="00F44E4B">
      <w:pPr>
        <w:ind w:firstLine="851"/>
        <w:jc w:val="both"/>
      </w:pPr>
      <w:r w:rsidRPr="002D2E39">
        <w:rPr>
          <w:rFonts w:eastAsia="SimSun"/>
        </w:rPr>
        <w:t>«</w:t>
      </w:r>
      <w:r w:rsidRPr="002D2E39">
        <w:t>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2D2E39">
        <w:rPr>
          <w:rFonts w:eastAsia="SimSun"/>
        </w:rPr>
        <w:t>»;</w:t>
      </w:r>
    </w:p>
    <w:p w14:paraId="1C0C9E98" w14:textId="29E6F2A3" w:rsidR="00092DDA" w:rsidRPr="002D2E39" w:rsidRDefault="00F43BFB" w:rsidP="002D3B55">
      <w:pPr>
        <w:ind w:firstLine="851"/>
        <w:jc w:val="both"/>
        <w:rPr>
          <w:rFonts w:eastAsia="SimSun"/>
        </w:rPr>
      </w:pPr>
      <w:r w:rsidRPr="002D2E39">
        <w:t>2</w:t>
      </w:r>
      <w:r w:rsidR="007E6B3D" w:rsidRPr="002D2E39">
        <w:t>9</w:t>
      </w:r>
      <w:r w:rsidR="00092DDA" w:rsidRPr="002D2E39">
        <w:t xml:space="preserve">) </w:t>
      </w:r>
      <w:r w:rsidR="00092DDA" w:rsidRPr="002D2E39">
        <w:rPr>
          <w:rFonts w:eastAsia="SimSun"/>
        </w:rPr>
        <w:t>статью 541 дополнить подпунктом 23-2) следующего содержания:</w:t>
      </w:r>
    </w:p>
    <w:p w14:paraId="5991D663" w14:textId="336AF04F" w:rsidR="00E63F4D" w:rsidRPr="002D2E39" w:rsidRDefault="00092DDA" w:rsidP="002D3B55">
      <w:pPr>
        <w:ind w:firstLine="851"/>
        <w:jc w:val="both"/>
        <w:rPr>
          <w:rFonts w:eastAsia="SimSun"/>
        </w:rPr>
      </w:pPr>
      <w:r w:rsidRPr="002D2E39">
        <w:rPr>
          <w:rFonts w:eastAsia="SimSun"/>
        </w:rPr>
        <w:t>«</w:t>
      </w:r>
      <w:r w:rsidRPr="002D2E39">
        <w:t>23-2)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000D2E67" w:rsidRPr="002D2E39">
        <w:t>,</w:t>
      </w:r>
      <w:r w:rsidRPr="002D2E39">
        <w:t xml:space="preserve"> </w:t>
      </w:r>
      <w:r w:rsidR="000D2E67" w:rsidRPr="002D2E39">
        <w:t>–</w:t>
      </w:r>
      <w:r w:rsidRPr="002D2E39">
        <w:t xml:space="preserve"> при предъявлении исков и обжаловании решений судов</w:t>
      </w:r>
      <w:r w:rsidR="00BC0771" w:rsidRPr="002D2E39">
        <w:t>;</w:t>
      </w:r>
      <w:r w:rsidRPr="002D2E39">
        <w:rPr>
          <w:rFonts w:eastAsia="SimSun"/>
        </w:rPr>
        <w:t>»;</w:t>
      </w:r>
    </w:p>
    <w:p w14:paraId="1AAA0F6B" w14:textId="6FEBF3C3" w:rsidR="00092DDA" w:rsidRPr="002D2E39" w:rsidRDefault="007E6B3D" w:rsidP="002D3B55">
      <w:pPr>
        <w:ind w:firstLine="851"/>
        <w:jc w:val="both"/>
      </w:pPr>
      <w:r w:rsidRPr="002D2E39">
        <w:rPr>
          <w:rFonts w:eastAsia="SimSun"/>
        </w:rPr>
        <w:t>30</w:t>
      </w:r>
      <w:r w:rsidR="00092DDA" w:rsidRPr="002D2E39">
        <w:rPr>
          <w:rFonts w:eastAsia="SimSun"/>
        </w:rPr>
        <w:t xml:space="preserve">) </w:t>
      </w:r>
      <w:r w:rsidR="00092DDA" w:rsidRPr="002D2E39">
        <w:t>подпункт 3) пункта 1 статьи 568 изложить в следующей редакции:</w:t>
      </w:r>
    </w:p>
    <w:p w14:paraId="4D290F99" w14:textId="7F032C52" w:rsidR="00092DDA" w:rsidRPr="002D2E39" w:rsidRDefault="00092DDA" w:rsidP="002D3B55">
      <w:pPr>
        <w:ind w:firstLine="851"/>
        <w:jc w:val="both"/>
      </w:pPr>
      <w:r w:rsidRPr="002D2E39">
        <w:t>«3) лиц, указанных в статьях 411, 420 и 442 настоящего Кодекса</w:t>
      </w:r>
      <w:r w:rsidR="000D2E67" w:rsidRPr="002D2E39">
        <w:t>,</w:t>
      </w:r>
      <w:r w:rsidRPr="002D2E39">
        <w:t xml:space="preserve"> по деятельности, подлежащей обложению налогом на игорный бизнес, фиксированным налогом и единым земельным налогом соответственно.»;</w:t>
      </w:r>
    </w:p>
    <w:p w14:paraId="732D8BA1" w14:textId="1C8CC2DE" w:rsidR="00092DDA" w:rsidRPr="002D2E39" w:rsidRDefault="007E6B3D" w:rsidP="002D3B55">
      <w:pPr>
        <w:ind w:firstLine="851"/>
        <w:jc w:val="both"/>
      </w:pPr>
      <w:r w:rsidRPr="002D2E39">
        <w:t>31</w:t>
      </w:r>
      <w:r w:rsidR="00092DDA" w:rsidRPr="002D2E39">
        <w:t>) в пункте 9 статьи 599</w:t>
      </w:r>
      <w:r w:rsidR="00D80CA2" w:rsidRPr="002D2E39">
        <w:t>,</w:t>
      </w:r>
      <w:r w:rsidR="00092DDA" w:rsidRPr="002D2E39">
        <w:t xml:space="preserve"> </w:t>
      </w:r>
      <w:r w:rsidR="00D80CA2" w:rsidRPr="002D2E39">
        <w:t xml:space="preserve">пункте 7 статьи 602 и пункте 4 статьи 603 </w:t>
      </w:r>
      <w:r w:rsidR="00092DDA" w:rsidRPr="002D2E39">
        <w:t>слова «2,5-кратной» заменить словами «1,25-кратной»;</w:t>
      </w:r>
    </w:p>
    <w:p w14:paraId="71671B33" w14:textId="63ABCC44" w:rsidR="00092DDA" w:rsidRPr="002D2E39" w:rsidRDefault="007E6B3D" w:rsidP="002D3B55">
      <w:pPr>
        <w:ind w:firstLine="851"/>
        <w:jc w:val="both"/>
      </w:pPr>
      <w:r w:rsidRPr="002D2E39">
        <w:t>32</w:t>
      </w:r>
      <w:r w:rsidR="00092DDA" w:rsidRPr="002D2E39">
        <w:t>) часть вторую подпункта 3) пункта 1 статьи 608 изложить в следующей редакции:</w:t>
      </w:r>
    </w:p>
    <w:p w14:paraId="1E429A2F" w14:textId="1B8B5636" w:rsidR="00092DDA" w:rsidRPr="002D2E39" w:rsidRDefault="00092DDA" w:rsidP="002D3B55">
      <w:pPr>
        <w:ind w:firstLine="851"/>
        <w:jc w:val="both"/>
      </w:pPr>
      <w:r w:rsidRPr="002D2E39">
        <w:t>«Способ направления уведомлений, указанный в подпункте 3) настоящего пункта, применяется в отношении уведомлений, указанных в подпунктах 1) и 5-1) пункта 2 статьи 607 настоящего Кодекса.»;</w:t>
      </w:r>
    </w:p>
    <w:p w14:paraId="7C21BEEF" w14:textId="64887224" w:rsidR="00092DDA" w:rsidRPr="002D2E39" w:rsidRDefault="002D2282" w:rsidP="002D3B55">
      <w:pPr>
        <w:ind w:firstLine="851"/>
        <w:jc w:val="both"/>
      </w:pPr>
      <w:r w:rsidRPr="002D2E39">
        <w:t>3</w:t>
      </w:r>
      <w:r w:rsidR="007E6B3D" w:rsidRPr="002D2E39">
        <w:t>3</w:t>
      </w:r>
      <w:r w:rsidR="00092DDA" w:rsidRPr="002D2E39">
        <w:t xml:space="preserve">) </w:t>
      </w:r>
      <w:r w:rsidR="00467635" w:rsidRPr="002D2E39">
        <w:t>в пункте 3 статьи 610 слова «2,5-кратной» заменить словами</w:t>
      </w:r>
      <w:r w:rsidR="00BC0771" w:rsidRPr="002D2E39">
        <w:t xml:space="preserve"> </w:t>
      </w:r>
      <w:r w:rsidR="00BC0771" w:rsidRPr="002D2E39">
        <w:br/>
      </w:r>
      <w:r w:rsidR="00467635" w:rsidRPr="002D2E39">
        <w:t>«1,25-кратной».</w:t>
      </w:r>
    </w:p>
    <w:p w14:paraId="05B5465B" w14:textId="77777777" w:rsidR="006D77D6" w:rsidRPr="002D2E39" w:rsidRDefault="006D77D6" w:rsidP="00467635">
      <w:pPr>
        <w:ind w:firstLine="709"/>
        <w:jc w:val="both"/>
        <w:rPr>
          <w:rFonts w:eastAsia="Calibri"/>
        </w:rPr>
      </w:pPr>
    </w:p>
    <w:p w14:paraId="0EA0C9DD" w14:textId="47B1A711" w:rsidR="00467635" w:rsidRPr="002D2E39" w:rsidRDefault="00467635" w:rsidP="002D3B55">
      <w:pPr>
        <w:ind w:firstLine="709"/>
        <w:jc w:val="both"/>
      </w:pPr>
      <w:r w:rsidRPr="002D2E39">
        <w:rPr>
          <w:rFonts w:eastAsia="Calibri"/>
        </w:rPr>
        <w:t xml:space="preserve">4. В Кодекс Республики Казахстан </w:t>
      </w:r>
      <w:r w:rsidRPr="002D2E39">
        <w:t xml:space="preserve">от 18 сентября 2009 года </w:t>
      </w:r>
      <w:r w:rsidR="00ED7264" w:rsidRPr="002D2E39">
        <w:br/>
      </w:r>
      <w:r w:rsidRPr="002D2E39">
        <w:t xml:space="preserve">«О здоровье народа и системе здравоохранения» </w:t>
      </w:r>
      <w:r w:rsidR="002D3B55" w:rsidRPr="002D2E39">
        <w:t>(Ведомости Парламента Республики Казахстан, 2009 г., № 20-21, ст.89; 2010 г., № 5, ст.23; № 7, ст.32; № 15, ст.71; № 24, ст.149, 152; 2011 г., № 1, ст.2, 3; № 2, ст.21; № 11, ст.102;</w:t>
      </w:r>
      <w:r w:rsidR="006D77D6" w:rsidRPr="002D2E39">
        <w:br/>
      </w:r>
      <w:r w:rsidR="002D3B55" w:rsidRPr="002D2E39">
        <w:t xml:space="preserve">№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w:t>
      </w:r>
      <w:r w:rsidR="002D3B55" w:rsidRPr="002D2E39">
        <w:lastRenderedPageBreak/>
        <w:t>ст.113; № 20-VII, ст.115; № 22-I, ст.143; № 22-V, ст.156; № 23-II, ст.170;</w:t>
      </w:r>
      <w:r w:rsidR="006D77D6" w:rsidRPr="002D2E39">
        <w:br/>
      </w:r>
      <w:r w:rsidR="002D3B55" w:rsidRPr="002D2E39">
        <w:t>2016 г., № 6, cт.45; № 8-II, cт.67, 70; № 23, ст.119; 2017 г., № 1-2, ст.3; № 4, ст.7; № 9, ст.22; № 13, ст.45):</w:t>
      </w:r>
    </w:p>
    <w:p w14:paraId="76A0B731" w14:textId="496CEEE3" w:rsidR="00467635" w:rsidRPr="002D2E39" w:rsidRDefault="00467635" w:rsidP="002D3B55">
      <w:pPr>
        <w:ind w:firstLine="851"/>
        <w:jc w:val="both"/>
      </w:pPr>
      <w:r w:rsidRPr="002D2E39">
        <w:t>в статье 185-1 цифры «2020» заменить цифрами «2022».</w:t>
      </w:r>
    </w:p>
    <w:p w14:paraId="2618FF6E" w14:textId="77777777" w:rsidR="00D80CA2" w:rsidRPr="002D2E39" w:rsidRDefault="00D80CA2" w:rsidP="00D80CA2">
      <w:pPr>
        <w:ind w:firstLine="851"/>
        <w:jc w:val="both"/>
      </w:pPr>
    </w:p>
    <w:p w14:paraId="330BAEA9" w14:textId="79269443" w:rsidR="00D80CA2" w:rsidRPr="002D2E39" w:rsidRDefault="00D80CA2" w:rsidP="00D80CA2">
      <w:pPr>
        <w:ind w:firstLine="851"/>
        <w:jc w:val="both"/>
      </w:pPr>
      <w:r w:rsidRPr="002D2E39">
        <w:t xml:space="preserve">5. В Кодекс Республики Казахстан от 30 июня 2010 года </w:t>
      </w:r>
      <w:r w:rsidRPr="002D2E39">
        <w:br/>
        <w:t xml:space="preserve">«О таможенном деле в Республике Казахстан» (Ведомости Парламента Республики Казахстан, 2010 г., № 14, ст.70; № 24, ст.145; 2011 г., № 1, ст.3; </w:t>
      </w:r>
      <w:r w:rsidRPr="002D2E39">
        <w:br/>
        <w:t>№ 11, ст.102; № 19, ст.145; 2012 г., № 2, ст.15; № 13, ст.91; № 15, ст.97;</w:t>
      </w:r>
      <w:r w:rsidR="006D77D6" w:rsidRPr="002D2E39">
        <w:br/>
      </w:r>
      <w:r w:rsidRPr="002D2E39">
        <w:t>№ 21-22, ст.124; № 23-24, ст.125; 2013 г., № 1, ст.3; № 2, ст.13; № 7, ст.36;</w:t>
      </w:r>
      <w:r w:rsidR="006D77D6" w:rsidRPr="002D2E39">
        <w:br/>
      </w:r>
      <w:r w:rsidRPr="002D2E39">
        <w:t>№ 10-11, ст.56; № 14, ст.72; № 15, ст.81; № 16, ст.83; 2014 г., № 4-5, ст.24;</w:t>
      </w:r>
      <w:r w:rsidR="006D77D6" w:rsidRPr="002D2E39">
        <w:br/>
      </w:r>
      <w:r w:rsidRPr="002D2E39">
        <w:t>№ 10, ст.52; № 11, ст.61; № 12, ст.82; № 14, ст.84; № 16, ст.90; № 19-I, 19-II, ст.94, 96; № 21, ст.122, 123; № 23, ст.143; 2015 г., № 8, ст.42; № 11, cт.52;</w:t>
      </w:r>
      <w:r w:rsidR="006D77D6" w:rsidRPr="002D2E39">
        <w:br/>
      </w:r>
      <w:r w:rsidRPr="002D2E39">
        <w:t>№ 15, ст.78; № 20-IV, ст.113; № 20-VII, ст.115; № 22-II, ст.144, 145; № 22-V, ст.156; № 23-I, ст.169; 2016 г., № 6, ст.45; № 8-I, ст.65; № 12, ст.87; № 22, ст.116; № 24, ст.124; 2017 г., № 13, ст.45):</w:t>
      </w:r>
    </w:p>
    <w:p w14:paraId="623854C5" w14:textId="77777777" w:rsidR="00D80CA2" w:rsidRPr="002D2E39" w:rsidRDefault="00D80CA2" w:rsidP="00D80CA2">
      <w:pPr>
        <w:ind w:firstLine="851"/>
        <w:jc w:val="both"/>
      </w:pPr>
      <w:r w:rsidRPr="002D2E39">
        <w:t>в части первой пункта 2 статьи 158 слова «2,5-кратной» заменить словами «1,25-кратной».</w:t>
      </w:r>
    </w:p>
    <w:p w14:paraId="19E881D8" w14:textId="77777777" w:rsidR="00ED6DC4" w:rsidRPr="002D2E39" w:rsidRDefault="00ED6DC4" w:rsidP="00ED6DC4">
      <w:pPr>
        <w:ind w:firstLine="851"/>
        <w:jc w:val="both"/>
        <w:rPr>
          <w:rFonts w:eastAsia="Calibri"/>
        </w:rPr>
      </w:pPr>
    </w:p>
    <w:p w14:paraId="6036BC15" w14:textId="68DDABB7" w:rsidR="00ED6DC4" w:rsidRPr="002D2E39" w:rsidRDefault="00ED6DC4" w:rsidP="00ED6DC4">
      <w:pPr>
        <w:ind w:firstLine="851"/>
        <w:jc w:val="both"/>
        <w:rPr>
          <w:rFonts w:eastAsia="Calibri"/>
        </w:rPr>
      </w:pPr>
      <w:r w:rsidRPr="002D2E39">
        <w:rPr>
          <w:rFonts w:eastAsia="Calibri"/>
        </w:rPr>
        <w:t xml:space="preserve">6. В Уголовный кодекс Республики Казахстан от 3 июля 2014 года </w:t>
      </w:r>
      <w:r w:rsidRPr="002D2E39">
        <w:t xml:space="preserve">(Ведомости Парламента Республики Казахстан, 2014 г., № 13-I, 13-II, ст.83; </w:t>
      </w:r>
      <w:r w:rsidRPr="002D2E39">
        <w:br/>
        <w:t xml:space="preserve">№ 21, ст.122; 2015 г., № 16, ст.79; № 21-III, ст.137; № 22-I, ст.140; № 22-III, ст.149; № 22-V, ст.156; № 22-VI, ст.159; 2016 г., № 7-II, ст.55; № 8-II, ст.67; </w:t>
      </w:r>
      <w:r w:rsidRPr="002D2E39">
        <w:br/>
        <w:t>№ 12, ст.87; № 23, ст.118; № 24, cт.126; 2017 г., № 8, ст.16; № 9, ст.21; № 14, ст.50; № 16, ст.56):</w:t>
      </w:r>
    </w:p>
    <w:p w14:paraId="2EDA5882" w14:textId="77777777" w:rsidR="00ED6DC4" w:rsidRPr="002D2E39" w:rsidRDefault="00ED6DC4" w:rsidP="00ED6DC4">
      <w:pPr>
        <w:ind w:firstLine="851"/>
        <w:jc w:val="both"/>
        <w:rPr>
          <w:rFonts w:eastAsia="Calibri"/>
        </w:rPr>
      </w:pPr>
      <w:r w:rsidRPr="002D2E39">
        <w:rPr>
          <w:rFonts w:eastAsia="Calibri"/>
        </w:rPr>
        <w:t>1) в оглавлении заголовок статьи 223 изложить в следующей редакции:</w:t>
      </w:r>
    </w:p>
    <w:p w14:paraId="098235C4" w14:textId="77777777" w:rsidR="00ED6DC4" w:rsidRPr="002D2E39" w:rsidRDefault="00ED6DC4" w:rsidP="00ED6DC4">
      <w:pPr>
        <w:ind w:firstLine="851"/>
        <w:jc w:val="both"/>
        <w:rPr>
          <w:rFonts w:eastAsia="Calibri"/>
        </w:rPr>
      </w:pPr>
      <w:r w:rsidRPr="002D2E39">
        <w:rPr>
          <w:rFonts w:eastAsia="Calibri"/>
        </w:rPr>
        <w:t>«</w:t>
      </w:r>
      <w:r w:rsidRPr="002D2E39">
        <w:t>Статья 223. Незаконные получение, разглашение или использование сведений, составляющих коммерческую либо банковскую тайну</w:t>
      </w:r>
      <w:r w:rsidRPr="002D2E39">
        <w:rPr>
          <w:rFonts w:eastAsia="Calibri"/>
        </w:rPr>
        <w:t>, налоговую тайну, полученную в ходе горизонтального мониторинга</w:t>
      </w:r>
      <w:r w:rsidRPr="002D2E39">
        <w:t>, тайну предоставления микрокредита, тайну коллекторской деятельности, а также информации, связанной с легализацией имущества</w:t>
      </w:r>
      <w:r w:rsidRPr="002D2E39">
        <w:rPr>
          <w:rFonts w:eastAsia="Calibri"/>
        </w:rPr>
        <w:t>»;</w:t>
      </w:r>
    </w:p>
    <w:p w14:paraId="63555F11" w14:textId="77777777" w:rsidR="00ED6DC4" w:rsidRPr="002D2E39" w:rsidRDefault="00ED6DC4" w:rsidP="00ED6DC4">
      <w:pPr>
        <w:ind w:firstLine="851"/>
        <w:jc w:val="both"/>
        <w:rPr>
          <w:rFonts w:eastAsia="Calibri"/>
        </w:rPr>
      </w:pPr>
      <w:r w:rsidRPr="002D2E39">
        <w:rPr>
          <w:rFonts w:eastAsia="Calibri"/>
        </w:rPr>
        <w:t>2) в статье 223:</w:t>
      </w:r>
    </w:p>
    <w:p w14:paraId="5D2CF839" w14:textId="7824A61B" w:rsidR="00ED6DC4" w:rsidRPr="002D2E39" w:rsidRDefault="00ED6DC4" w:rsidP="00ED6DC4">
      <w:pPr>
        <w:ind w:firstLine="851"/>
        <w:jc w:val="both"/>
        <w:rPr>
          <w:rFonts w:eastAsia="Calibri"/>
        </w:rPr>
      </w:pPr>
      <w:r w:rsidRPr="002D2E39">
        <w:rPr>
          <w:rFonts w:eastAsia="Calibri"/>
        </w:rPr>
        <w:t>заголовок после слов «банковскую тайну» дополнить словами</w:t>
      </w:r>
      <w:r w:rsidR="00394F2C" w:rsidRPr="002D2E39">
        <w:rPr>
          <w:rFonts w:eastAsia="Calibri"/>
        </w:rPr>
        <w:t xml:space="preserve"> </w:t>
      </w:r>
      <w:r w:rsidR="00394F2C" w:rsidRPr="002D2E39">
        <w:rPr>
          <w:rFonts w:eastAsia="Calibri"/>
        </w:rPr>
        <w:br/>
      </w:r>
      <w:r w:rsidRPr="002D2E39">
        <w:rPr>
          <w:rFonts w:eastAsia="Calibri"/>
        </w:rPr>
        <w:t>«, налоговую тайну, полученную в ходе горизонтального мониторинга»;</w:t>
      </w:r>
    </w:p>
    <w:p w14:paraId="213B95E0" w14:textId="77777777" w:rsidR="00ED6DC4" w:rsidRPr="002D2E39" w:rsidRDefault="00ED6DC4" w:rsidP="00ED6DC4">
      <w:pPr>
        <w:ind w:firstLine="851"/>
        <w:jc w:val="both"/>
        <w:rPr>
          <w:rFonts w:eastAsia="Calibri"/>
        </w:rPr>
      </w:pPr>
      <w:r w:rsidRPr="002D2E39">
        <w:rPr>
          <w:rFonts w:eastAsia="Calibri"/>
        </w:rPr>
        <w:t>абзац первый части первой после слов «банковскую тайну», «банковской тайной» дополнить соответственно словами «, налоговую тайну, полученную в ходе горизонтального мониторинга», «, налоговой тайной, полученной в ходе горизонтального мониторинга»;</w:t>
      </w:r>
    </w:p>
    <w:p w14:paraId="05F16CD3" w14:textId="77777777" w:rsidR="00ED6DC4" w:rsidRPr="002D2E39" w:rsidRDefault="00ED6DC4" w:rsidP="00ED6DC4">
      <w:pPr>
        <w:ind w:firstLine="851"/>
        <w:jc w:val="both"/>
        <w:rPr>
          <w:rFonts w:eastAsia="Calibri"/>
        </w:rPr>
      </w:pPr>
      <w:r w:rsidRPr="002D2E39">
        <w:rPr>
          <w:rFonts w:eastAsia="Calibri"/>
        </w:rPr>
        <w:t>абзац первый части второй после слов «банковскую тайну» дополнить словами «, налоговую тайну, полученную в ходе горизонтального мониторинга».</w:t>
      </w:r>
    </w:p>
    <w:p w14:paraId="7D940B0B" w14:textId="77777777" w:rsidR="00E14809" w:rsidRPr="002D2E39" w:rsidRDefault="00E14809" w:rsidP="00ED6DC4">
      <w:pPr>
        <w:ind w:firstLine="851"/>
        <w:jc w:val="both"/>
      </w:pPr>
    </w:p>
    <w:p w14:paraId="3F14C987" w14:textId="05F5A621" w:rsidR="005A6466" w:rsidRPr="002D2E39" w:rsidRDefault="00ED6DC4" w:rsidP="002D3B55">
      <w:pPr>
        <w:ind w:firstLine="851"/>
        <w:jc w:val="both"/>
      </w:pPr>
      <w:r w:rsidRPr="002D2E39">
        <w:lastRenderedPageBreak/>
        <w:t>7</w:t>
      </w:r>
      <w:r w:rsidR="002D0240" w:rsidRPr="002D2E39">
        <w:t xml:space="preserve">. </w:t>
      </w:r>
      <w:r w:rsidR="005A6466" w:rsidRPr="002D2E39">
        <w:t>В</w:t>
      </w:r>
      <w:r w:rsidR="00DC0D7D" w:rsidRPr="002D2E39">
        <w:t xml:space="preserve"> Кодекс</w:t>
      </w:r>
      <w:r w:rsidR="00F0418E" w:rsidRPr="002D2E39">
        <w:t xml:space="preserve"> </w:t>
      </w:r>
      <w:r w:rsidR="00F562FC" w:rsidRPr="002D2E39">
        <w:t xml:space="preserve">Республики Казахстан об административных правонарушениях от 5 июля 2014 года </w:t>
      </w:r>
      <w:r w:rsidR="002D3B55" w:rsidRPr="002D2E39">
        <w:t>(Ведомости Парламента Республики Казахстан, 2014 г., № 18-I, 18-II, ст.92; № 21, ст</w:t>
      </w:r>
      <w:r w:rsidR="006D77D6" w:rsidRPr="002D2E39">
        <w:t xml:space="preserve">.122; № 23, ст.143; № 24, </w:t>
      </w:r>
      <w:r w:rsidR="002D3B55" w:rsidRPr="002D2E39">
        <w:t>ст.145, 146; 2015 г., № 1, ст.2; № 2, ст.6; № 7, ст.33; № 8, ст.44, 45; № 9, ст.46; № 10, ст.50; № 11, ст.52; № 14, ст.71; № 15, ст.78; № 16, ст.79; № 19-I, ст.101;</w:t>
      </w:r>
      <w:r w:rsidR="006D77D6" w:rsidRPr="002D2E39">
        <w:br/>
      </w:r>
      <w:r w:rsidR="002D3B55" w:rsidRPr="002D2E39">
        <w:t>№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 1-2, ст.3; № 9, ст.17, 18, 21, 22;</w:t>
      </w:r>
      <w:r w:rsidR="006D77D6" w:rsidRPr="002D2E39">
        <w:t xml:space="preserve"> </w:t>
      </w:r>
      <w:r w:rsidR="002D3B55" w:rsidRPr="002D2E39">
        <w:t>№ 12, ст.34; № 14, ст.49, 50, 54; № 15, ст.55; № 16, ст.56):</w:t>
      </w:r>
    </w:p>
    <w:p w14:paraId="7959B6A6" w14:textId="642B245C" w:rsidR="00467635" w:rsidRPr="002D2E39" w:rsidRDefault="007D1F41" w:rsidP="002D3B55">
      <w:pPr>
        <w:ind w:firstLine="851"/>
        <w:jc w:val="both"/>
      </w:pPr>
      <w:r w:rsidRPr="002D2E39">
        <w:t xml:space="preserve">1) </w:t>
      </w:r>
      <w:r w:rsidR="006F23A9" w:rsidRPr="002D2E39">
        <w:t xml:space="preserve">в оглавлении </w:t>
      </w:r>
      <w:r w:rsidR="00467635" w:rsidRPr="002D2E39">
        <w:t>заголовки статей 266,</w:t>
      </w:r>
      <w:r w:rsidR="002D3B55" w:rsidRPr="002D2E39">
        <w:t xml:space="preserve"> 272,</w:t>
      </w:r>
      <w:r w:rsidR="00467635" w:rsidRPr="002D2E39">
        <w:t xml:space="preserve"> 273 и 285-1</w:t>
      </w:r>
      <w:r w:rsidR="006F23A9" w:rsidRPr="002D2E39">
        <w:t xml:space="preserve"> </w:t>
      </w:r>
      <w:r w:rsidR="00467635" w:rsidRPr="002D2E39">
        <w:t>изложить в следующей редакции:</w:t>
      </w:r>
    </w:p>
    <w:p w14:paraId="0A33912C" w14:textId="60CE96FB" w:rsidR="00B247F5" w:rsidRPr="002D2E39" w:rsidRDefault="00467635" w:rsidP="002D3B55">
      <w:pPr>
        <w:ind w:firstLine="851"/>
        <w:jc w:val="both"/>
      </w:pPr>
      <w:r w:rsidRPr="002D2E39">
        <w:t xml:space="preserve">«Статья 266. Нарушение ограничений, установленных </w:t>
      </w:r>
      <w:r w:rsidRPr="002D2E39">
        <w:rPr>
          <w:rFonts w:eastAsia="Calibri"/>
        </w:rPr>
        <w:t>законами</w:t>
      </w:r>
      <w:r w:rsidRPr="002D2E39">
        <w:t xml:space="preserve"> Республики Казахстан, по проведению платежей»;</w:t>
      </w:r>
    </w:p>
    <w:p w14:paraId="34A336DD" w14:textId="31055644" w:rsidR="002D3B55" w:rsidRPr="002D2E39" w:rsidRDefault="002D3B55" w:rsidP="00C749B9">
      <w:pPr>
        <w:ind w:firstLine="851"/>
        <w:jc w:val="both"/>
      </w:pPr>
      <w:r w:rsidRPr="002D2E39">
        <w:t>«Статья 272. Непредставление налоговой отчетности, а также документов, необходимых для определения прибыли контролируемой иностранной компании</w:t>
      </w:r>
    </w:p>
    <w:p w14:paraId="28A99EDB" w14:textId="747C9153" w:rsidR="00B247F5" w:rsidRPr="002D2E39" w:rsidRDefault="00B247F5" w:rsidP="002D3B55">
      <w:pPr>
        <w:ind w:firstLine="851"/>
        <w:jc w:val="both"/>
      </w:pPr>
      <w:r w:rsidRPr="002D2E39">
        <w:t xml:space="preserve">Статья 273. </w:t>
      </w:r>
      <w:r w:rsidR="008034AC" w:rsidRPr="002D2E39">
        <w:t>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r w:rsidRPr="002D2E39">
        <w:t>»</w:t>
      </w:r>
      <w:r w:rsidR="00A935D0" w:rsidRPr="002D2E39">
        <w:t>;</w:t>
      </w:r>
    </w:p>
    <w:p w14:paraId="3AAA9C1C" w14:textId="7BE0B263" w:rsidR="00D73BD2" w:rsidRPr="002D2E39" w:rsidRDefault="00D73BD2" w:rsidP="002D3B55">
      <w:pPr>
        <w:ind w:firstLine="851"/>
        <w:jc w:val="both"/>
      </w:pPr>
      <w:r w:rsidRPr="002D2E39">
        <w:t xml:space="preserve">«Статья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w:t>
      </w:r>
      <w:r w:rsidR="007D1F41" w:rsidRPr="002D2E39">
        <w:t>коллекторскими аген</w:t>
      </w:r>
      <w:r w:rsidR="008E54C9" w:rsidRPr="002D2E39">
        <w:t>т</w:t>
      </w:r>
      <w:r w:rsidR="007D1F41" w:rsidRPr="002D2E39">
        <w:t>ствами</w:t>
      </w:r>
      <w:r w:rsidRPr="002D2E39">
        <w:t xml:space="preserve"> обязанностей, установленных налоговым законодательством Республики Казахстан»;</w:t>
      </w:r>
    </w:p>
    <w:p w14:paraId="2BD50EA9" w14:textId="2E1F0B2A" w:rsidR="00DD2ED3" w:rsidRPr="002D2E39" w:rsidRDefault="007D1F41" w:rsidP="002D3B55">
      <w:pPr>
        <w:ind w:firstLine="851"/>
        <w:jc w:val="both"/>
      </w:pPr>
      <w:r w:rsidRPr="002D2E39">
        <w:t xml:space="preserve">2) </w:t>
      </w:r>
      <w:r w:rsidR="00DD2ED3" w:rsidRPr="002D2E39">
        <w:t>в статье 169:</w:t>
      </w:r>
    </w:p>
    <w:p w14:paraId="687FB7AF" w14:textId="77777777" w:rsidR="00E04C39" w:rsidRPr="002D2E39" w:rsidRDefault="00E04C39" w:rsidP="002D3B55">
      <w:pPr>
        <w:ind w:firstLine="851"/>
        <w:jc w:val="both"/>
      </w:pPr>
      <w:r w:rsidRPr="002D2E39">
        <w:t>часть девятую исключить;</w:t>
      </w:r>
    </w:p>
    <w:p w14:paraId="1FD0EDAB" w14:textId="788D3FB6" w:rsidR="00DD2ED3" w:rsidRPr="002D2E39" w:rsidRDefault="00DD2ED3" w:rsidP="002D3B55">
      <w:pPr>
        <w:ind w:firstLine="851"/>
        <w:jc w:val="both"/>
      </w:pPr>
      <w:r w:rsidRPr="002D2E39">
        <w:t xml:space="preserve">часть </w:t>
      </w:r>
      <w:r w:rsidR="00E04C39" w:rsidRPr="002D2E39">
        <w:t xml:space="preserve">тринадцатую </w:t>
      </w:r>
      <w:r w:rsidRPr="002D2E39">
        <w:t>изложит</w:t>
      </w:r>
      <w:r w:rsidR="00E04C39" w:rsidRPr="002D2E39">
        <w:t>ь</w:t>
      </w:r>
      <w:r w:rsidRPr="002D2E39">
        <w:t xml:space="preserve"> в следующей редакции:</w:t>
      </w:r>
    </w:p>
    <w:p w14:paraId="010E5ACB" w14:textId="77777777" w:rsidR="00DD2ED3" w:rsidRPr="002D2E39" w:rsidRDefault="00DD2ED3" w:rsidP="00C749B9">
      <w:pPr>
        <w:ind w:firstLine="851"/>
        <w:jc w:val="both"/>
      </w:pPr>
      <w:r w:rsidRPr="002D2E39">
        <w:t xml:space="preserve">«13.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 </w:t>
      </w:r>
    </w:p>
    <w:p w14:paraId="38A95037" w14:textId="30A5C07B" w:rsidR="00DD2ED3" w:rsidRPr="002D2E39" w:rsidRDefault="00DD2ED3" w:rsidP="00C749B9">
      <w:pPr>
        <w:ind w:firstLine="851"/>
        <w:jc w:val="both"/>
      </w:pPr>
      <w:r w:rsidRPr="002D2E39">
        <w:t xml:space="preserve">влекут штраф на субъектов малого предпринимательства в размере двухсот, на субъектов среднего </w:t>
      </w:r>
      <w:r w:rsidR="007D1F41" w:rsidRPr="002D2E39">
        <w:t>предпринимательства</w:t>
      </w:r>
      <w:r w:rsidR="00766EB9" w:rsidRPr="002D2E39">
        <w:t xml:space="preserve"> –</w:t>
      </w:r>
      <w:r w:rsidR="007D1F41" w:rsidRPr="002D2E39">
        <w:t xml:space="preserve"> в</w:t>
      </w:r>
      <w:r w:rsidRPr="002D2E39">
        <w:t xml:space="preserve"> размере четырехсот, на субъектов крупного </w:t>
      </w:r>
      <w:r w:rsidR="007D1F41" w:rsidRPr="002D2E39">
        <w:t>предпринимательства</w:t>
      </w:r>
      <w:r w:rsidR="00766EB9" w:rsidRPr="002D2E39">
        <w:t xml:space="preserve"> –</w:t>
      </w:r>
      <w:r w:rsidR="007D1F41" w:rsidRPr="002D2E39">
        <w:t xml:space="preserve"> в</w:t>
      </w:r>
      <w:r w:rsidRPr="002D2E39">
        <w:t xml:space="preserve"> размере тысячи трехсот месячных расчетных показателей с конфискацией биотоплива в соответствующем объеме.»; </w:t>
      </w:r>
    </w:p>
    <w:p w14:paraId="648BC5AC" w14:textId="030AF195" w:rsidR="008F2AB1" w:rsidRPr="002D2E39" w:rsidRDefault="007D1F41" w:rsidP="00C749B9">
      <w:pPr>
        <w:ind w:firstLine="851"/>
        <w:jc w:val="both"/>
      </w:pPr>
      <w:r w:rsidRPr="002D2E39">
        <w:t xml:space="preserve">3) </w:t>
      </w:r>
      <w:r w:rsidR="00FE4BBB" w:rsidRPr="002D2E39">
        <w:t xml:space="preserve">части </w:t>
      </w:r>
      <w:r w:rsidR="008F2AB1" w:rsidRPr="002D2E39">
        <w:t>пятую и шестую статьи 246 изложить в следующей редакции:</w:t>
      </w:r>
    </w:p>
    <w:p w14:paraId="793BD771" w14:textId="77777777" w:rsidR="00AB0306" w:rsidRPr="002D2E39" w:rsidRDefault="008F2AB1" w:rsidP="00C749B9">
      <w:pPr>
        <w:ind w:firstLine="851"/>
        <w:jc w:val="both"/>
        <w:rPr>
          <w:rFonts w:eastAsia="Consolas"/>
        </w:rPr>
      </w:pPr>
      <w:r w:rsidRPr="002D2E39">
        <w:rPr>
          <w:rFonts w:eastAsia="Consolas"/>
        </w:rPr>
        <w:lastRenderedPageBreak/>
        <w:t>«</w:t>
      </w:r>
      <w:r w:rsidR="00AB0306" w:rsidRPr="002D2E39">
        <w:rPr>
          <w:rFonts w:eastAsia="Consolas"/>
        </w:rPr>
        <w:t>5. Составление аудиторской организацией недостоверного аудиторского заключения по налогам –</w:t>
      </w:r>
    </w:p>
    <w:p w14:paraId="1FFB1BB1" w14:textId="4A6BBDA2" w:rsidR="00BA4896" w:rsidRPr="002D2E39" w:rsidRDefault="00BA4896" w:rsidP="00C749B9">
      <w:pPr>
        <w:ind w:firstLine="851"/>
        <w:jc w:val="both"/>
        <w:rPr>
          <w:rFonts w:eastAsia="Consolas"/>
        </w:rPr>
      </w:pPr>
      <w:r w:rsidRPr="002D2E39">
        <w:rPr>
          <w:rFonts w:eastAsia="Consolas"/>
        </w:rPr>
        <w:t>влечет штраф</w:t>
      </w:r>
      <w:r w:rsidR="005B50B2" w:rsidRPr="002D2E39">
        <w:rPr>
          <w:rFonts w:eastAsia="Consolas"/>
        </w:rPr>
        <w:t xml:space="preserve"> на аудиторскую организацию</w:t>
      </w:r>
      <w:r w:rsidRPr="002D2E39">
        <w:rPr>
          <w:rFonts w:eastAsia="Consolas"/>
        </w:rPr>
        <w:t xml:space="preserve"> в размере двухсот процентов от суммы договора на проведение аудита по налогам, но не менее пятисот месячных расчетных показателей. </w:t>
      </w:r>
    </w:p>
    <w:p w14:paraId="2CDD0BDE" w14:textId="77777777" w:rsidR="00AB0306" w:rsidRPr="002D2E39" w:rsidRDefault="00AB0306" w:rsidP="00C749B9">
      <w:pPr>
        <w:ind w:firstLine="851"/>
        <w:jc w:val="both"/>
        <w:rPr>
          <w:rFonts w:eastAsia="Consolas"/>
        </w:rPr>
      </w:pPr>
      <w:r w:rsidRPr="002D2E39">
        <w:rPr>
          <w:rFonts w:eastAsia="Consolas"/>
        </w:rPr>
        <w:t>6. Действие, предусмотренное частью пятой настоящей статьи, совершенное повторно в течение года после наложения административного взыскания, –</w:t>
      </w:r>
    </w:p>
    <w:p w14:paraId="1D4DBA9F" w14:textId="250D0ECC" w:rsidR="00BA4896" w:rsidRPr="002D2E39" w:rsidRDefault="00BA4896" w:rsidP="00C749B9">
      <w:pPr>
        <w:ind w:firstLine="851"/>
        <w:jc w:val="both"/>
        <w:rPr>
          <w:rFonts w:eastAsia="Consolas"/>
        </w:rPr>
      </w:pPr>
      <w:r w:rsidRPr="002D2E39">
        <w:rPr>
          <w:rFonts w:eastAsia="Consolas"/>
        </w:rPr>
        <w:t>влечет штраф</w:t>
      </w:r>
      <w:r w:rsidR="005B50B2" w:rsidRPr="002D2E39">
        <w:rPr>
          <w:rFonts w:eastAsia="Consolas"/>
        </w:rPr>
        <w:t xml:space="preserve"> на аудиторскую организацию</w:t>
      </w:r>
      <w:r w:rsidRPr="002D2E39">
        <w:rPr>
          <w:rFonts w:eastAsia="Consolas"/>
        </w:rPr>
        <w:t xml:space="preserve"> в размере двухсот пятидесяти процентов от суммы договора на проведение аудита по налогам, но не менее шестисот месячных расчетных показателей.»;</w:t>
      </w:r>
    </w:p>
    <w:p w14:paraId="178AAF71" w14:textId="02113E69" w:rsidR="00A57C6D" w:rsidRPr="002D2E39" w:rsidRDefault="007D1F41" w:rsidP="00C749B9">
      <w:pPr>
        <w:ind w:firstLine="851"/>
        <w:jc w:val="both"/>
      </w:pPr>
      <w:r w:rsidRPr="002D2E39">
        <w:t xml:space="preserve">4) </w:t>
      </w:r>
      <w:r w:rsidR="00A57C6D" w:rsidRPr="002D2E39">
        <w:t>статью 266 изложить в следующей редакции:</w:t>
      </w:r>
    </w:p>
    <w:p w14:paraId="38559A73" w14:textId="77777777" w:rsidR="006D77D6" w:rsidRPr="002D2E39" w:rsidRDefault="00A57C6D" w:rsidP="006D77D6">
      <w:pPr>
        <w:ind w:firstLine="851"/>
      </w:pPr>
      <w:r w:rsidRPr="002D2E39">
        <w:t>«Статья 266. Нарушение ограничений, установленн</w:t>
      </w:r>
      <w:r w:rsidR="001F1735" w:rsidRPr="002D2E39">
        <w:t>ы</w:t>
      </w:r>
      <w:r w:rsidRPr="002D2E39">
        <w:t xml:space="preserve">х </w:t>
      </w:r>
      <w:r w:rsidR="00467635" w:rsidRPr="002D2E39">
        <w:rPr>
          <w:rFonts w:eastAsia="Calibri"/>
        </w:rPr>
        <w:t>законами</w:t>
      </w:r>
      <w:r w:rsidRPr="002D2E39">
        <w:t xml:space="preserve"> </w:t>
      </w:r>
    </w:p>
    <w:p w14:paraId="7DAB4396" w14:textId="40C7622F" w:rsidR="00A57C6D" w:rsidRPr="002D2E39" w:rsidRDefault="006D77D6" w:rsidP="006D77D6">
      <w:pPr>
        <w:ind w:firstLine="851"/>
      </w:pPr>
      <w:r w:rsidRPr="002D2E39">
        <w:t xml:space="preserve">                       </w:t>
      </w:r>
      <w:r w:rsidR="00A57C6D" w:rsidRPr="002D2E39">
        <w:t>Республики Казахстан, по проведению платежей</w:t>
      </w:r>
    </w:p>
    <w:p w14:paraId="1CC661E8" w14:textId="07D64212" w:rsidR="0090220D" w:rsidRPr="002D2E39" w:rsidRDefault="0090220D" w:rsidP="00C749B9">
      <w:pPr>
        <w:ind w:firstLine="851"/>
        <w:jc w:val="both"/>
      </w:pPr>
      <w:r w:rsidRPr="002D2E39">
        <w:t xml:space="preserve">Осуществление индивидуальными предпринимателями, </w:t>
      </w:r>
      <w:r w:rsidR="007D1F41" w:rsidRPr="002D2E39">
        <w:t>состоящими на</w:t>
      </w:r>
      <w:r w:rsidRPr="002D2E39">
        <w:t xml:space="preserve"> регистрационном учете в качестве плательщика налога на добавленную стоимость</w:t>
      </w:r>
      <w:r w:rsidR="001F1735" w:rsidRPr="002D2E39">
        <w:t>,</w:t>
      </w:r>
      <w:r w:rsidRPr="002D2E39">
        <w:t xml:space="preserve">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w:t>
      </w:r>
      <w:r w:rsidR="007D1F41" w:rsidRPr="002D2E39">
        <w:t>индивидуального предпринимателя</w:t>
      </w:r>
      <w:r w:rsidRPr="002D2E39">
        <w:t>, состоящего на регистрационном учете в качестве плательщика налога на добавленную стоимость</w:t>
      </w:r>
      <w:r w:rsidR="001F1735" w:rsidRPr="002D2E39">
        <w:t>,</w:t>
      </w:r>
      <w:r w:rsidRPr="002D2E39">
        <w:t xml:space="preserve"> или юридического лица </w:t>
      </w:r>
      <w:r w:rsidR="006D77D6" w:rsidRPr="002D2E39">
        <w:t>–</w:t>
      </w:r>
      <w:r w:rsidRPr="002D2E39">
        <w:t xml:space="preserve"> </w:t>
      </w:r>
    </w:p>
    <w:p w14:paraId="6A9668EB" w14:textId="69597162" w:rsidR="00473AAD" w:rsidRPr="002D2E39" w:rsidRDefault="0090220D" w:rsidP="00C749B9">
      <w:pPr>
        <w:ind w:firstLine="851"/>
        <w:jc w:val="both"/>
      </w:pPr>
      <w:r w:rsidRPr="002D2E39">
        <w:t>влечет штраф на лиц, осуществлявших платеж, в размере</w:t>
      </w:r>
      <w:r w:rsidR="006D77D6" w:rsidRPr="002D2E39">
        <w:br/>
      </w:r>
      <w:r w:rsidRPr="002D2E39">
        <w:t>пяти процентов от суммы платежа.</w:t>
      </w:r>
      <w:r w:rsidR="00A57C6D" w:rsidRPr="002D2E39">
        <w:t>»;</w:t>
      </w:r>
    </w:p>
    <w:p w14:paraId="7F979888" w14:textId="44B4766E" w:rsidR="0015762C" w:rsidRPr="002D2E39" w:rsidRDefault="007D1F41" w:rsidP="00C749B9">
      <w:pPr>
        <w:ind w:firstLine="851"/>
        <w:jc w:val="both"/>
      </w:pPr>
      <w:r w:rsidRPr="002D2E39">
        <w:t xml:space="preserve">5) </w:t>
      </w:r>
      <w:r w:rsidR="0015762C" w:rsidRPr="002D2E39">
        <w:t>в статье 272:</w:t>
      </w:r>
    </w:p>
    <w:p w14:paraId="52A2DDB8" w14:textId="77777777" w:rsidR="00C749B9" w:rsidRPr="002D2E39" w:rsidRDefault="00C749B9" w:rsidP="00C749B9">
      <w:pPr>
        <w:ind w:firstLine="851"/>
        <w:jc w:val="both"/>
      </w:pPr>
      <w:r w:rsidRPr="002D2E39">
        <w:t>заголовок изложить в следующей редакции:</w:t>
      </w:r>
    </w:p>
    <w:p w14:paraId="0CA9563A" w14:textId="4D20C92A" w:rsidR="00C749B9" w:rsidRPr="002D2E39" w:rsidRDefault="00C749B9" w:rsidP="00C749B9">
      <w:pPr>
        <w:ind w:firstLine="851"/>
        <w:jc w:val="both"/>
      </w:pPr>
      <w:r w:rsidRPr="002D2E39">
        <w:t>«Статья 272. Непредставление налоговой отчетности, а также документов, необходимых для определения прибыли контролируемой иностранной компании»;</w:t>
      </w:r>
    </w:p>
    <w:p w14:paraId="75C39689" w14:textId="791DFB55" w:rsidR="0015762C" w:rsidRPr="002D2E39" w:rsidRDefault="00467635" w:rsidP="00C749B9">
      <w:pPr>
        <w:ind w:firstLine="851"/>
        <w:jc w:val="both"/>
      </w:pPr>
      <w:r w:rsidRPr="002D2E39">
        <w:t>часть третью изложить в следующей редакции:</w:t>
      </w:r>
    </w:p>
    <w:p w14:paraId="6B72ECCB" w14:textId="1772156A" w:rsidR="0015762C" w:rsidRPr="002D2E39" w:rsidRDefault="0015762C" w:rsidP="00C749B9">
      <w:pPr>
        <w:ind w:firstLine="851"/>
        <w:jc w:val="both"/>
      </w:pPr>
      <w:r w:rsidRPr="002D2E39">
        <w:t>«3. Деяние, предусмотренное частью первой настоящей статьи, выразившееся в непредставлении в срок, установленный закон</w:t>
      </w:r>
      <w:r w:rsidR="00394F2C" w:rsidRPr="002D2E39">
        <w:t>а</w:t>
      </w:r>
      <w:r w:rsidRPr="002D2E39">
        <w:t>ми Республики Казахстан, налоговых регистров, совершенное повторно в течение года после наложения административного взыскания, –</w:t>
      </w:r>
    </w:p>
    <w:p w14:paraId="32F31EA9" w14:textId="77777777" w:rsidR="0015762C" w:rsidRPr="002D2E39" w:rsidRDefault="0015762C" w:rsidP="00C749B9">
      <w:pPr>
        <w:ind w:firstLine="851"/>
        <w:jc w:val="both"/>
      </w:pPr>
      <w:r w:rsidRPr="002D2E39">
        <w:t xml:space="preserve">влечет штраф на налогоплательщиков, подлежащих налоговому мониторингу, в размере пятисот пятидесяти месячных расчетных показателей.»; </w:t>
      </w:r>
    </w:p>
    <w:p w14:paraId="41EB8287" w14:textId="14864E94" w:rsidR="00467635" w:rsidRPr="002D2E39" w:rsidRDefault="00467635" w:rsidP="00C749B9">
      <w:pPr>
        <w:ind w:firstLine="851"/>
        <w:jc w:val="both"/>
        <w:rPr>
          <w:rFonts w:eastAsia="Calibri"/>
        </w:rPr>
      </w:pPr>
      <w:r w:rsidRPr="002D2E39">
        <w:rPr>
          <w:rFonts w:eastAsia="Calibri"/>
        </w:rPr>
        <w:t>часть четвертую исключить;</w:t>
      </w:r>
    </w:p>
    <w:p w14:paraId="79D40158" w14:textId="02FB4A51" w:rsidR="00467635" w:rsidRPr="002D2E39" w:rsidRDefault="00467635" w:rsidP="00C749B9">
      <w:pPr>
        <w:ind w:firstLine="851"/>
        <w:jc w:val="both"/>
      </w:pPr>
      <w:r w:rsidRPr="002D2E39">
        <w:t>часть пятую изложить в следующей редакции:</w:t>
      </w:r>
    </w:p>
    <w:p w14:paraId="16427B14" w14:textId="345A652A" w:rsidR="00473AAD" w:rsidRPr="002D2E39" w:rsidRDefault="00473AAD" w:rsidP="00C749B9">
      <w:pPr>
        <w:ind w:firstLine="851"/>
        <w:jc w:val="both"/>
      </w:pPr>
      <w:r w:rsidRPr="002D2E39">
        <w:t>«5. Непредставление налогоплательщиком в орган государственных доходов документов, необходимых для определения суммы</w:t>
      </w:r>
      <w:r w:rsidR="00452849" w:rsidRPr="002D2E39">
        <w:t xml:space="preserve"> финансовой</w:t>
      </w:r>
      <w:r w:rsidRPr="002D2E39">
        <w:t xml:space="preserve"> прибыли или части </w:t>
      </w:r>
      <w:r w:rsidR="00452849" w:rsidRPr="002D2E39">
        <w:t xml:space="preserve">финансовой </w:t>
      </w:r>
      <w:r w:rsidRPr="002D2E39">
        <w:t xml:space="preserve">прибыли контролируемой иностранной </w:t>
      </w:r>
      <w:r w:rsidR="001F1735" w:rsidRPr="002D2E39">
        <w:t>компани</w:t>
      </w:r>
      <w:r w:rsidR="00020155" w:rsidRPr="002D2E39">
        <w:t>и</w:t>
      </w:r>
      <w:r w:rsidRPr="002D2E39">
        <w:t xml:space="preserve">, подлежащей налогообложению в соответствии с </w:t>
      </w:r>
      <w:r w:rsidR="006E1F35" w:rsidRPr="002D2E39">
        <w:t>Кодекс</w:t>
      </w:r>
      <w:r w:rsidR="00A61569" w:rsidRPr="002D2E39">
        <w:t>ом</w:t>
      </w:r>
      <w:r w:rsidR="006E1F35" w:rsidRPr="002D2E39">
        <w:t xml:space="preserve"> </w:t>
      </w:r>
      <w:r w:rsidR="006E1F35" w:rsidRPr="002D2E39">
        <w:lastRenderedPageBreak/>
        <w:t>Республики Казахстан</w:t>
      </w:r>
      <w:r w:rsidR="00766EB9" w:rsidRPr="002D2E39">
        <w:t xml:space="preserve"> </w:t>
      </w:r>
      <w:r w:rsidR="006E1F35" w:rsidRPr="002D2E39">
        <w:t>«О налогах и других обязательных платежах в бюджет» (Налоговый</w:t>
      </w:r>
      <w:r w:rsidR="00766EB9" w:rsidRPr="002D2E39">
        <w:t xml:space="preserve"> </w:t>
      </w:r>
      <w:r w:rsidR="006E1F35" w:rsidRPr="002D2E39">
        <w:t>кодекс)</w:t>
      </w:r>
      <w:r w:rsidRPr="002D2E39">
        <w:t xml:space="preserve">, – </w:t>
      </w:r>
    </w:p>
    <w:p w14:paraId="0F78797F" w14:textId="3BC1FEE4" w:rsidR="00473AAD" w:rsidRPr="002D2E39" w:rsidRDefault="00473AAD" w:rsidP="00C749B9">
      <w:pPr>
        <w:ind w:firstLine="851"/>
        <w:jc w:val="both"/>
      </w:pPr>
      <w:r w:rsidRPr="002D2E39">
        <w:t>влечет штраф на физических лиц в размере ста, на субъектов малого предпринимательства</w:t>
      </w:r>
      <w:r w:rsidR="00BB4E11" w:rsidRPr="002D2E39">
        <w:t xml:space="preserve"> –</w:t>
      </w:r>
      <w:r w:rsidRPr="002D2E39">
        <w:t xml:space="preserve"> в размере ста пятидесяти, на субъектов среднего предпринимательства</w:t>
      </w:r>
      <w:r w:rsidR="00766EB9" w:rsidRPr="002D2E39">
        <w:t xml:space="preserve"> –</w:t>
      </w:r>
      <w:r w:rsidRPr="002D2E39">
        <w:t xml:space="preserve"> в размере двухсот, на субъектов крупного предпринимательства</w:t>
      </w:r>
      <w:r w:rsidR="00766EB9" w:rsidRPr="002D2E39">
        <w:t xml:space="preserve"> –</w:t>
      </w:r>
      <w:r w:rsidRPr="002D2E39">
        <w:t xml:space="preserve"> в размере пятисот месячных расчетных показателей.»;</w:t>
      </w:r>
    </w:p>
    <w:p w14:paraId="0FBFC93A" w14:textId="5A302DCE" w:rsidR="00473AAD" w:rsidRPr="002D2E39" w:rsidRDefault="007D1F41" w:rsidP="00C749B9">
      <w:pPr>
        <w:ind w:firstLine="851"/>
        <w:jc w:val="both"/>
      </w:pPr>
      <w:r w:rsidRPr="002D2E39">
        <w:t xml:space="preserve">6) </w:t>
      </w:r>
      <w:r w:rsidR="00473AAD" w:rsidRPr="002D2E39">
        <w:t>в статье 273:</w:t>
      </w:r>
    </w:p>
    <w:p w14:paraId="129C549B" w14:textId="1D019051" w:rsidR="00496B7E" w:rsidRPr="002D2E39" w:rsidRDefault="00496B7E" w:rsidP="00C749B9">
      <w:pPr>
        <w:ind w:firstLine="851"/>
        <w:jc w:val="both"/>
      </w:pPr>
      <w:r w:rsidRPr="002D2E39">
        <w:t>заголовок изложить в следующей редакции:</w:t>
      </w:r>
    </w:p>
    <w:p w14:paraId="584173F2" w14:textId="5C124A6D" w:rsidR="00490F12" w:rsidRPr="002D2E39" w:rsidRDefault="00496B7E" w:rsidP="00C749B9">
      <w:pPr>
        <w:ind w:firstLine="851"/>
        <w:jc w:val="both"/>
      </w:pPr>
      <w:r w:rsidRPr="002D2E39">
        <w:t xml:space="preserve">«Статья 273. </w:t>
      </w:r>
      <w:r w:rsidR="00490F12" w:rsidRPr="002D2E39">
        <w:t>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r w:rsidR="00473AAD" w:rsidRPr="002D2E39">
        <w:t>»;</w:t>
      </w:r>
    </w:p>
    <w:p w14:paraId="205D9F37" w14:textId="254074C5" w:rsidR="00473AAD" w:rsidRPr="002D2E39" w:rsidRDefault="00473AAD" w:rsidP="00C749B9">
      <w:pPr>
        <w:ind w:firstLine="851"/>
        <w:jc w:val="both"/>
      </w:pPr>
      <w:r w:rsidRPr="002D2E39">
        <w:t xml:space="preserve">дополнить частями </w:t>
      </w:r>
      <w:r w:rsidR="00FE4BBB" w:rsidRPr="002D2E39">
        <w:t xml:space="preserve">четвертой </w:t>
      </w:r>
      <w:r w:rsidRPr="002D2E39">
        <w:t xml:space="preserve">и </w:t>
      </w:r>
      <w:r w:rsidR="00FE4BBB" w:rsidRPr="002D2E39">
        <w:t xml:space="preserve">пятой </w:t>
      </w:r>
      <w:r w:rsidRPr="002D2E39">
        <w:t xml:space="preserve">следующего содержания: </w:t>
      </w:r>
    </w:p>
    <w:p w14:paraId="42B1BB93" w14:textId="448C2FB6" w:rsidR="00473AAD" w:rsidRPr="002D2E39" w:rsidRDefault="00473AAD" w:rsidP="00C749B9">
      <w:pPr>
        <w:ind w:firstLine="851"/>
        <w:jc w:val="both"/>
      </w:pPr>
      <w:r w:rsidRPr="002D2E39">
        <w:t>«4.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w:t>
      </w:r>
      <w:r w:rsidR="00DA4A90" w:rsidRPr="002D2E39">
        <w:t>и</w:t>
      </w:r>
      <w:r w:rsidRPr="002D2E39">
        <w:t>, установленны</w:t>
      </w:r>
      <w:r w:rsidR="00DA4A90" w:rsidRPr="002D2E39">
        <w:t>е</w:t>
      </w:r>
      <w:r w:rsidRPr="002D2E39">
        <w:t xml:space="preserve"> </w:t>
      </w:r>
      <w:bookmarkStart w:id="15" w:name="sub1000966630"/>
      <w:r w:rsidRPr="002D2E39">
        <w:t>законодательством Республики Казахстан</w:t>
      </w:r>
      <w:bookmarkEnd w:id="15"/>
      <w:r w:rsidRPr="002D2E39">
        <w:t xml:space="preserve"> о трансфертном ценообразовании, </w:t>
      </w:r>
      <w:r w:rsidR="00086443" w:rsidRPr="002D2E39">
        <w:t>–</w:t>
      </w:r>
      <w:r w:rsidRPr="002D2E39">
        <w:t xml:space="preserve"> </w:t>
      </w:r>
    </w:p>
    <w:p w14:paraId="3775D1E4" w14:textId="3DE6CFE2" w:rsidR="00473AAD" w:rsidRPr="002D2E39" w:rsidRDefault="0008343A" w:rsidP="00C749B9">
      <w:pPr>
        <w:ind w:firstLine="851"/>
        <w:jc w:val="both"/>
      </w:pPr>
      <w:r w:rsidRPr="002D2E39">
        <w:t xml:space="preserve">влекут </w:t>
      </w:r>
      <w:r w:rsidR="00E509B7" w:rsidRPr="002D2E39">
        <w:t xml:space="preserve">штраф </w:t>
      </w:r>
      <w:r w:rsidR="00473AAD" w:rsidRPr="002D2E39">
        <w:t>на субъектов среднего предпринимательства в размере двухсот пятидесяти, на субъектов крупного предпринимательства</w:t>
      </w:r>
      <w:r w:rsidR="00766EB9" w:rsidRPr="002D2E39">
        <w:t xml:space="preserve"> –</w:t>
      </w:r>
      <w:r w:rsidR="00473AAD" w:rsidRPr="002D2E39">
        <w:t xml:space="preserve"> в размере пятисот месячных расчетных показателей</w:t>
      </w:r>
      <w:r w:rsidR="00E509B7" w:rsidRPr="002D2E39">
        <w:t>.</w:t>
      </w:r>
    </w:p>
    <w:p w14:paraId="3E01E95A" w14:textId="51D493A3" w:rsidR="00473AAD" w:rsidRPr="002D2E39" w:rsidRDefault="00473AAD" w:rsidP="00C749B9">
      <w:pPr>
        <w:ind w:firstLine="851"/>
        <w:jc w:val="both"/>
      </w:pPr>
      <w:r w:rsidRPr="002D2E39">
        <w:t xml:space="preserve">5. Действия (бездействие), предусмотренные частью четвертой настоящей статьи, совершенные повторно в течение </w:t>
      </w:r>
      <w:r w:rsidR="006E1F35" w:rsidRPr="002D2E39">
        <w:t>года</w:t>
      </w:r>
      <w:r w:rsidRPr="002D2E39">
        <w:t xml:space="preserve"> после наложения административного взыскания</w:t>
      </w:r>
      <w:r w:rsidR="00B01DD6" w:rsidRPr="002D2E39">
        <w:t xml:space="preserve">, </w:t>
      </w:r>
      <w:r w:rsidR="00086443" w:rsidRPr="002D2E39">
        <w:t>–</w:t>
      </w:r>
    </w:p>
    <w:p w14:paraId="6A61ED25" w14:textId="5CB24D79" w:rsidR="00473AAD" w:rsidRPr="002D2E39" w:rsidRDefault="00E509B7" w:rsidP="00C749B9">
      <w:pPr>
        <w:ind w:firstLine="851"/>
        <w:jc w:val="both"/>
      </w:pPr>
      <w:r w:rsidRPr="002D2E39">
        <w:t>вле</w:t>
      </w:r>
      <w:r w:rsidR="006E1F35" w:rsidRPr="002D2E39">
        <w:t>кут</w:t>
      </w:r>
      <w:r w:rsidRPr="002D2E39">
        <w:t xml:space="preserve"> штраф </w:t>
      </w:r>
      <w:r w:rsidR="00473AAD" w:rsidRPr="002D2E39">
        <w:t>на субъектов среднего предпринимательства в размере пятисот, на субъектов крупного предпринимательства</w:t>
      </w:r>
      <w:r w:rsidR="00766EB9" w:rsidRPr="002D2E39">
        <w:t xml:space="preserve"> –</w:t>
      </w:r>
      <w:r w:rsidR="00473AAD" w:rsidRPr="002D2E39">
        <w:t xml:space="preserve"> в размере тысячи месячных расчетных показателей.»</w:t>
      </w:r>
      <w:r w:rsidR="00DB2B65" w:rsidRPr="002D2E39">
        <w:t>;</w:t>
      </w:r>
    </w:p>
    <w:p w14:paraId="1599372C" w14:textId="07B45663" w:rsidR="00351473" w:rsidRPr="002D2E39" w:rsidRDefault="007D1F41" w:rsidP="00C749B9">
      <w:pPr>
        <w:ind w:firstLine="851"/>
        <w:jc w:val="both"/>
      </w:pPr>
      <w:bookmarkStart w:id="16" w:name="SUB2730100"/>
      <w:bookmarkEnd w:id="16"/>
      <w:r w:rsidRPr="002D2E39">
        <w:t xml:space="preserve">7) </w:t>
      </w:r>
      <w:r w:rsidR="00351473" w:rsidRPr="002D2E39">
        <w:t>в статье 278:</w:t>
      </w:r>
    </w:p>
    <w:p w14:paraId="31E648A2" w14:textId="77777777" w:rsidR="00351473" w:rsidRPr="002D2E39" w:rsidRDefault="00351473" w:rsidP="00C749B9">
      <w:pPr>
        <w:ind w:firstLine="851"/>
        <w:jc w:val="both"/>
      </w:pPr>
      <w:r w:rsidRPr="002D2E39">
        <w:t>часть третью изложить в следующей редакции:</w:t>
      </w:r>
    </w:p>
    <w:p w14:paraId="6A7D4AC9" w14:textId="5EC2D30C" w:rsidR="00351473" w:rsidRPr="002D2E39" w:rsidRDefault="00351473" w:rsidP="00C749B9">
      <w:pPr>
        <w:ind w:firstLine="851"/>
        <w:jc w:val="both"/>
      </w:pPr>
      <w:r w:rsidRPr="002D2E39">
        <w:t xml:space="preserve">«3.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w:t>
      </w:r>
      <w:r w:rsidR="00086443" w:rsidRPr="002D2E39">
        <w:t>–</w:t>
      </w:r>
    </w:p>
    <w:p w14:paraId="63AAFC5A" w14:textId="77777777" w:rsidR="00351473" w:rsidRPr="002D2E39" w:rsidRDefault="00351473" w:rsidP="00C749B9">
      <w:pPr>
        <w:ind w:firstLine="851"/>
        <w:jc w:val="both"/>
      </w:pPr>
      <w:r w:rsidRPr="002D2E39">
        <w:t>влечет штраф в размере двадцати процентов от суммы превышения фактического налога.»;</w:t>
      </w:r>
    </w:p>
    <w:p w14:paraId="319FE1C9" w14:textId="344D739F" w:rsidR="00351473" w:rsidRPr="002D2E39" w:rsidRDefault="00351473" w:rsidP="00C749B9">
      <w:pPr>
        <w:ind w:firstLine="851"/>
        <w:jc w:val="both"/>
      </w:pPr>
      <w:r w:rsidRPr="002D2E39">
        <w:t>пункт 4 примечани</w:t>
      </w:r>
      <w:r w:rsidR="0048078C" w:rsidRPr="002D2E39">
        <w:t>й</w:t>
      </w:r>
      <w:r w:rsidRPr="002D2E39">
        <w:t xml:space="preserve"> изложить в следующей редакции:</w:t>
      </w:r>
    </w:p>
    <w:p w14:paraId="5DA5B4BC" w14:textId="77777777" w:rsidR="00351473" w:rsidRPr="002D2E39" w:rsidRDefault="00351473" w:rsidP="00C749B9">
      <w:pPr>
        <w:ind w:firstLine="851"/>
        <w:jc w:val="both"/>
      </w:pPr>
      <w:r w:rsidRPr="002D2E39">
        <w:t>«4. Для целей части третьей настоящей статьи при определении превышения не учитываются:</w:t>
      </w:r>
    </w:p>
    <w:p w14:paraId="6ABFC15A" w14:textId="77777777" w:rsidR="00A777FD" w:rsidRPr="002D2E39" w:rsidRDefault="00351473" w:rsidP="00C749B9">
      <w:pPr>
        <w:ind w:firstLine="851"/>
        <w:jc w:val="both"/>
      </w:pPr>
      <w:r w:rsidRPr="002D2E39">
        <w:t xml:space="preserve">превышение, образовавшееся в связи с произведенной корректировкой налога на добычу полезных ископаемых в соответствии с </w:t>
      </w:r>
      <w:r w:rsidRPr="002D2E39">
        <w:lastRenderedPageBreak/>
        <w:t xml:space="preserve">пунктом 3 статьи </w:t>
      </w:r>
      <w:r w:rsidR="00DC6BCC" w:rsidRPr="002D2E39">
        <w:t>7</w:t>
      </w:r>
      <w:r w:rsidR="00237678" w:rsidRPr="002D2E39">
        <w:t>4</w:t>
      </w:r>
      <w:r w:rsidR="00DC6BCC" w:rsidRPr="002D2E39">
        <w:t>2</w:t>
      </w:r>
      <w:r w:rsidRPr="002D2E39">
        <w:t xml:space="preserve"> </w:t>
      </w:r>
      <w:r w:rsidR="006E1F35" w:rsidRPr="002D2E39">
        <w:t>Кодекса Республики Казахстан «О налогах и других обязательных платежах в бюджет» (Налоговый кодекс)</w:t>
      </w:r>
      <w:r w:rsidR="006231C1" w:rsidRPr="002D2E39">
        <w:t>;</w:t>
      </w:r>
    </w:p>
    <w:p w14:paraId="39378E40" w14:textId="371E5F00" w:rsidR="00351473" w:rsidRPr="002D2E39" w:rsidRDefault="00351473" w:rsidP="00C749B9">
      <w:pPr>
        <w:ind w:firstLine="851"/>
        <w:jc w:val="both"/>
      </w:pPr>
      <w:r w:rsidRPr="002D2E39">
        <w:t>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w:t>
      </w:r>
      <w:r w:rsidR="00B01DD6" w:rsidRPr="002D2E39">
        <w:t>7</w:t>
      </w:r>
      <w:r w:rsidRPr="002D2E39">
        <w:t xml:space="preserve"> </w:t>
      </w:r>
      <w:r w:rsidR="006E1F35" w:rsidRPr="002D2E39">
        <w:t>Кодекса Республики Казахстан «О налогах и других обязательных платежах в бюджет» (Налоговый кодекс)</w:t>
      </w:r>
      <w:r w:rsidRPr="002D2E39">
        <w:t>.»;</w:t>
      </w:r>
    </w:p>
    <w:p w14:paraId="2358F5DC" w14:textId="0A4D8087" w:rsidR="00351473" w:rsidRPr="002D2E39" w:rsidRDefault="007D1F41" w:rsidP="00C749B9">
      <w:pPr>
        <w:ind w:firstLine="851"/>
        <w:jc w:val="both"/>
      </w:pPr>
      <w:r w:rsidRPr="002D2E39">
        <w:t xml:space="preserve">8) </w:t>
      </w:r>
      <w:r w:rsidR="00351473" w:rsidRPr="002D2E39">
        <w:t>в статье 281:</w:t>
      </w:r>
    </w:p>
    <w:p w14:paraId="3D064FE0" w14:textId="77777777" w:rsidR="006E1F35" w:rsidRPr="002D2E39" w:rsidRDefault="006E1F35" w:rsidP="00C749B9">
      <w:pPr>
        <w:ind w:firstLine="851"/>
        <w:jc w:val="both"/>
      </w:pPr>
      <w:r w:rsidRPr="002D2E39">
        <w:t>часть первую изложить в следующей редакции:</w:t>
      </w:r>
    </w:p>
    <w:p w14:paraId="363316CC" w14:textId="1E84DBF2" w:rsidR="006E1F35" w:rsidRPr="002D2E39" w:rsidRDefault="006E1F35" w:rsidP="00C749B9">
      <w:pPr>
        <w:ind w:firstLine="851"/>
        <w:jc w:val="both"/>
      </w:pPr>
      <w:r w:rsidRPr="002D2E39">
        <w:t>«1.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w:t>
      </w:r>
      <w:r w:rsidR="00250D6B" w:rsidRPr="002D2E39">
        <w:t>,</w:t>
      </w:r>
      <w:r w:rsidRPr="002D2E39">
        <w:t xml:space="preserve"> –</w:t>
      </w:r>
    </w:p>
    <w:p w14:paraId="60FE6274" w14:textId="73276446" w:rsidR="006E1F35" w:rsidRPr="002D2E39" w:rsidRDefault="006E1F35" w:rsidP="00C749B9">
      <w:pPr>
        <w:ind w:firstLine="851"/>
        <w:jc w:val="both"/>
      </w:pPr>
      <w:r w:rsidRPr="002D2E39">
        <w:t>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1A13EDE2" w14:textId="77777777" w:rsidR="006E1F35" w:rsidRPr="002D2E39" w:rsidRDefault="006E1F35" w:rsidP="00C749B9">
      <w:pPr>
        <w:ind w:firstLine="851"/>
        <w:jc w:val="both"/>
      </w:pPr>
      <w:r w:rsidRPr="002D2E39">
        <w:t>абзац второй части второй изложить в следующей редакции:</w:t>
      </w:r>
    </w:p>
    <w:p w14:paraId="0999C69B" w14:textId="77777777" w:rsidR="006E1F35" w:rsidRPr="002D2E39" w:rsidRDefault="006E1F35" w:rsidP="00C749B9">
      <w:pPr>
        <w:ind w:firstLine="851"/>
        <w:jc w:val="both"/>
      </w:pPr>
      <w:r w:rsidRPr="002D2E39">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14:paraId="6B64D111" w14:textId="77777777" w:rsidR="006E1F35" w:rsidRPr="002D2E39" w:rsidRDefault="006E1F35" w:rsidP="00C749B9">
      <w:pPr>
        <w:ind w:firstLine="851"/>
        <w:jc w:val="both"/>
      </w:pPr>
      <w:r w:rsidRPr="002D2E39">
        <w:t>дополнить частями 2-1 и 2-2 следующего содержания:</w:t>
      </w:r>
    </w:p>
    <w:p w14:paraId="15B57230" w14:textId="02BC4023" w:rsidR="006E1F35" w:rsidRPr="002D2E39" w:rsidRDefault="006E1F35" w:rsidP="00C749B9">
      <w:pPr>
        <w:ind w:firstLine="851"/>
        <w:jc w:val="both"/>
      </w:pPr>
      <w:r w:rsidRPr="002D2E39">
        <w:t>«2-1. Недостоверное отражение объема нефтепродуктов, количества табачных изделий</w:t>
      </w:r>
      <w:r w:rsidR="00E00A3C" w:rsidRPr="002D2E39">
        <w:t>,</w:t>
      </w:r>
      <w:r w:rsidRPr="002D2E39">
        <w:t xml:space="preserve"> </w:t>
      </w:r>
      <w:r w:rsidR="00E00A3C" w:rsidRPr="002D2E39">
        <w:t xml:space="preserve">а также недостоверное указание персонального идентификационного номера-кода на нефтепродукты, на табачные изделия </w:t>
      </w:r>
      <w:r w:rsidRPr="002D2E39">
        <w:t>в деклараци</w:t>
      </w:r>
      <w:r w:rsidR="00250D6B" w:rsidRPr="002D2E39">
        <w:t>ях</w:t>
      </w:r>
      <w:r w:rsidRPr="002D2E39">
        <w:t xml:space="preserve"> на нефтепродукты, на табачные изделия, в сведениях, необходимых для осуществления мониторинга, –</w:t>
      </w:r>
    </w:p>
    <w:p w14:paraId="6CEA5C66" w14:textId="77777777" w:rsidR="006E1F35" w:rsidRPr="002D2E39" w:rsidRDefault="006E1F35" w:rsidP="00C749B9">
      <w:pPr>
        <w:ind w:firstLine="851"/>
        <w:jc w:val="both"/>
      </w:pPr>
      <w:r w:rsidRPr="002D2E39">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14:paraId="75E7A166" w14:textId="77777777" w:rsidR="006E1F35" w:rsidRPr="002D2E39" w:rsidRDefault="006E1F35" w:rsidP="00C749B9">
      <w:pPr>
        <w:ind w:firstLine="851"/>
        <w:jc w:val="both"/>
      </w:pPr>
      <w:r w:rsidRPr="002D2E39">
        <w:t xml:space="preserve">2-2. Деяния, предусмотренные частью 2-1 настоящей статьи, совершенные повторно в течение года после наложения административного взыскания, – </w:t>
      </w:r>
    </w:p>
    <w:p w14:paraId="5227B912" w14:textId="77777777" w:rsidR="006E1F35" w:rsidRPr="002D2E39" w:rsidRDefault="006E1F35" w:rsidP="00C749B9">
      <w:pPr>
        <w:ind w:firstLine="851"/>
        <w:jc w:val="both"/>
      </w:pPr>
      <w:r w:rsidRPr="002D2E39">
        <w:t>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14:paraId="58F3BA7C" w14:textId="77777777" w:rsidR="006E1F35" w:rsidRPr="002D2E39" w:rsidRDefault="006E1F35" w:rsidP="00C749B9">
      <w:pPr>
        <w:ind w:firstLine="851"/>
        <w:jc w:val="both"/>
      </w:pPr>
      <w:r w:rsidRPr="002D2E39">
        <w:lastRenderedPageBreak/>
        <w:t xml:space="preserve">в части пятой: </w:t>
      </w:r>
    </w:p>
    <w:p w14:paraId="2B296D0C" w14:textId="3858DC86" w:rsidR="00222DA5" w:rsidRPr="002D2E39" w:rsidRDefault="006E1F35" w:rsidP="00C749B9">
      <w:pPr>
        <w:ind w:firstLine="851"/>
        <w:jc w:val="both"/>
      </w:pPr>
      <w:r w:rsidRPr="002D2E39">
        <w:t>подпункт 2)</w:t>
      </w:r>
      <w:r w:rsidR="00222DA5" w:rsidRPr="002D2E39">
        <w:t xml:space="preserve"> исключить;</w:t>
      </w:r>
      <w:r w:rsidR="0074436E" w:rsidRPr="002D2E39">
        <w:t xml:space="preserve"> </w:t>
      </w:r>
    </w:p>
    <w:p w14:paraId="194603D0" w14:textId="7BFD1D45" w:rsidR="006E1F35" w:rsidRPr="002D2E39" w:rsidRDefault="00222DA5" w:rsidP="00C749B9">
      <w:pPr>
        <w:ind w:firstLine="851"/>
        <w:jc w:val="both"/>
      </w:pPr>
      <w:r w:rsidRPr="002D2E39">
        <w:t xml:space="preserve">подпункт </w:t>
      </w:r>
      <w:r w:rsidR="0074436E" w:rsidRPr="002D2E39">
        <w:t>9)</w:t>
      </w:r>
      <w:r w:rsidR="006E1F35" w:rsidRPr="002D2E39">
        <w:t xml:space="preserve"> исключить;</w:t>
      </w:r>
    </w:p>
    <w:p w14:paraId="4189F7D7" w14:textId="77777777" w:rsidR="006E1F35" w:rsidRPr="002D2E39" w:rsidRDefault="006E1F35" w:rsidP="00C749B9">
      <w:pPr>
        <w:ind w:firstLine="851"/>
        <w:jc w:val="both"/>
      </w:pPr>
      <w:r w:rsidRPr="002D2E39">
        <w:t xml:space="preserve">абзац второй изложить в следующей редакции: </w:t>
      </w:r>
    </w:p>
    <w:p w14:paraId="64F5CFF1" w14:textId="10B585FC" w:rsidR="006E1F35" w:rsidRPr="002D2E39" w:rsidRDefault="006E1F35" w:rsidP="00C749B9">
      <w:pPr>
        <w:ind w:firstLine="851"/>
        <w:jc w:val="both"/>
      </w:pPr>
      <w:r w:rsidRPr="002D2E39">
        <w:t xml:space="preserve">«влечет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w:t>
      </w:r>
      <w:r w:rsidR="00E14809" w:rsidRPr="002D2E39">
        <w:t>и (</w:t>
      </w:r>
      <w:r w:rsidRPr="002D2E39">
        <w:t>или</w:t>
      </w:r>
      <w:r w:rsidR="00E14809" w:rsidRPr="002D2E39">
        <w:t>)</w:t>
      </w:r>
      <w:r w:rsidRPr="002D2E39">
        <w:t xml:space="preserve"> доходов, полученных </w:t>
      </w:r>
      <w:r w:rsidR="003D2539" w:rsidRPr="002D2E39">
        <w:t>вследствие</w:t>
      </w:r>
      <w:r w:rsidRPr="002D2E39">
        <w:t xml:space="preserve"> совершения правонарушения</w:t>
      </w:r>
      <w:r w:rsidR="007856D9" w:rsidRPr="002D2E39">
        <w:t>,</w:t>
      </w:r>
      <w:r w:rsidRPr="002D2E39">
        <w:t xml:space="preserve"> или без таковой.»;</w:t>
      </w:r>
    </w:p>
    <w:p w14:paraId="45372C6A" w14:textId="77777777" w:rsidR="006E1F35" w:rsidRPr="002D2E39" w:rsidRDefault="006E1F35" w:rsidP="00C749B9">
      <w:pPr>
        <w:ind w:firstLine="851"/>
        <w:jc w:val="both"/>
      </w:pPr>
      <w:r w:rsidRPr="002D2E39">
        <w:t xml:space="preserve">абзац второй части шестой изложить в следующей редакции: </w:t>
      </w:r>
    </w:p>
    <w:p w14:paraId="75DE6617" w14:textId="4713B0DC" w:rsidR="00351473" w:rsidRPr="002D2E39" w:rsidRDefault="006E1F35" w:rsidP="00C749B9">
      <w:pPr>
        <w:ind w:firstLine="851"/>
        <w:jc w:val="both"/>
      </w:pPr>
      <w:r w:rsidRPr="002D2E39">
        <w:t xml:space="preserve">«влекут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w:t>
      </w:r>
      <w:r w:rsidR="003D2539" w:rsidRPr="002D2E39">
        <w:t>вследствие</w:t>
      </w:r>
      <w:r w:rsidRPr="002D2E39">
        <w:t xml:space="preserve"> совершения правонарушения.»;</w:t>
      </w:r>
    </w:p>
    <w:p w14:paraId="5D51DAAF" w14:textId="5A4871BD" w:rsidR="00346EF1" w:rsidRPr="002D2E39" w:rsidRDefault="007D1F41" w:rsidP="00C749B9">
      <w:pPr>
        <w:ind w:firstLine="851"/>
        <w:jc w:val="both"/>
      </w:pPr>
      <w:r w:rsidRPr="002D2E39">
        <w:t xml:space="preserve">9) </w:t>
      </w:r>
      <w:r w:rsidR="00346EF1" w:rsidRPr="002D2E39">
        <w:t>в статье 282:</w:t>
      </w:r>
    </w:p>
    <w:p w14:paraId="59374BF1" w14:textId="77777777" w:rsidR="006E1F35" w:rsidRPr="002D2E39" w:rsidRDefault="006E1F35" w:rsidP="00C749B9">
      <w:pPr>
        <w:ind w:firstLine="851"/>
        <w:jc w:val="both"/>
      </w:pPr>
      <w:r w:rsidRPr="002D2E39">
        <w:t>часть первую изложить в следующей редакции:</w:t>
      </w:r>
    </w:p>
    <w:p w14:paraId="39693A83" w14:textId="07F4008B" w:rsidR="006E1F35" w:rsidRPr="002D2E39" w:rsidRDefault="006E1F35" w:rsidP="00C749B9">
      <w:pPr>
        <w:ind w:firstLine="851"/>
        <w:jc w:val="both"/>
      </w:pPr>
      <w:r w:rsidRPr="002D2E39">
        <w:t xml:space="preserve">«1. Непредставление либо несвоевременное представление декларации на этиловый спирт и (или) алкогольную продукцию </w:t>
      </w:r>
      <w:r w:rsidR="00250D6B" w:rsidRPr="002D2E39">
        <w:t>–</w:t>
      </w:r>
    </w:p>
    <w:p w14:paraId="14F684E4" w14:textId="27F00833" w:rsidR="006E1F35" w:rsidRPr="002D2E39" w:rsidRDefault="006E1F35" w:rsidP="00C749B9">
      <w:pPr>
        <w:ind w:firstLine="851"/>
        <w:jc w:val="both"/>
      </w:pPr>
      <w:r w:rsidRPr="002D2E39">
        <w:t>вле</w:t>
      </w:r>
      <w:r w:rsidR="00455073" w:rsidRPr="002D2E39">
        <w:t>че</w:t>
      </w:r>
      <w:r w:rsidRPr="002D2E39">
        <w:t>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5054D560" w14:textId="77777777" w:rsidR="006E1F35" w:rsidRPr="002D2E39" w:rsidRDefault="006E1F35" w:rsidP="00C749B9">
      <w:pPr>
        <w:ind w:firstLine="851"/>
        <w:jc w:val="both"/>
      </w:pPr>
      <w:r w:rsidRPr="002D2E39">
        <w:t xml:space="preserve">абзац второй части второй изложить в следующей редакции: </w:t>
      </w:r>
    </w:p>
    <w:p w14:paraId="618AA6B4" w14:textId="77777777" w:rsidR="006E1F35" w:rsidRPr="002D2E39" w:rsidRDefault="006E1F35" w:rsidP="00C749B9">
      <w:pPr>
        <w:ind w:firstLine="851"/>
        <w:jc w:val="both"/>
      </w:pPr>
      <w:r w:rsidRPr="002D2E39">
        <w:t>«влекут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14:paraId="1F2A37A3" w14:textId="77777777" w:rsidR="006E1F35" w:rsidRPr="002D2E39" w:rsidRDefault="006E1F35" w:rsidP="00C749B9">
      <w:pPr>
        <w:ind w:firstLine="851"/>
        <w:jc w:val="both"/>
      </w:pPr>
      <w:r w:rsidRPr="002D2E39">
        <w:t>дополнить частями 2-1 и 2-2 следующего содержания:</w:t>
      </w:r>
    </w:p>
    <w:p w14:paraId="31A51F70" w14:textId="41B1626A" w:rsidR="006E1F35" w:rsidRPr="002D2E39" w:rsidRDefault="006E1F35" w:rsidP="00C749B9">
      <w:pPr>
        <w:ind w:firstLine="851"/>
        <w:jc w:val="both"/>
      </w:pPr>
      <w:r w:rsidRPr="002D2E39">
        <w:t>«2-1. Недостоверное отражение объема этилового спирта и (или) алкогольной продукции</w:t>
      </w:r>
      <w:r w:rsidR="00E00A3C" w:rsidRPr="002D2E39">
        <w:t>,</w:t>
      </w:r>
      <w:r w:rsidRPr="002D2E39">
        <w:t xml:space="preserve"> </w:t>
      </w:r>
      <w:r w:rsidR="00E00A3C" w:rsidRPr="002D2E39">
        <w:t xml:space="preserve">а также недостоверное указание персонального идентификационного номера-кода на этиловый спирт и (или) алкогольную продукцию </w:t>
      </w:r>
      <w:r w:rsidRPr="002D2E39">
        <w:t>в декларации на этиловый спирт и (или) алкогольную</w:t>
      </w:r>
      <w:r w:rsidR="008B046C" w:rsidRPr="002D2E39">
        <w:br/>
      </w:r>
      <w:r w:rsidRPr="002D2E39">
        <w:t>продукцию –</w:t>
      </w:r>
    </w:p>
    <w:p w14:paraId="26B3E082" w14:textId="50AC3793" w:rsidR="006E1F35" w:rsidRPr="002D2E39" w:rsidRDefault="006E1F35" w:rsidP="00C749B9">
      <w:pPr>
        <w:ind w:firstLine="851"/>
        <w:jc w:val="both"/>
      </w:pPr>
      <w:r w:rsidRPr="002D2E39">
        <w:lastRenderedPageBreak/>
        <w:t>влекут штраф</w:t>
      </w:r>
      <w:r w:rsidR="007856D9" w:rsidRPr="002D2E39">
        <w:t xml:space="preserve"> на</w:t>
      </w:r>
      <w:r w:rsidRPr="002D2E39">
        <w:t xml:space="preserve">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14:paraId="5DB8A661" w14:textId="77777777" w:rsidR="006E1F35" w:rsidRPr="002D2E39" w:rsidRDefault="006E1F35" w:rsidP="00C749B9">
      <w:pPr>
        <w:ind w:firstLine="851"/>
        <w:jc w:val="both"/>
      </w:pPr>
      <w:r w:rsidRPr="002D2E39">
        <w:t xml:space="preserve">2-2. Деяния, предусмотренные частью 2-1 настоящей статьи, совершенные повторно в течение года после наложения административного взыскания, – </w:t>
      </w:r>
    </w:p>
    <w:p w14:paraId="0FD3B833" w14:textId="77777777" w:rsidR="006E1F35" w:rsidRPr="002D2E39" w:rsidRDefault="006E1F35" w:rsidP="00C749B9">
      <w:pPr>
        <w:ind w:firstLine="851"/>
        <w:jc w:val="both"/>
      </w:pPr>
      <w:r w:rsidRPr="002D2E39">
        <w:t>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14:paraId="484E31A7" w14:textId="77777777" w:rsidR="006E1F35" w:rsidRPr="002D2E39" w:rsidRDefault="006E1F35" w:rsidP="00C749B9">
      <w:pPr>
        <w:ind w:firstLine="851"/>
        <w:jc w:val="both"/>
      </w:pPr>
      <w:r w:rsidRPr="002D2E39">
        <w:t>подпункт 7) части третьей исключить;</w:t>
      </w:r>
    </w:p>
    <w:p w14:paraId="4CDA5AF4" w14:textId="53B58F13" w:rsidR="00351473" w:rsidRPr="002D2E39" w:rsidRDefault="006E1F35" w:rsidP="00C749B9">
      <w:pPr>
        <w:ind w:firstLine="851"/>
        <w:jc w:val="both"/>
      </w:pPr>
      <w:r w:rsidRPr="002D2E39">
        <w:t>части восьмую и девятую исключить;</w:t>
      </w:r>
    </w:p>
    <w:p w14:paraId="47A24026" w14:textId="2840506E" w:rsidR="00424B86" w:rsidRPr="002D2E39" w:rsidRDefault="007D1F41" w:rsidP="00C749B9">
      <w:pPr>
        <w:ind w:firstLine="851"/>
        <w:jc w:val="both"/>
      </w:pPr>
      <w:r w:rsidRPr="002D2E39">
        <w:t xml:space="preserve">10) </w:t>
      </w:r>
      <w:r w:rsidR="00424B86" w:rsidRPr="002D2E39">
        <w:t>в статье 285:</w:t>
      </w:r>
    </w:p>
    <w:p w14:paraId="74839285" w14:textId="41FBA36F" w:rsidR="00BB5ED6" w:rsidRPr="002D2E39" w:rsidRDefault="00BB5ED6" w:rsidP="00C749B9">
      <w:pPr>
        <w:ind w:firstLine="851"/>
        <w:jc w:val="both"/>
      </w:pPr>
      <w:r w:rsidRPr="002D2E39">
        <w:t>в части первой:</w:t>
      </w:r>
    </w:p>
    <w:p w14:paraId="3683D995" w14:textId="4AD2B237" w:rsidR="00424B86" w:rsidRPr="002D2E39" w:rsidRDefault="00424B86" w:rsidP="00C749B9">
      <w:pPr>
        <w:ind w:firstLine="851"/>
        <w:jc w:val="both"/>
      </w:pPr>
      <w:r w:rsidRPr="002D2E39">
        <w:t>подпункт 7) изложить в следующей редакции:</w:t>
      </w:r>
    </w:p>
    <w:p w14:paraId="7B3EF28E" w14:textId="3443EECC" w:rsidR="00424B86" w:rsidRPr="002D2E39" w:rsidRDefault="00424B86" w:rsidP="00C749B9">
      <w:pPr>
        <w:ind w:firstLine="851"/>
        <w:jc w:val="both"/>
      </w:pPr>
      <w:r w:rsidRPr="002D2E39">
        <w:t>«7)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w:t>
      </w:r>
      <w:r w:rsidR="00BB5ED6" w:rsidRPr="002D2E39">
        <w:t>,</w:t>
      </w:r>
      <w:r w:rsidR="003D3C5C" w:rsidRPr="002D2E39">
        <w:t xml:space="preserve"> –</w:t>
      </w:r>
      <w:r w:rsidRPr="002D2E39">
        <w:t>»;</w:t>
      </w:r>
    </w:p>
    <w:p w14:paraId="5F6D30A7" w14:textId="53FCAC02" w:rsidR="0039102E" w:rsidRPr="002D2E39" w:rsidRDefault="0039102E" w:rsidP="00C749B9">
      <w:pPr>
        <w:ind w:firstLine="851"/>
        <w:jc w:val="both"/>
      </w:pPr>
      <w:r w:rsidRPr="002D2E39">
        <w:t>часть третью дополнить подпунктом 4-1) следующего содержания:</w:t>
      </w:r>
    </w:p>
    <w:p w14:paraId="7AF05047" w14:textId="6FB22329" w:rsidR="0039102E" w:rsidRPr="002D2E39" w:rsidRDefault="0039102E" w:rsidP="00C749B9">
      <w:pPr>
        <w:ind w:firstLine="851"/>
        <w:jc w:val="both"/>
        <w:rPr>
          <w:rFonts w:eastAsia="Consolas"/>
        </w:rPr>
      </w:pPr>
      <w:r w:rsidRPr="002D2E39">
        <w:rPr>
          <w:rFonts w:eastAsia="Consolas"/>
        </w:rPr>
        <w:t xml:space="preserve">«4-1) непредставления органам государственных доходов </w:t>
      </w:r>
      <w:r w:rsidR="006E1F35" w:rsidRPr="002D2E39">
        <w:rPr>
          <w:rFonts w:eastAsia="Calibri"/>
        </w:rPr>
        <w:t xml:space="preserve">сведений по договорам, </w:t>
      </w:r>
      <w:r w:rsidR="006E1F35" w:rsidRPr="002D2E39">
        <w:t>содержащим условия перехода права (требования)</w:t>
      </w:r>
      <w:r w:rsidR="00394F2C" w:rsidRPr="002D2E39">
        <w:t xml:space="preserve"> коллекторским агентствам</w:t>
      </w:r>
      <w:r w:rsidR="00846721" w:rsidRPr="002D2E39">
        <w:t>, –</w:t>
      </w:r>
      <w:r w:rsidRPr="002D2E39">
        <w:t xml:space="preserve"> не позднее</w:t>
      </w:r>
      <w:r w:rsidR="00394F2C" w:rsidRPr="002D2E39">
        <w:t xml:space="preserve"> </w:t>
      </w:r>
      <w:r w:rsidRPr="002D2E39">
        <w:t>25 числа месяца, следующего за кварталом</w:t>
      </w:r>
      <w:r w:rsidRPr="002D2E39">
        <w:rPr>
          <w:rFonts w:eastAsia="Consolas"/>
        </w:rPr>
        <w:t>;»;</w:t>
      </w:r>
    </w:p>
    <w:p w14:paraId="7044BD49" w14:textId="13E57271" w:rsidR="0039102E" w:rsidRPr="002D2E39" w:rsidRDefault="0039102E" w:rsidP="00C749B9">
      <w:pPr>
        <w:ind w:firstLine="851"/>
        <w:jc w:val="both"/>
        <w:rPr>
          <w:rFonts w:eastAsia="Consolas"/>
        </w:rPr>
      </w:pPr>
      <w:r w:rsidRPr="002D2E39">
        <w:rPr>
          <w:rFonts w:eastAsia="Consolas"/>
        </w:rPr>
        <w:t>1</w:t>
      </w:r>
      <w:r w:rsidR="00E04C39" w:rsidRPr="002D2E39">
        <w:rPr>
          <w:rFonts w:eastAsia="Consolas"/>
        </w:rPr>
        <w:t>1</w:t>
      </w:r>
      <w:r w:rsidRPr="002D2E39">
        <w:rPr>
          <w:rFonts w:eastAsia="Consolas"/>
        </w:rPr>
        <w:t>) в статье 285-1:</w:t>
      </w:r>
    </w:p>
    <w:p w14:paraId="181E7F5A" w14:textId="77777777" w:rsidR="0039102E" w:rsidRPr="002D2E39" w:rsidRDefault="0039102E" w:rsidP="00C749B9">
      <w:pPr>
        <w:ind w:firstLine="851"/>
        <w:jc w:val="both"/>
      </w:pPr>
      <w:r w:rsidRPr="002D2E39">
        <w:rPr>
          <w:rFonts w:eastAsia="Consolas"/>
        </w:rPr>
        <w:t>з</w:t>
      </w:r>
      <w:r w:rsidRPr="002D2E39">
        <w:t>аголовок изложить в следующей редакции:</w:t>
      </w:r>
    </w:p>
    <w:p w14:paraId="65084D79" w14:textId="55DCED4B" w:rsidR="0039102E" w:rsidRPr="002D2E39" w:rsidRDefault="0039102E" w:rsidP="003D3C5C">
      <w:pPr>
        <w:ind w:firstLine="851"/>
        <w:jc w:val="both"/>
      </w:pPr>
      <w:r w:rsidRPr="002D2E39">
        <w:t xml:space="preserve">«Статья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w:t>
      </w:r>
      <w:r w:rsidR="007D1F41" w:rsidRPr="002D2E39">
        <w:t>коллекторскими агентствами</w:t>
      </w:r>
      <w:r w:rsidRPr="002D2E39">
        <w:t xml:space="preserve"> обязанностей, установленных налоговым законодательством Республики Казахстан»;</w:t>
      </w:r>
    </w:p>
    <w:p w14:paraId="0A911A7D" w14:textId="77777777" w:rsidR="0039102E" w:rsidRPr="002D2E39" w:rsidRDefault="0039102E" w:rsidP="00C749B9">
      <w:pPr>
        <w:ind w:firstLine="851"/>
        <w:jc w:val="both"/>
      </w:pPr>
      <w:r w:rsidRPr="002D2E39">
        <w:t>дополнить частью четвертой следующего содержания:</w:t>
      </w:r>
    </w:p>
    <w:p w14:paraId="7BB1E6BA" w14:textId="1C783A18" w:rsidR="0039102E" w:rsidRPr="002D2E39" w:rsidRDefault="0039102E" w:rsidP="00C749B9">
      <w:pPr>
        <w:ind w:firstLine="851"/>
        <w:jc w:val="both"/>
      </w:pPr>
      <w:r w:rsidRPr="002D2E39">
        <w:t>«4. Непредставление, несвоевременное, недостоверное или неполное представление коллекторскими агентствами сведений</w:t>
      </w:r>
      <w:r w:rsidR="00910977" w:rsidRPr="002D2E39">
        <w:t xml:space="preserve"> по</w:t>
      </w:r>
      <w:r w:rsidRPr="002D2E39">
        <w:t xml:space="preserve"> </w:t>
      </w:r>
      <w:r w:rsidR="006E1F35" w:rsidRPr="002D2E39">
        <w:rPr>
          <w:rFonts w:eastAsia="Calibri"/>
        </w:rPr>
        <w:t xml:space="preserve">договорам, </w:t>
      </w:r>
      <w:r w:rsidR="006E1F35" w:rsidRPr="002D2E39">
        <w:t>содержащим условия перехода права (требования)</w:t>
      </w:r>
      <w:r w:rsidR="00C60457" w:rsidRPr="002D2E39">
        <w:t xml:space="preserve"> к коллекторскому агентству,</w:t>
      </w:r>
      <w:r w:rsidRPr="002D2E39">
        <w:t xml:space="preserve"> –</w:t>
      </w:r>
    </w:p>
    <w:p w14:paraId="72ED6C0C" w14:textId="77777777" w:rsidR="0039102E" w:rsidRPr="002D2E39" w:rsidRDefault="0039102E" w:rsidP="00C749B9">
      <w:pPr>
        <w:ind w:firstLine="851"/>
        <w:jc w:val="both"/>
      </w:pPr>
      <w:r w:rsidRPr="002D2E39">
        <w:t>влекут штраф в размере тридцати месячных расчетных показателей.»;</w:t>
      </w:r>
    </w:p>
    <w:p w14:paraId="127C9114" w14:textId="46FA8F1D" w:rsidR="006E1F35" w:rsidRPr="002D2E39" w:rsidRDefault="00543EB8" w:rsidP="00C749B9">
      <w:pPr>
        <w:ind w:firstLine="851"/>
        <w:jc w:val="both"/>
      </w:pPr>
      <w:r w:rsidRPr="002D2E39">
        <w:rPr>
          <w:rFonts w:eastAsia="Calibri"/>
        </w:rPr>
        <w:t>12) абзац первый статьи 473 дополнить словами «если это действие не содержит признаков уголовно наказуемого деяния,»;</w:t>
      </w:r>
    </w:p>
    <w:p w14:paraId="7C6F227F" w14:textId="300E4EDE" w:rsidR="00543EB8" w:rsidRPr="002D2E39" w:rsidRDefault="00543EB8" w:rsidP="00C749B9">
      <w:pPr>
        <w:ind w:firstLine="851"/>
        <w:jc w:val="both"/>
      </w:pPr>
      <w:r w:rsidRPr="002D2E39">
        <w:t>13) в части первой статьи 684:</w:t>
      </w:r>
    </w:p>
    <w:p w14:paraId="4E8B6470" w14:textId="231F518D" w:rsidR="00543EB8" w:rsidRPr="002D2E39" w:rsidRDefault="00543EB8" w:rsidP="00C749B9">
      <w:pPr>
        <w:ind w:firstLine="851"/>
        <w:jc w:val="both"/>
      </w:pPr>
      <w:r w:rsidRPr="002D2E39">
        <w:lastRenderedPageBreak/>
        <w:t>слова «282 (частями третьей, четвертой, шестой, седьмой, девятой, одиннадцатой и тринадцатой)» заменить словами «282 (частями третьей, четвертой, шестой, седьмой, одиннадцатой и тринадцатой)»;</w:t>
      </w:r>
    </w:p>
    <w:p w14:paraId="5349F3B5" w14:textId="50BBAFF7" w:rsidR="005C0704" w:rsidRPr="002D2E39" w:rsidRDefault="00543EB8" w:rsidP="00C749B9">
      <w:pPr>
        <w:ind w:firstLine="851"/>
        <w:jc w:val="both"/>
      </w:pPr>
      <w:r w:rsidRPr="002D2E39">
        <w:t>цифры «283-1» заменить словами «283-1 (частями пятой и шестой)»;</w:t>
      </w:r>
      <w:r w:rsidR="0037243C" w:rsidRPr="002D2E39">
        <w:t xml:space="preserve"> </w:t>
      </w:r>
    </w:p>
    <w:p w14:paraId="6FDD4634" w14:textId="63513452" w:rsidR="00543EB8" w:rsidRPr="002D2E39" w:rsidRDefault="00543EB8" w:rsidP="00C749B9">
      <w:pPr>
        <w:ind w:firstLine="851"/>
        <w:jc w:val="both"/>
      </w:pPr>
      <w:bookmarkStart w:id="17" w:name="sub1004113468"/>
      <w:r w:rsidRPr="002D2E39">
        <w:t>14) в части первой статьи 720:</w:t>
      </w:r>
    </w:p>
    <w:p w14:paraId="16DB20BE" w14:textId="228305B2" w:rsidR="00543EB8" w:rsidRPr="002D2E39" w:rsidRDefault="00543EB8" w:rsidP="00C749B9">
      <w:pPr>
        <w:ind w:firstLine="851"/>
        <w:jc w:val="both"/>
      </w:pPr>
      <w:r w:rsidRPr="002D2E39">
        <w:t>слова «281 (частями первой, второй и третьей), 282 (частями первой, второй, пятой, восьмой, десятой и двенадцатой)» заменить словами «281 (частями первой, второй, 2-1, 2-2 и третьей), 282 (частями первой, второй,</w:t>
      </w:r>
      <w:r w:rsidRPr="002D2E39">
        <w:br/>
        <w:t>2-1, 2-2, пятой, десятой и двенадцатой)»;</w:t>
      </w:r>
    </w:p>
    <w:p w14:paraId="2D8060F9" w14:textId="177E36B0" w:rsidR="00543EB8" w:rsidRPr="002D2E39" w:rsidRDefault="00543EB8" w:rsidP="00C749B9">
      <w:pPr>
        <w:ind w:firstLine="851"/>
        <w:jc w:val="both"/>
      </w:pPr>
      <w:r w:rsidRPr="002D2E39">
        <w:t>цифры «284» заменить словами «283-1 (частями первой, второй, третьей и четвертой), 284»;</w:t>
      </w:r>
    </w:p>
    <w:p w14:paraId="0E55C180" w14:textId="6004BA2E" w:rsidR="00543EB8" w:rsidRPr="002D2E39" w:rsidRDefault="00543EB8" w:rsidP="00C749B9">
      <w:pPr>
        <w:ind w:firstLine="851"/>
        <w:jc w:val="both"/>
        <w:rPr>
          <w:rFonts w:eastAsia="Consolas"/>
        </w:rPr>
      </w:pPr>
      <w:r w:rsidRPr="002D2E39">
        <w:t>15) в части первой статьи 728 слова «282 (частями первой, второй, пятой, восьмой, десятой и двенадцатой)» заменить словами «282 (частями первой, второй, пятой, десятой и двенадцатой)</w:t>
      </w:r>
      <w:r w:rsidRPr="002D2E39">
        <w:rPr>
          <w:rFonts w:eastAsia="Consolas"/>
        </w:rPr>
        <w:t>»;</w:t>
      </w:r>
    </w:p>
    <w:p w14:paraId="1C85C947" w14:textId="63472179" w:rsidR="00543EB8" w:rsidRPr="002D2E39" w:rsidRDefault="00543EB8" w:rsidP="00C749B9">
      <w:pPr>
        <w:ind w:firstLine="851"/>
        <w:jc w:val="both"/>
      </w:pPr>
      <w:r w:rsidRPr="002D2E39">
        <w:t>16) в части первой статьи 735 слова «, пятой и девятой» заменить словами «и пятой»;</w:t>
      </w:r>
    </w:p>
    <w:p w14:paraId="61AA2FF1" w14:textId="4F15AA53" w:rsidR="00543EB8" w:rsidRPr="002D2E39" w:rsidRDefault="00543EB8" w:rsidP="00C749B9">
      <w:pPr>
        <w:ind w:firstLine="851"/>
        <w:jc w:val="both"/>
      </w:pPr>
      <w:r w:rsidRPr="002D2E39">
        <w:t>17) в части первой статьи 804:</w:t>
      </w:r>
    </w:p>
    <w:p w14:paraId="58FE0AFD" w14:textId="77777777" w:rsidR="00543EB8" w:rsidRPr="002D2E39" w:rsidRDefault="00543EB8" w:rsidP="00C749B9">
      <w:pPr>
        <w:ind w:firstLine="851"/>
        <w:jc w:val="both"/>
      </w:pPr>
      <w:r w:rsidRPr="002D2E39">
        <w:t>в подпункте 29) слова «статьи 282 (части третья, четвертая, шестая, седьмая, девятая, одиннадцатая и тринадцатая)» заменить словами «статьи 282 (части третья, четвертая, шестая, седьмая, одиннадцатая и тринадцатая)»;</w:t>
      </w:r>
    </w:p>
    <w:p w14:paraId="63ACDA27" w14:textId="77777777" w:rsidR="00E14809" w:rsidRPr="002D2E39" w:rsidRDefault="00543EB8" w:rsidP="00394F2C">
      <w:pPr>
        <w:ind w:firstLine="851"/>
        <w:jc w:val="both"/>
      </w:pPr>
      <w:r w:rsidRPr="002D2E39">
        <w:t>в подпункте 31)</w:t>
      </w:r>
      <w:r w:rsidR="00E14809" w:rsidRPr="002D2E39">
        <w:t>:</w:t>
      </w:r>
    </w:p>
    <w:p w14:paraId="0D34192F" w14:textId="7529A8C5" w:rsidR="00543EB8" w:rsidRPr="002D2E39" w:rsidRDefault="00543EB8" w:rsidP="00394F2C">
      <w:pPr>
        <w:ind w:firstLine="851"/>
        <w:jc w:val="both"/>
        <w:rPr>
          <w:rFonts w:eastAsiaTheme="minorHAnsi"/>
        </w:rPr>
      </w:pPr>
      <w:r w:rsidRPr="002D2E39">
        <w:t xml:space="preserve">слова «282 (части третья, четвертая, шестая, седьмая, девятая, одиннадцатая и тринадцатая)» </w:t>
      </w:r>
      <w:r w:rsidR="00250D6B" w:rsidRPr="002D2E39">
        <w:t xml:space="preserve">заменить словами </w:t>
      </w:r>
      <w:r w:rsidRPr="002D2E39">
        <w:t>«282 (части третья, четвертая, шестая, седьмая, одиннадцатая и тринадцатая</w:t>
      </w:r>
      <w:r w:rsidR="00394F2C" w:rsidRPr="002D2E39">
        <w:t>»</w:t>
      </w:r>
      <w:r w:rsidR="004F1657" w:rsidRPr="002D2E39">
        <w:rPr>
          <w:rFonts w:eastAsiaTheme="minorHAnsi"/>
        </w:rPr>
        <w:t>;</w:t>
      </w:r>
    </w:p>
    <w:p w14:paraId="00812308" w14:textId="3087C8E4" w:rsidR="004F1657" w:rsidRPr="002D2E39" w:rsidRDefault="00C0767C" w:rsidP="004F1657">
      <w:pPr>
        <w:ind w:firstLine="851"/>
        <w:jc w:val="both"/>
      </w:pPr>
      <w:r w:rsidRPr="002D2E39">
        <w:t>цифры</w:t>
      </w:r>
      <w:r w:rsidR="004F1657" w:rsidRPr="002D2E39">
        <w:t xml:space="preserve"> «283-1» заменить словами «283-1 (части пятая и шестая)».</w:t>
      </w:r>
    </w:p>
    <w:p w14:paraId="40CEA333" w14:textId="77777777" w:rsidR="00F43BFB" w:rsidRPr="002D2E39" w:rsidRDefault="00F43BFB" w:rsidP="00543EB8">
      <w:pPr>
        <w:ind w:firstLine="709"/>
        <w:jc w:val="both"/>
        <w:rPr>
          <w:rFonts w:eastAsia="Calibri"/>
        </w:rPr>
      </w:pPr>
    </w:p>
    <w:bookmarkEnd w:id="17"/>
    <w:p w14:paraId="56F7F9E0" w14:textId="6C6463E8" w:rsidR="00AE692E" w:rsidRPr="002D2E39" w:rsidRDefault="00D80CA2" w:rsidP="00C749B9">
      <w:pPr>
        <w:ind w:firstLine="851"/>
        <w:jc w:val="both"/>
      </w:pPr>
      <w:r w:rsidRPr="002D2E39">
        <w:t>8</w:t>
      </w:r>
      <w:r w:rsidR="00017D7E" w:rsidRPr="002D2E39">
        <w:t xml:space="preserve">. </w:t>
      </w:r>
      <w:r w:rsidR="00AE692E" w:rsidRPr="002D2E39">
        <w:t>В</w:t>
      </w:r>
      <w:r w:rsidR="00F0418E" w:rsidRPr="002D2E39">
        <w:t xml:space="preserve"> </w:t>
      </w:r>
      <w:r w:rsidR="00AE692E" w:rsidRPr="002D2E39">
        <w:t>Предпринимательский кодекс</w:t>
      </w:r>
      <w:r w:rsidR="00F0418E" w:rsidRPr="002D2E39">
        <w:t xml:space="preserve"> </w:t>
      </w:r>
      <w:r w:rsidR="00AE692E" w:rsidRPr="002D2E39">
        <w:t>Республики Казахстан</w:t>
      </w:r>
      <w:r w:rsidR="008B046C" w:rsidRPr="002D2E39">
        <w:br/>
      </w:r>
      <w:r w:rsidR="00AE692E" w:rsidRPr="002D2E39">
        <w:t xml:space="preserve">от 29 октября 2015 года </w:t>
      </w:r>
      <w:r w:rsidR="00C749B9" w:rsidRPr="002D2E39">
        <w:t>(Ведомости Парламента Республики Казахстан,</w:t>
      </w:r>
      <w:r w:rsidR="008B046C" w:rsidRPr="002D2E39">
        <w:br/>
      </w:r>
      <w:r w:rsidR="00C749B9" w:rsidRPr="002D2E39">
        <w:t>2015 г., № 20-II, 20-III, cт.112; 2016 г., № 1, ст.4; № 6, ст.45; № 7-II, ст.55;</w:t>
      </w:r>
      <w:r w:rsidR="008B046C" w:rsidRPr="002D2E39">
        <w:br/>
      </w:r>
      <w:r w:rsidR="00C749B9" w:rsidRPr="002D2E39">
        <w:t>№ 8-I, ст.62, 65; № 8-II, ст.72; № 12, ст.87; № 23, ст.118; № 24, ст.124, 126;</w:t>
      </w:r>
      <w:r w:rsidR="008B046C" w:rsidRPr="002D2E39">
        <w:br/>
      </w:r>
      <w:r w:rsidR="00C749B9" w:rsidRPr="002D2E39">
        <w:t>2017 г., № 9, ст.21; № 14, ст.50, 51):</w:t>
      </w:r>
    </w:p>
    <w:p w14:paraId="17090A61" w14:textId="5B14BD39" w:rsidR="001D2A3D" w:rsidRPr="002D2E39" w:rsidRDefault="00331306" w:rsidP="00C749B9">
      <w:pPr>
        <w:ind w:firstLine="851"/>
        <w:jc w:val="both"/>
      </w:pPr>
      <w:r w:rsidRPr="002D2E39">
        <w:t xml:space="preserve">1) </w:t>
      </w:r>
      <w:r w:rsidR="001D2A3D" w:rsidRPr="002D2E39">
        <w:t>в оглавлении заголовок стат</w:t>
      </w:r>
      <w:r w:rsidR="00F0418E" w:rsidRPr="002D2E39">
        <w:t>ь</w:t>
      </w:r>
      <w:r w:rsidR="001D2A3D" w:rsidRPr="002D2E39">
        <w:t>и 124 изложить в следующей редакции:</w:t>
      </w:r>
    </w:p>
    <w:p w14:paraId="490CF4B8" w14:textId="388B1B8B" w:rsidR="001D2A3D" w:rsidRPr="002D2E39" w:rsidRDefault="001D2A3D" w:rsidP="008B046C">
      <w:pPr>
        <w:tabs>
          <w:tab w:val="left" w:pos="0"/>
        </w:tabs>
        <w:ind w:firstLine="851"/>
        <w:jc w:val="both"/>
      </w:pPr>
      <w:r w:rsidRPr="002D2E39">
        <w:t>«Статья 124. Установление минимальных розничных цен на сигареты</w:t>
      </w:r>
      <w:r w:rsidR="008B046C" w:rsidRPr="002D2E39">
        <w:t xml:space="preserve"> </w:t>
      </w:r>
      <w:r w:rsidRPr="002D2E39">
        <w:t xml:space="preserve">с </w:t>
      </w:r>
      <w:r w:rsidR="00543EB8" w:rsidRPr="002D2E39">
        <w:t>фильтром, без</w:t>
      </w:r>
      <w:r w:rsidRPr="002D2E39">
        <w:t xml:space="preserve"> фильтра и папиросы»;</w:t>
      </w:r>
    </w:p>
    <w:p w14:paraId="1D7323CE" w14:textId="45AC1B1C" w:rsidR="00B176A6" w:rsidRPr="002D2E39" w:rsidRDefault="00331306" w:rsidP="00C749B9">
      <w:pPr>
        <w:ind w:firstLine="851"/>
        <w:jc w:val="both"/>
      </w:pPr>
      <w:r w:rsidRPr="002D2E39">
        <w:t xml:space="preserve">2) </w:t>
      </w:r>
      <w:r w:rsidR="00B176A6" w:rsidRPr="002D2E39">
        <w:t>статью 35 изложить в следующей редакции:</w:t>
      </w:r>
    </w:p>
    <w:p w14:paraId="2A923F2A" w14:textId="77777777" w:rsidR="008B046C" w:rsidRPr="002D2E39" w:rsidRDefault="00B176A6" w:rsidP="008B046C">
      <w:pPr>
        <w:ind w:firstLine="851"/>
      </w:pPr>
      <w:r w:rsidRPr="002D2E39">
        <w:t>«Статья 35. Государственная регистрация индивидуальных</w:t>
      </w:r>
      <w:r w:rsidR="008B046C" w:rsidRPr="002D2E39">
        <w:t xml:space="preserve"> </w:t>
      </w:r>
    </w:p>
    <w:p w14:paraId="3751847C" w14:textId="29F43124" w:rsidR="00B176A6" w:rsidRPr="002D2E39" w:rsidRDefault="008B046C" w:rsidP="008B046C">
      <w:pPr>
        <w:ind w:firstLine="851"/>
      </w:pPr>
      <w:r w:rsidRPr="002D2E39">
        <w:t xml:space="preserve">                     </w:t>
      </w:r>
      <w:r w:rsidR="00B176A6" w:rsidRPr="002D2E39">
        <w:t>предпринимателей</w:t>
      </w:r>
    </w:p>
    <w:p w14:paraId="6E9B2CA9" w14:textId="072F4F33" w:rsidR="00B176A6" w:rsidRPr="002D2E39" w:rsidRDefault="00B176A6" w:rsidP="00C749B9">
      <w:pPr>
        <w:ind w:firstLine="851"/>
        <w:jc w:val="both"/>
      </w:pPr>
      <w:r w:rsidRPr="002D2E39">
        <w:t xml:space="preserve">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w:t>
      </w:r>
      <w:r w:rsidRPr="002D2E39">
        <w:lastRenderedPageBreak/>
        <w:t>заявленному при государственной регистрации в качестве индивидуального предпринимателя.</w:t>
      </w:r>
    </w:p>
    <w:p w14:paraId="25E36283" w14:textId="0FCF7817" w:rsidR="00B176A6" w:rsidRPr="002D2E39" w:rsidRDefault="00B176A6" w:rsidP="00C749B9">
      <w:pPr>
        <w:ind w:firstLine="851"/>
        <w:jc w:val="both"/>
      </w:pPr>
      <w:r w:rsidRPr="002D2E39">
        <w:t xml:space="preserve">2. Обязательной государственной </w:t>
      </w:r>
      <w:r w:rsidR="00331306" w:rsidRPr="002D2E39">
        <w:t>регистрации в</w:t>
      </w:r>
      <w:r w:rsidRPr="002D2E39">
        <w:t xml:space="preserve"> качестве индивидуального предпринимателя подлежат физические лица, которые отвечают одному из следующих условий:</w:t>
      </w:r>
    </w:p>
    <w:p w14:paraId="4E1EFC37" w14:textId="77777777" w:rsidR="00B176A6" w:rsidRPr="002D2E39" w:rsidRDefault="00B176A6" w:rsidP="00C749B9">
      <w:pPr>
        <w:ind w:firstLine="851"/>
        <w:jc w:val="both"/>
      </w:pPr>
      <w:r w:rsidRPr="002D2E39">
        <w:t>1) используют труд наемных работников на постоянной основе;</w:t>
      </w:r>
    </w:p>
    <w:p w14:paraId="2C5A7E8A" w14:textId="6CE953AE" w:rsidR="00B176A6" w:rsidRPr="002D2E39" w:rsidRDefault="00B176A6" w:rsidP="00C749B9">
      <w:pPr>
        <w:ind w:firstLine="851"/>
        <w:jc w:val="both"/>
      </w:pPr>
      <w:r w:rsidRPr="002D2E39">
        <w:t>2) имеют от частного предпринимательства годовой доход, исчисленный в соответствии с</w:t>
      </w:r>
      <w:r w:rsidR="008B046C" w:rsidRPr="002D2E39">
        <w:t xml:space="preserve"> </w:t>
      </w:r>
      <w:r w:rsidRPr="002D2E39">
        <w:t>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w:t>
      </w:r>
      <w:r w:rsidR="00331306" w:rsidRPr="002D2E39">
        <w:t xml:space="preserve"> </w:t>
      </w:r>
      <w:r w:rsidRPr="002D2E39">
        <w:t>1 января соответствующего финансового года.</w:t>
      </w:r>
    </w:p>
    <w:p w14:paraId="7549E8C4" w14:textId="759FDD03" w:rsidR="00B176A6" w:rsidRPr="002D2E39" w:rsidRDefault="00B176A6" w:rsidP="00C749B9">
      <w:pPr>
        <w:ind w:firstLine="851"/>
        <w:jc w:val="both"/>
      </w:pPr>
      <w:r w:rsidRPr="002D2E39">
        <w:t>Деятельность перечисленных индивидуальных предпринимателей без государственной регистрации запрещается, за исключением лиц, указанных в пункте 3 настоящей статьи, а также случаев, предусмотренных</w:t>
      </w:r>
      <w:r w:rsidR="008B046C" w:rsidRPr="002D2E39">
        <w:t xml:space="preserve"> </w:t>
      </w:r>
      <w:r w:rsidR="00331306" w:rsidRPr="002D2E39">
        <w:t>налоговым законодательством Республики Казахстан</w:t>
      </w:r>
      <w:r w:rsidRPr="002D2E39">
        <w:t>.</w:t>
      </w:r>
    </w:p>
    <w:p w14:paraId="5E95E867" w14:textId="322A7606" w:rsidR="00B176A6" w:rsidRPr="002D2E39" w:rsidRDefault="00B176A6" w:rsidP="00C749B9">
      <w:pPr>
        <w:ind w:firstLine="851"/>
        <w:jc w:val="both"/>
      </w:pPr>
      <w:r w:rsidRPr="002D2E39">
        <w:t>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w:t>
      </w:r>
      <w:r w:rsidR="008B046C" w:rsidRPr="002D2E39">
        <w:t xml:space="preserve"> </w:t>
      </w:r>
      <w:r w:rsidR="00331306" w:rsidRPr="002D2E39">
        <w:t>Кодексом Республики Казахстан «О налогах и других обязательных платежах в бюджет» (Налоговый кодекс)</w:t>
      </w:r>
      <w:r w:rsidRPr="002D2E39">
        <w:t>:</w:t>
      </w:r>
    </w:p>
    <w:p w14:paraId="3801942E" w14:textId="77777777" w:rsidR="00B176A6" w:rsidRPr="002D2E39" w:rsidRDefault="00B176A6" w:rsidP="00C749B9">
      <w:pPr>
        <w:ind w:firstLine="851"/>
        <w:jc w:val="both"/>
      </w:pPr>
      <w:r w:rsidRPr="002D2E39">
        <w:t>1) доходов, подлежащих налогообложению у источника выплаты;</w:t>
      </w:r>
    </w:p>
    <w:p w14:paraId="2F9E7D9B" w14:textId="77777777" w:rsidR="00B176A6" w:rsidRPr="002D2E39" w:rsidRDefault="00B176A6" w:rsidP="00C749B9">
      <w:pPr>
        <w:ind w:firstLine="851"/>
        <w:jc w:val="both"/>
      </w:pPr>
      <w:r w:rsidRPr="002D2E39">
        <w:t>2) имущественного дохода;</w:t>
      </w:r>
    </w:p>
    <w:p w14:paraId="1BB209C7" w14:textId="77777777" w:rsidR="006A703A" w:rsidRDefault="006A703A" w:rsidP="00C749B9">
      <w:pPr>
        <w:ind w:firstLine="851"/>
        <w:jc w:val="both"/>
      </w:pPr>
    </w:p>
    <w:p w14:paraId="7ED98157" w14:textId="53C28915" w:rsidR="00B176A6" w:rsidRPr="002D2E39" w:rsidRDefault="00F0418E" w:rsidP="00C749B9">
      <w:pPr>
        <w:ind w:firstLine="851"/>
        <w:jc w:val="both"/>
      </w:pPr>
      <w:r w:rsidRPr="002D2E39">
        <w:t xml:space="preserve">3) </w:t>
      </w:r>
      <w:r w:rsidR="00B176A6" w:rsidRPr="002D2E39">
        <w:t>доходов из источников за пределами Республики Казахстан;</w:t>
      </w:r>
    </w:p>
    <w:p w14:paraId="79B6D9CB" w14:textId="50E3CE8A" w:rsidR="00B176A6" w:rsidRPr="002D2E39" w:rsidRDefault="00B176A6" w:rsidP="00C749B9">
      <w:pPr>
        <w:ind w:firstLine="851"/>
        <w:jc w:val="both"/>
      </w:pPr>
      <w:r w:rsidRPr="002D2E39">
        <w:t>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14:paraId="76CE430B" w14:textId="32AC7C23" w:rsidR="00B176A6" w:rsidRPr="002D2E39" w:rsidRDefault="00B176A6" w:rsidP="00C749B9">
      <w:pPr>
        <w:ind w:firstLine="851"/>
        <w:jc w:val="both"/>
      </w:pPr>
      <w:r w:rsidRPr="002D2E39">
        <w:t>5) доходов граждан Республики Казахстан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14:paraId="61B5950D" w14:textId="7C2E7029" w:rsidR="00B176A6" w:rsidRPr="002D2E39" w:rsidRDefault="00B176A6" w:rsidP="00C749B9">
      <w:pPr>
        <w:ind w:firstLine="851"/>
        <w:jc w:val="both"/>
      </w:pPr>
      <w:r w:rsidRPr="002D2E39">
        <w:t xml:space="preserve">6) доходов граждан Республики Казахстан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w:t>
      </w:r>
      <w:r w:rsidR="009D17D8" w:rsidRPr="002D2E39">
        <w:t xml:space="preserve">общественными </w:t>
      </w:r>
      <w:r w:rsidRPr="002D2E39">
        <w:t>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14:paraId="61EEF867" w14:textId="48708B68" w:rsidR="00B176A6" w:rsidRPr="002D2E39" w:rsidRDefault="00B176A6" w:rsidP="00C749B9">
      <w:pPr>
        <w:ind w:firstLine="851"/>
        <w:jc w:val="both"/>
      </w:pPr>
      <w:r w:rsidRPr="002D2E39">
        <w:t>7) доходов трудовых иммигрантов-резидент</w:t>
      </w:r>
      <w:r w:rsidR="00BC0771" w:rsidRPr="002D2E39">
        <w:t>ов</w:t>
      </w:r>
      <w:r w:rsidRPr="002D2E39">
        <w:t xml:space="preserve">, полученных (подлежащих получению) по трудовым договорам, заключенным в </w:t>
      </w:r>
      <w:r w:rsidRPr="002D2E39">
        <w:lastRenderedPageBreak/>
        <w:t>соответствии с трудовым законодательством Республики Казахстан на основании разрешения трудовому иммигранту;</w:t>
      </w:r>
    </w:p>
    <w:p w14:paraId="4FA774AA" w14:textId="685D317C" w:rsidR="00B176A6" w:rsidRPr="002D2E39" w:rsidRDefault="00B176A6" w:rsidP="00C749B9">
      <w:pPr>
        <w:ind w:firstLine="851"/>
        <w:jc w:val="both"/>
      </w:pPr>
      <w:r w:rsidRPr="002D2E39">
        <w:t>8) доходов медиаторов, за исключением профессиональных медиаторов в соответствии с Законом Республики Казахстан «О медиации»,</w:t>
      </w:r>
      <w:r w:rsidR="00A83DFB" w:rsidRPr="002D2E39">
        <w:t xml:space="preserve"> полученны</w:t>
      </w:r>
      <w:r w:rsidR="00394F2C" w:rsidRPr="002D2E39">
        <w:t>х</w:t>
      </w:r>
      <w:r w:rsidRPr="002D2E39">
        <w:t xml:space="preserve"> от лиц, не являющихся налоговыми агентами;</w:t>
      </w:r>
    </w:p>
    <w:p w14:paraId="27BC678E" w14:textId="63DBC20C" w:rsidR="00B176A6" w:rsidRPr="002D2E39" w:rsidRDefault="00B176A6" w:rsidP="00C749B9">
      <w:pPr>
        <w:ind w:firstLine="851"/>
        <w:jc w:val="both"/>
      </w:pPr>
      <w:r w:rsidRPr="002D2E39">
        <w:t>9) доходов от личного подсобного хозяйства, учтенн</w:t>
      </w:r>
      <w:r w:rsidR="005171A1" w:rsidRPr="002D2E39">
        <w:t>ого</w:t>
      </w:r>
      <w:r w:rsidRPr="002D2E39">
        <w:t xml:space="preserve"> в книге похозяйственного учета в соответствии с законодательством Республики Казахстан, подлежащи</w:t>
      </w:r>
      <w:r w:rsidR="00D9426B" w:rsidRPr="002D2E39">
        <w:t>х</w:t>
      </w:r>
      <w:r w:rsidRPr="002D2E39">
        <w:t xml:space="preserve"> налогообложению, по которым не было произведено удержание индивидуального подоходного налога у источника выплаты в связи с представлением налоговому </w:t>
      </w:r>
      <w:r w:rsidR="00331306" w:rsidRPr="002D2E39">
        <w:t>агенту недостоверных</w:t>
      </w:r>
      <w:r w:rsidRPr="002D2E39">
        <w:t xml:space="preserve"> сведений лицом, занимающимся личным подсобным хозяйством.</w:t>
      </w:r>
    </w:p>
    <w:p w14:paraId="01DD67CA" w14:textId="06E51569" w:rsidR="00B176A6" w:rsidRPr="002D2E39" w:rsidRDefault="00B176A6" w:rsidP="00C749B9">
      <w:pPr>
        <w:ind w:firstLine="851"/>
        <w:jc w:val="both"/>
      </w:pPr>
      <w:r w:rsidRPr="002D2E39">
        <w:t>В целях применения настоящего пункта налоговым агентом признается лицо, определенное налоговым законодательством Республики Казахстан.»;</w:t>
      </w:r>
    </w:p>
    <w:p w14:paraId="385F4107" w14:textId="2645E2D1" w:rsidR="00331CC2" w:rsidRPr="002D2E39" w:rsidRDefault="00331306" w:rsidP="00C749B9">
      <w:pPr>
        <w:ind w:firstLine="851"/>
        <w:jc w:val="both"/>
      </w:pPr>
      <w:r w:rsidRPr="002D2E39">
        <w:t xml:space="preserve">3) часть первую </w:t>
      </w:r>
      <w:r w:rsidR="00331CC2" w:rsidRPr="002D2E39">
        <w:t>пункт</w:t>
      </w:r>
      <w:r w:rsidR="00910977" w:rsidRPr="002D2E39">
        <w:t>а</w:t>
      </w:r>
      <w:r w:rsidR="00331CC2" w:rsidRPr="002D2E39">
        <w:t xml:space="preserve"> 1 статьи 36 изложить в следующей редакции:</w:t>
      </w:r>
    </w:p>
    <w:p w14:paraId="394E869B" w14:textId="26DA7F3F" w:rsidR="00331CC2" w:rsidRPr="002D2E39" w:rsidRDefault="00331CC2" w:rsidP="00C749B9">
      <w:pPr>
        <w:ind w:firstLine="851"/>
        <w:jc w:val="both"/>
      </w:pPr>
      <w:r w:rsidRPr="002D2E39">
        <w:t>«1.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w:t>
      </w:r>
    </w:p>
    <w:p w14:paraId="182DE944" w14:textId="77777777" w:rsidR="006A703A" w:rsidRDefault="006A703A" w:rsidP="00C749B9">
      <w:pPr>
        <w:ind w:firstLine="851"/>
        <w:jc w:val="both"/>
      </w:pPr>
    </w:p>
    <w:p w14:paraId="4881086F" w14:textId="2CC18A93" w:rsidR="00AE692E" w:rsidRPr="002D2E39" w:rsidRDefault="00331306" w:rsidP="00C749B9">
      <w:pPr>
        <w:ind w:firstLine="851"/>
        <w:jc w:val="both"/>
      </w:pPr>
      <w:r w:rsidRPr="002D2E39">
        <w:t xml:space="preserve">4) </w:t>
      </w:r>
      <w:r w:rsidR="00AE692E" w:rsidRPr="002D2E39">
        <w:t>пункт 2 стат</w:t>
      </w:r>
      <w:r w:rsidR="00F0418E" w:rsidRPr="002D2E39">
        <w:t>ь</w:t>
      </w:r>
      <w:r w:rsidR="00AE692E" w:rsidRPr="002D2E39">
        <w:t>и 38 дополнить подпунктом 7) следующего содержания:</w:t>
      </w:r>
    </w:p>
    <w:p w14:paraId="4210590B" w14:textId="508933B3" w:rsidR="00AE692E" w:rsidRPr="002D2E39" w:rsidRDefault="00AE692E" w:rsidP="00C749B9">
      <w:pPr>
        <w:ind w:firstLine="851"/>
        <w:jc w:val="both"/>
      </w:pPr>
      <w:r w:rsidRPr="002D2E39">
        <w:t xml:space="preserve">«7) установленных </w:t>
      </w:r>
      <w:r w:rsidR="00331306" w:rsidRPr="002D2E39">
        <w:t>Кодексом Республики Казахстан «О налогах и других обязательных платежах в бюджет» (Налоговый кодекс)</w:t>
      </w:r>
      <w:r w:rsidRPr="002D2E39">
        <w:t>, предусматривающих прекращение деятельности в принудительном порядке.»;</w:t>
      </w:r>
    </w:p>
    <w:p w14:paraId="304658EB" w14:textId="3C6CE139" w:rsidR="00AE692E" w:rsidRPr="002D2E39" w:rsidRDefault="00331306" w:rsidP="00C749B9">
      <w:pPr>
        <w:ind w:firstLine="851"/>
        <w:jc w:val="both"/>
      </w:pPr>
      <w:r w:rsidRPr="002D2E39">
        <w:t xml:space="preserve">5) </w:t>
      </w:r>
      <w:r w:rsidR="00AE692E" w:rsidRPr="002D2E39">
        <w:t>пункт 2 статьи 44 исключить;</w:t>
      </w:r>
    </w:p>
    <w:p w14:paraId="01347426" w14:textId="77777777" w:rsidR="004F1657" w:rsidRPr="002D2E39" w:rsidRDefault="004F1657" w:rsidP="004F1657">
      <w:pPr>
        <w:ind w:firstLine="851"/>
        <w:jc w:val="both"/>
      </w:pPr>
      <w:r w:rsidRPr="002D2E39">
        <w:t>6) пункт 2 статьи 100 дополнить подпунктом 24-1) следующего содержания:</w:t>
      </w:r>
    </w:p>
    <w:p w14:paraId="58E2B743" w14:textId="545886BB" w:rsidR="004F1657" w:rsidRPr="002D2E39" w:rsidRDefault="004F1657" w:rsidP="004F1657">
      <w:pPr>
        <w:ind w:firstLine="851"/>
        <w:jc w:val="both"/>
      </w:pPr>
      <w:r w:rsidRPr="002D2E39">
        <w:t>«24-1) разрабатывает и утверждает правила заключения и расторжения соглашения о промышленной сборке сельскохозяйственной техники;»;</w:t>
      </w:r>
    </w:p>
    <w:p w14:paraId="15CE0AF0" w14:textId="312D8A1A" w:rsidR="00AE692E" w:rsidRPr="002D2E39" w:rsidRDefault="004F1657" w:rsidP="00C749B9">
      <w:pPr>
        <w:ind w:firstLine="851"/>
        <w:jc w:val="both"/>
      </w:pPr>
      <w:r w:rsidRPr="002D2E39">
        <w:t>7</w:t>
      </w:r>
      <w:r w:rsidR="00331306" w:rsidRPr="002D2E39">
        <w:t xml:space="preserve">) </w:t>
      </w:r>
      <w:r w:rsidR="00911E62" w:rsidRPr="002D2E39">
        <w:t>подпункты 7) и 8)</w:t>
      </w:r>
      <w:r w:rsidR="00AE692E" w:rsidRPr="002D2E39">
        <w:t xml:space="preserve"> </w:t>
      </w:r>
      <w:r w:rsidR="00911E62" w:rsidRPr="002D2E39">
        <w:t xml:space="preserve">пункта </w:t>
      </w:r>
      <w:r w:rsidR="00AE692E" w:rsidRPr="002D2E39">
        <w:t xml:space="preserve">3 статьи 116 изложить в следующей редакции:  </w:t>
      </w:r>
    </w:p>
    <w:p w14:paraId="5FD82396" w14:textId="4EFAFA8F" w:rsidR="00F94B48" w:rsidRPr="002D2E39" w:rsidRDefault="00AE692E" w:rsidP="00C749B9">
      <w:pPr>
        <w:ind w:firstLine="851"/>
        <w:jc w:val="both"/>
      </w:pPr>
      <w:r w:rsidRPr="002D2E39">
        <w:t>«</w:t>
      </w:r>
      <w:r w:rsidR="00F94B48" w:rsidRPr="002D2E39">
        <w:t>7) установление минимальных цен на водки и водки особые, крепкие ликероводочные изделия</w:t>
      </w:r>
      <w:r w:rsidR="00911E62" w:rsidRPr="002D2E39">
        <w:t>;</w:t>
      </w:r>
    </w:p>
    <w:p w14:paraId="12130818" w14:textId="453056CF" w:rsidR="00AE692E" w:rsidRPr="002D2E39" w:rsidRDefault="00F94B48" w:rsidP="00C749B9">
      <w:pPr>
        <w:ind w:firstLine="851"/>
        <w:jc w:val="both"/>
      </w:pPr>
      <w:r w:rsidRPr="002D2E39">
        <w:t>8) установление минимальных розничных цен на сигареты с фильтром, без фильтра и папиросы;</w:t>
      </w:r>
      <w:r w:rsidR="00AE692E" w:rsidRPr="002D2E39">
        <w:t>»;</w:t>
      </w:r>
    </w:p>
    <w:p w14:paraId="27D302EC" w14:textId="1B368135" w:rsidR="003E4624" w:rsidRPr="002D2E39" w:rsidRDefault="004F1657" w:rsidP="00C749B9">
      <w:pPr>
        <w:ind w:firstLine="851"/>
        <w:jc w:val="both"/>
      </w:pPr>
      <w:r w:rsidRPr="002D2E39">
        <w:t>8</w:t>
      </w:r>
      <w:r w:rsidR="00331306" w:rsidRPr="002D2E39">
        <w:t xml:space="preserve">) </w:t>
      </w:r>
      <w:r w:rsidR="003E4624" w:rsidRPr="002D2E39">
        <w:t>статью 124 изложить в следующей редакции:</w:t>
      </w:r>
    </w:p>
    <w:p w14:paraId="27FBD1CA" w14:textId="513111D3" w:rsidR="00505758" w:rsidRPr="002D2E39" w:rsidRDefault="003E4624" w:rsidP="00505758">
      <w:pPr>
        <w:ind w:left="2552" w:hanging="1701"/>
        <w:rPr>
          <w:rFonts w:eastAsiaTheme="minorEastAsia"/>
        </w:rPr>
      </w:pPr>
      <w:r w:rsidRPr="002D2E39">
        <w:rPr>
          <w:rFonts w:eastAsiaTheme="minorEastAsia"/>
        </w:rPr>
        <w:t>«Статья 124. Установление минимальных розничн</w:t>
      </w:r>
      <w:r w:rsidR="004D0751" w:rsidRPr="002D2E39">
        <w:rPr>
          <w:rFonts w:eastAsiaTheme="minorEastAsia"/>
        </w:rPr>
        <w:t xml:space="preserve">ых цен </w:t>
      </w:r>
    </w:p>
    <w:p w14:paraId="6DE2D177" w14:textId="09D5057A" w:rsidR="003E4624" w:rsidRPr="002D2E39" w:rsidRDefault="00505758" w:rsidP="00505758">
      <w:pPr>
        <w:ind w:left="2552" w:hanging="1701"/>
        <w:rPr>
          <w:rFonts w:eastAsiaTheme="minorEastAsia"/>
        </w:rPr>
      </w:pPr>
      <w:r w:rsidRPr="002D2E39">
        <w:rPr>
          <w:rFonts w:eastAsiaTheme="minorEastAsia"/>
        </w:rPr>
        <w:lastRenderedPageBreak/>
        <w:t xml:space="preserve">               </w:t>
      </w:r>
      <w:r w:rsidR="00607FCF" w:rsidRPr="002D2E39">
        <w:rPr>
          <w:rFonts w:eastAsiaTheme="minorEastAsia"/>
        </w:rPr>
        <w:t xml:space="preserve"> </w:t>
      </w:r>
      <w:r w:rsidRPr="002D2E39">
        <w:rPr>
          <w:rFonts w:eastAsiaTheme="minorEastAsia"/>
        </w:rPr>
        <w:t xml:space="preserve">        на сигареты </w:t>
      </w:r>
      <w:r w:rsidR="004D0751" w:rsidRPr="002D2E39">
        <w:rPr>
          <w:rFonts w:eastAsiaTheme="minorEastAsia"/>
        </w:rPr>
        <w:t xml:space="preserve">с фильтром, </w:t>
      </w:r>
      <w:r w:rsidR="003E4624" w:rsidRPr="002D2E39">
        <w:t>без фильтра и папиросы</w:t>
      </w:r>
    </w:p>
    <w:p w14:paraId="14ACE5C2" w14:textId="308A791F" w:rsidR="003E4624" w:rsidRPr="002D2E39" w:rsidRDefault="003E4624" w:rsidP="00C749B9">
      <w:pPr>
        <w:ind w:firstLine="851"/>
        <w:jc w:val="both"/>
      </w:pPr>
      <w:r w:rsidRPr="002D2E39">
        <w:t>Государством устанавливаются минимальные розничные цены на сигареты с фильтром, без фильтра и папиросы в соответствии с законодательством Республики Казахстан о государственном регулировании производства и оборота табачных изделий.»;</w:t>
      </w:r>
    </w:p>
    <w:p w14:paraId="0F8DAD68" w14:textId="5D6A44B2" w:rsidR="00C3597C" w:rsidRPr="002D2E39" w:rsidRDefault="004F1657" w:rsidP="00C749B9">
      <w:pPr>
        <w:ind w:firstLine="851"/>
        <w:jc w:val="both"/>
      </w:pPr>
      <w:r w:rsidRPr="002D2E39">
        <w:t>9</w:t>
      </w:r>
      <w:r w:rsidR="00331306" w:rsidRPr="002D2E39">
        <w:t xml:space="preserve">) </w:t>
      </w:r>
      <w:r w:rsidR="00C3597C" w:rsidRPr="002D2E39">
        <w:t>подпункт 10) пункта 3 статьи 144 изложить в следующей редакции:</w:t>
      </w:r>
    </w:p>
    <w:p w14:paraId="65FC1EC0" w14:textId="17B925D7" w:rsidR="00C3597C" w:rsidRPr="002D2E39" w:rsidRDefault="00C3597C" w:rsidP="00C749B9">
      <w:pPr>
        <w:ind w:firstLine="851"/>
        <w:jc w:val="both"/>
      </w:pPr>
      <w:r w:rsidRPr="002D2E39">
        <w:t>«10) обращения налогоплательщика, сведения и вопросы, определенные</w:t>
      </w:r>
      <w:r w:rsidR="004D0751" w:rsidRPr="002D2E39">
        <w:t xml:space="preserve"> Кодексом Республики Казахстан «</w:t>
      </w:r>
      <w:r w:rsidRPr="002D2E39">
        <w:t>О налогах и других</w:t>
      </w:r>
      <w:r w:rsidR="004D0751" w:rsidRPr="002D2E39">
        <w:t xml:space="preserve"> обязательных платежах в бюджет»</w:t>
      </w:r>
      <w:r w:rsidRPr="002D2E39">
        <w:t xml:space="preserve"> (Налоговый кодекс);»;</w:t>
      </w:r>
    </w:p>
    <w:p w14:paraId="2D3B05E8" w14:textId="63786531" w:rsidR="009A2887" w:rsidRPr="002D2E39" w:rsidRDefault="004F1657" w:rsidP="00C749B9">
      <w:pPr>
        <w:ind w:firstLine="851"/>
        <w:jc w:val="both"/>
      </w:pPr>
      <w:r w:rsidRPr="002D2E39">
        <w:t>10</w:t>
      </w:r>
      <w:r w:rsidR="006E5C45" w:rsidRPr="002D2E39">
        <w:t xml:space="preserve">) </w:t>
      </w:r>
      <w:r w:rsidR="009A2887" w:rsidRPr="002D2E39">
        <w:t>в</w:t>
      </w:r>
      <w:r w:rsidR="00BE1CAB" w:rsidRPr="002D2E39">
        <w:t xml:space="preserve"> части второй</w:t>
      </w:r>
      <w:r w:rsidR="009A2887" w:rsidRPr="002D2E39">
        <w:t xml:space="preserve"> </w:t>
      </w:r>
      <w:r w:rsidR="00BE1CAB" w:rsidRPr="002D2E39">
        <w:t xml:space="preserve">пункта </w:t>
      </w:r>
      <w:r w:rsidR="009A2887" w:rsidRPr="002D2E39">
        <w:t xml:space="preserve">6 </w:t>
      </w:r>
      <w:r w:rsidR="00BE1CAB" w:rsidRPr="002D2E39">
        <w:t xml:space="preserve">статьи </w:t>
      </w:r>
      <w:r w:rsidR="009A2887" w:rsidRPr="002D2E39">
        <w:t>147:</w:t>
      </w:r>
    </w:p>
    <w:p w14:paraId="3260A244" w14:textId="23119726" w:rsidR="009A2887" w:rsidRPr="002D2E39" w:rsidRDefault="009A2887" w:rsidP="00C749B9">
      <w:pPr>
        <w:ind w:firstLine="851"/>
        <w:jc w:val="both"/>
      </w:pPr>
      <w:r w:rsidRPr="002D2E39">
        <w:t>подпункт 4) изложить в следующей редакции:</w:t>
      </w:r>
    </w:p>
    <w:p w14:paraId="21C5F68D" w14:textId="76C1BBA7" w:rsidR="009A2887" w:rsidRPr="002D2E39" w:rsidRDefault="009A2887" w:rsidP="00C749B9">
      <w:pPr>
        <w:ind w:firstLine="851"/>
        <w:jc w:val="both"/>
      </w:pPr>
      <w:r w:rsidRPr="002D2E39">
        <w:t>«4)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14:paraId="429031F3" w14:textId="77777777" w:rsidR="009A2887" w:rsidRPr="002D2E39" w:rsidRDefault="009A2887" w:rsidP="00C749B9">
      <w:pPr>
        <w:ind w:firstLine="851"/>
        <w:jc w:val="both"/>
      </w:pPr>
      <w:r w:rsidRPr="002D2E39">
        <w:t>при перемещении, реализации и (или) отгрузке товаров по территории Республики Казахстан;</w:t>
      </w:r>
    </w:p>
    <w:p w14:paraId="30D90FFE" w14:textId="342E535B" w:rsidR="009A2887" w:rsidRPr="002D2E39" w:rsidRDefault="009A2887" w:rsidP="00C749B9">
      <w:pPr>
        <w:ind w:firstLine="851"/>
        <w:jc w:val="both"/>
      </w:pPr>
      <w:r w:rsidRPr="002D2E39">
        <w:t xml:space="preserve">при ввозе товаров на территорию Республики </w:t>
      </w:r>
      <w:r w:rsidR="006E5C45" w:rsidRPr="002D2E39">
        <w:t>Казахстан с</w:t>
      </w:r>
      <w:r w:rsidRPr="002D2E39">
        <w:t xml:space="preserve"> территории государств, не являющихся членами Евразийского экономического союза</w:t>
      </w:r>
      <w:r w:rsidR="00D545EE" w:rsidRPr="002D2E39">
        <w:t>,</w:t>
      </w:r>
      <w:r w:rsidRPr="002D2E39">
        <w:t xml:space="preserve"> и государств-членов Евразийского экономического союза;</w:t>
      </w:r>
    </w:p>
    <w:p w14:paraId="12475F83" w14:textId="3BB54B62" w:rsidR="009A2887" w:rsidRPr="002D2E39" w:rsidRDefault="009A2887" w:rsidP="00C749B9">
      <w:pPr>
        <w:ind w:firstLine="851"/>
        <w:jc w:val="both"/>
      </w:pPr>
      <w:r w:rsidRPr="002D2E39">
        <w:t>при вывозе товаров с территории Республики Казахстан на территорию государств, не являющихся членами Евразийского экономического союза</w:t>
      </w:r>
      <w:r w:rsidR="00D545EE" w:rsidRPr="002D2E39">
        <w:t>,</w:t>
      </w:r>
      <w:r w:rsidRPr="002D2E39">
        <w:t xml:space="preserve"> и государств-членов Евразийского экономического союза;»;</w:t>
      </w:r>
    </w:p>
    <w:p w14:paraId="74E03F4E" w14:textId="01418A3F" w:rsidR="009A2887" w:rsidRPr="002D2E39" w:rsidRDefault="009A2887" w:rsidP="00C749B9">
      <w:pPr>
        <w:ind w:firstLine="851"/>
        <w:jc w:val="both"/>
      </w:pPr>
      <w:r w:rsidRPr="002D2E39">
        <w:t>дополнить подпунктом 8) следующего содержания:</w:t>
      </w:r>
    </w:p>
    <w:p w14:paraId="4A613B93" w14:textId="53F98A63" w:rsidR="009A2887" w:rsidRPr="002D2E39" w:rsidRDefault="009A2887" w:rsidP="00C749B9">
      <w:pPr>
        <w:ind w:firstLine="851"/>
        <w:jc w:val="both"/>
      </w:pPr>
      <w:r w:rsidRPr="002D2E39">
        <w:t xml:space="preserve">«8)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w:t>
      </w:r>
      <w:r w:rsidR="006E5C45" w:rsidRPr="002D2E39">
        <w:t>вывозе товаров</w:t>
      </w:r>
      <w:r w:rsidRPr="002D2E39">
        <w:t xml:space="preserve"> с территории Республики Казахстан на территорию государств-членов Евразийского экономического союза и соответствия товаров сведениям, </w:t>
      </w:r>
      <w:r w:rsidR="002E3F12" w:rsidRPr="002D2E39">
        <w:t xml:space="preserve">указанным </w:t>
      </w:r>
      <w:r w:rsidRPr="002D2E39">
        <w:t>в документах.»;</w:t>
      </w:r>
    </w:p>
    <w:p w14:paraId="6BD65F87" w14:textId="49D0889E" w:rsidR="00D13F52" w:rsidRPr="002D2E39" w:rsidRDefault="006E5C45" w:rsidP="00C749B9">
      <w:pPr>
        <w:ind w:firstLine="851"/>
        <w:jc w:val="both"/>
      </w:pPr>
      <w:r w:rsidRPr="002D2E39">
        <w:t>1</w:t>
      </w:r>
      <w:r w:rsidR="004F1657" w:rsidRPr="002D2E39">
        <w:t>1</w:t>
      </w:r>
      <w:r w:rsidRPr="002D2E39">
        <w:t xml:space="preserve">) </w:t>
      </w:r>
      <w:r w:rsidR="00EE18F3" w:rsidRPr="002D2E39">
        <w:t>часть четвертую статьи 148 изложить в следующей редакции:</w:t>
      </w:r>
    </w:p>
    <w:p w14:paraId="1B744D15" w14:textId="42AA29C7" w:rsidR="00EE18F3" w:rsidRPr="002D2E39" w:rsidRDefault="00EE18F3" w:rsidP="00C749B9">
      <w:pPr>
        <w:ind w:firstLine="851"/>
        <w:jc w:val="both"/>
      </w:pPr>
      <w:r w:rsidRPr="002D2E39">
        <w:t>«Проверка может быть приостановлена один раз на срок не более одного месяца, за исключением налоговых проверок, осуществляемых органами государственных доходов.»;</w:t>
      </w:r>
    </w:p>
    <w:p w14:paraId="3B12CA2B" w14:textId="459E9C4A" w:rsidR="001A510C" w:rsidRPr="002D2E39" w:rsidRDefault="006E5C45" w:rsidP="00C749B9">
      <w:pPr>
        <w:ind w:firstLine="851"/>
        <w:jc w:val="both"/>
      </w:pPr>
      <w:r w:rsidRPr="002D2E39">
        <w:t>1</w:t>
      </w:r>
      <w:r w:rsidR="004F1657" w:rsidRPr="002D2E39">
        <w:t>2</w:t>
      </w:r>
      <w:r w:rsidRPr="002D2E39">
        <w:t xml:space="preserve">) </w:t>
      </w:r>
      <w:r w:rsidR="00505758" w:rsidRPr="002D2E39">
        <w:t xml:space="preserve">пункты 2, 3 и 7 </w:t>
      </w:r>
      <w:r w:rsidR="001A510C" w:rsidRPr="002D2E39">
        <w:t>стать</w:t>
      </w:r>
      <w:r w:rsidR="00505758" w:rsidRPr="002D2E39">
        <w:t>и</w:t>
      </w:r>
      <w:r w:rsidR="001A510C" w:rsidRPr="002D2E39">
        <w:t xml:space="preserve"> 159</w:t>
      </w:r>
      <w:r w:rsidR="00505758" w:rsidRPr="002D2E39">
        <w:t xml:space="preserve"> </w:t>
      </w:r>
      <w:r w:rsidR="001A510C" w:rsidRPr="002D2E39">
        <w:t>изложить в следующей редакции:</w:t>
      </w:r>
    </w:p>
    <w:p w14:paraId="2F615FAF" w14:textId="77777777" w:rsidR="001A510C" w:rsidRPr="002D2E39" w:rsidRDefault="001A510C" w:rsidP="00C749B9">
      <w:pPr>
        <w:ind w:firstLine="851"/>
        <w:jc w:val="both"/>
      </w:pPr>
      <w:r w:rsidRPr="002D2E39">
        <w:t>«2. Изменения в приложения к инвестиционному контракту и специальному инвестиционному контракту могут вноситься по соглашению сторон один раз в год.</w:t>
      </w:r>
    </w:p>
    <w:p w14:paraId="58810042" w14:textId="5C0CC2CB" w:rsidR="001A510C" w:rsidRPr="002D2E39" w:rsidRDefault="001A510C" w:rsidP="00C749B9">
      <w:pPr>
        <w:ind w:firstLine="851"/>
        <w:jc w:val="both"/>
      </w:pPr>
      <w:r w:rsidRPr="002D2E39">
        <w:t>3.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w:t>
      </w:r>
    </w:p>
    <w:p w14:paraId="0F47D5CA" w14:textId="710CE083" w:rsidR="001A510C" w:rsidRPr="002D2E39" w:rsidRDefault="001A510C" w:rsidP="00C749B9">
      <w:pPr>
        <w:ind w:firstLine="851"/>
        <w:jc w:val="both"/>
      </w:pPr>
      <w:r w:rsidRPr="002D2E39">
        <w:t xml:space="preserve">«7. После завершения реализации рабочей программы юридическое лицо Республики Казахстан, заключившее инвестиционный контракт, в </w:t>
      </w:r>
      <w:r w:rsidRPr="002D2E39">
        <w:lastRenderedPageBreak/>
        <w:t>течение двух месяцев представляет в уполномоченный орган по инвестициям аудиторский отчет, который должен содержать:</w:t>
      </w:r>
    </w:p>
    <w:p w14:paraId="51E1513E" w14:textId="77777777" w:rsidR="001A510C" w:rsidRPr="002D2E39" w:rsidRDefault="001A510C" w:rsidP="00C749B9">
      <w:pPr>
        <w:ind w:firstLine="851"/>
        <w:jc w:val="both"/>
      </w:pPr>
      <w:r w:rsidRPr="002D2E39">
        <w:t>1) информацию об исполнении инвестиционных обязательств согласно рабочей программе;</w:t>
      </w:r>
    </w:p>
    <w:p w14:paraId="4BF68D77" w14:textId="77777777" w:rsidR="001A510C" w:rsidRPr="002D2E39" w:rsidRDefault="001A510C" w:rsidP="00C749B9">
      <w:pPr>
        <w:ind w:firstLine="851"/>
        <w:jc w:val="both"/>
      </w:pPr>
      <w:r w:rsidRPr="002D2E39">
        <w:t>2) расшифровку по фиксированным активам, приобретенным в соответствии с рабочей программой;</w:t>
      </w:r>
    </w:p>
    <w:p w14:paraId="4C9DF52E" w14:textId="77777777" w:rsidR="001A510C" w:rsidRPr="002D2E39" w:rsidRDefault="001A510C" w:rsidP="00C749B9">
      <w:pPr>
        <w:ind w:firstLine="851"/>
        <w:jc w:val="both"/>
      </w:pPr>
      <w:r w:rsidRPr="002D2E39">
        <w:t>3) сводный реестр документов, подтверждающих выполнение рабочей программы;</w:t>
      </w:r>
    </w:p>
    <w:p w14:paraId="62D3D594" w14:textId="77777777" w:rsidR="001A510C" w:rsidRPr="002D2E39" w:rsidRDefault="001A510C" w:rsidP="00C749B9">
      <w:pPr>
        <w:ind w:firstLine="851"/>
        <w:jc w:val="both"/>
      </w:pPr>
      <w:r w:rsidRPr="002D2E39">
        <w:t>4) сведения об исполнении условий инвестиционного контракта.</w:t>
      </w:r>
    </w:p>
    <w:p w14:paraId="58CF8C33" w14:textId="7099CAD2" w:rsidR="001A510C" w:rsidRPr="002D2E39" w:rsidRDefault="001A510C" w:rsidP="00C749B9">
      <w:pPr>
        <w:ind w:firstLine="851"/>
        <w:jc w:val="both"/>
      </w:pPr>
      <w:r w:rsidRPr="002D2E39">
        <w:t>В случае</w:t>
      </w:r>
      <w:r w:rsidR="00A13E7A" w:rsidRPr="002D2E39">
        <w:t>,</w:t>
      </w:r>
      <w:r w:rsidRPr="002D2E39">
        <w:t xml:space="preserve">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14:paraId="53632B51" w14:textId="24B3F376" w:rsidR="001A510C" w:rsidRPr="002D2E39" w:rsidRDefault="006E5C45" w:rsidP="00C749B9">
      <w:pPr>
        <w:ind w:firstLine="851"/>
        <w:jc w:val="both"/>
      </w:pPr>
      <w:r w:rsidRPr="002D2E39">
        <w:t>1</w:t>
      </w:r>
      <w:r w:rsidR="004F1657" w:rsidRPr="002D2E39">
        <w:t>3</w:t>
      </w:r>
      <w:r w:rsidRPr="002D2E39">
        <w:t xml:space="preserve">) </w:t>
      </w:r>
      <w:r w:rsidR="001A510C" w:rsidRPr="002D2E39">
        <w:t>в статье 283:</w:t>
      </w:r>
    </w:p>
    <w:p w14:paraId="0CBB5E0B" w14:textId="77777777" w:rsidR="006E5C45" w:rsidRPr="002D2E39" w:rsidRDefault="006E5C45" w:rsidP="00C749B9">
      <w:pPr>
        <w:ind w:firstLine="851"/>
        <w:jc w:val="both"/>
      </w:pPr>
      <w:r w:rsidRPr="002D2E39">
        <w:t>пункт 3 дополнить частью второй следующего содержания:</w:t>
      </w:r>
    </w:p>
    <w:p w14:paraId="4254C08F" w14:textId="0B139355" w:rsidR="001A510C" w:rsidRPr="002D2E39" w:rsidRDefault="006E5C45" w:rsidP="00C749B9">
      <w:pPr>
        <w:ind w:firstLine="851"/>
        <w:jc w:val="both"/>
      </w:pPr>
      <w:r w:rsidRPr="002D2E39">
        <w:t>«Инвестиционная субсидия не предоставляется по инвестиционным приоритетным проектам по расширению и (или) обновлению действующих производств.»;</w:t>
      </w:r>
    </w:p>
    <w:p w14:paraId="15118555" w14:textId="57E027A8" w:rsidR="00EE18F3" w:rsidRPr="002D2E39" w:rsidRDefault="00EE18F3" w:rsidP="00C749B9">
      <w:pPr>
        <w:ind w:firstLine="851"/>
        <w:jc w:val="both"/>
      </w:pPr>
      <w:r w:rsidRPr="002D2E39">
        <w:t>пункт 4 исключить;</w:t>
      </w:r>
    </w:p>
    <w:p w14:paraId="524E40A9" w14:textId="77777777" w:rsidR="00035570" w:rsidRPr="002D2E39" w:rsidRDefault="00035570" w:rsidP="00C749B9">
      <w:pPr>
        <w:ind w:firstLine="851"/>
        <w:jc w:val="both"/>
      </w:pPr>
      <w:r w:rsidRPr="002D2E39">
        <w:t>пункт 5 изложить в следующей редакции:</w:t>
      </w:r>
    </w:p>
    <w:p w14:paraId="6126AF2E" w14:textId="77777777" w:rsidR="006E5C45" w:rsidRPr="002D2E39" w:rsidRDefault="00DA0E5B" w:rsidP="00C749B9">
      <w:pPr>
        <w:ind w:firstLine="851"/>
        <w:jc w:val="both"/>
      </w:pPr>
      <w:r w:rsidRPr="002D2E39">
        <w:t>«</w:t>
      </w:r>
      <w:r w:rsidR="006E5C45" w:rsidRPr="002D2E39">
        <w:t>5. По специальному инвестиционному проекту в виде инвестиционных преференций (далее – инвестиционные преференции для специального инвестиционного проекта) предоставляется освобождение от обложения:</w:t>
      </w:r>
    </w:p>
    <w:p w14:paraId="241B7405" w14:textId="50ED00FC" w:rsidR="006E5C45" w:rsidRPr="002D2E39" w:rsidRDefault="006E5C45" w:rsidP="00C749B9">
      <w:pPr>
        <w:ind w:firstLine="851"/>
        <w:jc w:val="both"/>
      </w:pPr>
      <w:r w:rsidRPr="002D2E39">
        <w:t>ввозными таможенными пошлинами;</w:t>
      </w:r>
    </w:p>
    <w:p w14:paraId="21A4F313" w14:textId="4C3EA467" w:rsidR="00DA0E5B" w:rsidRPr="002D2E39" w:rsidRDefault="006E5C45" w:rsidP="00C749B9">
      <w:pPr>
        <w:ind w:firstLine="851"/>
        <w:jc w:val="both"/>
      </w:pPr>
      <w:r w:rsidRPr="002D2E39">
        <w:t>налогами в соответствии с налоговым законодательством Республики Казахстан.</w:t>
      </w:r>
      <w:r w:rsidR="00DA0E5B" w:rsidRPr="002D2E39">
        <w:t>»;</w:t>
      </w:r>
    </w:p>
    <w:p w14:paraId="5B13278F" w14:textId="74937645" w:rsidR="00EE18F3" w:rsidRPr="002D2E39" w:rsidRDefault="006E5C45" w:rsidP="00C749B9">
      <w:pPr>
        <w:ind w:firstLine="851"/>
        <w:jc w:val="both"/>
      </w:pPr>
      <w:r w:rsidRPr="002D2E39">
        <w:t>1</w:t>
      </w:r>
      <w:r w:rsidR="004F1657" w:rsidRPr="002D2E39">
        <w:t>4</w:t>
      </w:r>
      <w:r w:rsidRPr="002D2E39">
        <w:t xml:space="preserve">) </w:t>
      </w:r>
      <w:r w:rsidR="00EE18F3" w:rsidRPr="002D2E39">
        <w:t>статью 284 изложить в следующей редакции:</w:t>
      </w:r>
    </w:p>
    <w:p w14:paraId="1B0337BB" w14:textId="77777777" w:rsidR="00813B5B" w:rsidRPr="002D2E39" w:rsidRDefault="00EE18F3" w:rsidP="00C749B9">
      <w:pPr>
        <w:ind w:firstLine="851"/>
        <w:jc w:val="both"/>
      </w:pPr>
      <w:r w:rsidRPr="002D2E39">
        <w:t>«</w:t>
      </w:r>
      <w:r w:rsidR="00813B5B" w:rsidRPr="002D2E39">
        <w:t xml:space="preserve">Статья 284. Инвестиционный проект </w:t>
      </w:r>
    </w:p>
    <w:p w14:paraId="657DC3EB" w14:textId="066B27E7" w:rsidR="00813B5B" w:rsidRPr="002D2E39" w:rsidRDefault="00813B5B" w:rsidP="00C749B9">
      <w:pPr>
        <w:ind w:firstLine="851"/>
        <w:jc w:val="both"/>
      </w:pPr>
      <w:r w:rsidRPr="002D2E39">
        <w:t xml:space="preserve">Инвестиционный проект представляет собой комплекс мероприятий, предусматривающих инвестиции в создание новых, расширение и </w:t>
      </w:r>
      <w:r w:rsidR="006E5C45" w:rsidRPr="002D2E39">
        <w:t xml:space="preserve">(или) </w:t>
      </w:r>
      <w:r w:rsidRPr="002D2E39">
        <w:t xml:space="preserve">обновление действующих производств, включая производства, созданные, расширенные </w:t>
      </w:r>
      <w:r w:rsidR="006E5C45" w:rsidRPr="002D2E39">
        <w:t>и (или)</w:t>
      </w:r>
      <w:r w:rsidRPr="002D2E39">
        <w:t xml:space="preserve"> обновленные в ходе реализации проекта</w:t>
      </w:r>
      <w:r w:rsidR="00505758" w:rsidRPr="002D2E39">
        <w:br/>
      </w:r>
      <w:r w:rsidRPr="002D2E39">
        <w:t>государственно-частного партнерства, в том числе концессионного проекта.</w:t>
      </w:r>
    </w:p>
    <w:p w14:paraId="24D1F70C" w14:textId="6DFA6C57" w:rsidR="00813B5B" w:rsidRPr="002D2E39" w:rsidRDefault="00813B5B" w:rsidP="00C749B9">
      <w:pPr>
        <w:ind w:firstLine="851"/>
        <w:jc w:val="both"/>
      </w:pPr>
      <w:r w:rsidRPr="002D2E39">
        <w:t xml:space="preserve">Под инвестиционным приоритетным проектом </w:t>
      </w:r>
      <w:r w:rsidR="005331AC" w:rsidRPr="002D2E39">
        <w:t xml:space="preserve">понимается </w:t>
      </w:r>
      <w:r w:rsidR="000D11D4" w:rsidRPr="002D2E39">
        <w:t>инвестиционный проект</w:t>
      </w:r>
      <w:r w:rsidRPr="002D2E39">
        <w:t>:</w:t>
      </w:r>
    </w:p>
    <w:p w14:paraId="25FF57AF" w14:textId="118E72DB" w:rsidR="00813B5B" w:rsidRPr="002D2E39" w:rsidRDefault="00813B5B" w:rsidP="00C749B9">
      <w:pPr>
        <w:ind w:firstLine="851"/>
        <w:jc w:val="both"/>
      </w:pPr>
      <w:r w:rsidRPr="002D2E39">
        <w:t xml:space="preserve">по созданию новых производств, предусматривающий осуществление юридическим </w:t>
      </w:r>
      <w:r w:rsidR="006E5C45" w:rsidRPr="002D2E39">
        <w:t>лицом инвестиций</w:t>
      </w:r>
      <w:r w:rsidRPr="002D2E39">
        <w:t xml:space="preserve"> в строительство новых производственных объектов (фабрика, завод, цех), в размере не менее двухмиллио</w:t>
      </w:r>
      <w:r w:rsidR="00BC0771" w:rsidRPr="002D2E39">
        <w:t>н</w:t>
      </w:r>
      <w:r w:rsidRPr="002D2E39">
        <w:t xml:space="preserve">нократного размера месячного расчетного показателя, установленного законом о </w:t>
      </w:r>
      <w:r w:rsidRPr="002D2E39">
        <w:lastRenderedPageBreak/>
        <w:t>республиканском бюджете и действующего на дату подачи заявки на предоставление инвестиционных преференций;</w:t>
      </w:r>
    </w:p>
    <w:p w14:paraId="4FD3A39F" w14:textId="1DB44BDC" w:rsidR="00813B5B" w:rsidRPr="002D2E39" w:rsidRDefault="00813B5B" w:rsidP="00C749B9">
      <w:pPr>
        <w:ind w:firstLine="851"/>
        <w:jc w:val="both"/>
      </w:pPr>
      <w:r w:rsidRPr="002D2E39">
        <w:t xml:space="preserve">по расширению и (или) обновлению действующих производств, предусматривающий осуществление юридическим лицом инвестиций </w:t>
      </w:r>
      <w:r w:rsidR="00BC0771" w:rsidRPr="002D2E39">
        <w:t>в размере не менее пятимиллио</w:t>
      </w:r>
      <w:r w:rsidR="00A96E38" w:rsidRPr="002D2E39">
        <w:t>н</w:t>
      </w:r>
      <w:r w:rsidR="00BC0771" w:rsidRPr="002D2E39">
        <w:t>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r w:rsidR="00A777FD" w:rsidRPr="002D2E39">
        <w:t xml:space="preserve"> </w:t>
      </w:r>
      <w:r w:rsidRPr="002D2E39">
        <w:t>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14:paraId="0538FCCE" w14:textId="47ADC03B" w:rsidR="00813B5B" w:rsidRPr="002D2E39" w:rsidRDefault="00813B5B" w:rsidP="00C749B9">
      <w:pPr>
        <w:spacing w:line="242" w:lineRule="auto"/>
        <w:ind w:firstLine="851"/>
        <w:contextualSpacing/>
        <w:jc w:val="both"/>
        <w:rPr>
          <w:lang w:eastAsia="ru-RU"/>
        </w:rPr>
      </w:pPr>
      <w:r w:rsidRPr="002D2E39">
        <w:rPr>
          <w:lang w:eastAsia="ru-RU"/>
        </w:rPr>
        <w:t xml:space="preserve">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w:t>
      </w:r>
      <w:r w:rsidR="002E3F12" w:rsidRPr="002D2E39">
        <w:rPr>
          <w:lang w:eastAsia="ru-RU"/>
        </w:rPr>
        <w:t xml:space="preserve">утверждается </w:t>
      </w:r>
      <w:r w:rsidRPr="002D2E39">
        <w:rPr>
          <w:lang w:eastAsia="ru-RU"/>
        </w:rPr>
        <w:t>Правительством Республики Казахстан.</w:t>
      </w:r>
    </w:p>
    <w:p w14:paraId="7FDF0CDE" w14:textId="1FA10759" w:rsidR="00DA0E5B" w:rsidRPr="002D2E39" w:rsidRDefault="00DA0E5B" w:rsidP="00C749B9">
      <w:pPr>
        <w:pStyle w:val="j19"/>
        <w:spacing w:before="0" w:beforeAutospacing="0" w:after="0" w:afterAutospacing="0" w:line="242" w:lineRule="auto"/>
        <w:ind w:firstLine="851"/>
        <w:contextualSpacing/>
        <w:jc w:val="both"/>
        <w:rPr>
          <w:sz w:val="28"/>
          <w:szCs w:val="28"/>
        </w:rPr>
      </w:pPr>
      <w:r w:rsidRPr="002D2E39">
        <w:rPr>
          <w:bCs/>
          <w:sz w:val="28"/>
          <w:szCs w:val="28"/>
          <w:lang w:eastAsia="en-US"/>
        </w:rPr>
        <w:t xml:space="preserve">Под специальным инвестиционным проектом </w:t>
      </w:r>
      <w:r w:rsidR="000D11D4" w:rsidRPr="002D2E39">
        <w:rPr>
          <w:bCs/>
          <w:sz w:val="28"/>
          <w:szCs w:val="28"/>
          <w:lang w:eastAsia="en-US"/>
        </w:rPr>
        <w:t>понима</w:t>
      </w:r>
      <w:r w:rsidR="00D577BA" w:rsidRPr="002D2E39">
        <w:rPr>
          <w:bCs/>
          <w:sz w:val="28"/>
          <w:szCs w:val="28"/>
          <w:lang w:eastAsia="en-US"/>
        </w:rPr>
        <w:t>е</w:t>
      </w:r>
      <w:r w:rsidR="000D11D4" w:rsidRPr="002D2E39">
        <w:rPr>
          <w:bCs/>
          <w:sz w:val="28"/>
          <w:szCs w:val="28"/>
          <w:lang w:eastAsia="en-US"/>
        </w:rPr>
        <w:t xml:space="preserve">тся </w:t>
      </w:r>
      <w:r w:rsidRPr="002D2E39">
        <w:rPr>
          <w:bCs/>
          <w:sz w:val="28"/>
          <w:szCs w:val="28"/>
          <w:lang w:eastAsia="en-US"/>
        </w:rPr>
        <w:t>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w:t>
      </w:r>
      <w:r w:rsidRPr="002D2E39">
        <w:rPr>
          <w:sz w:val="28"/>
          <w:szCs w:val="28"/>
        </w:rPr>
        <w:t>»;</w:t>
      </w:r>
    </w:p>
    <w:p w14:paraId="689504D5" w14:textId="584D763A" w:rsidR="00EE18F3" w:rsidRPr="002D2E39" w:rsidRDefault="006E5C45" w:rsidP="00C749B9">
      <w:pPr>
        <w:ind w:firstLine="851"/>
        <w:jc w:val="both"/>
      </w:pPr>
      <w:r w:rsidRPr="002D2E39">
        <w:t>1</w:t>
      </w:r>
      <w:r w:rsidR="004F1657" w:rsidRPr="002D2E39">
        <w:t>5</w:t>
      </w:r>
      <w:r w:rsidRPr="002D2E39">
        <w:t xml:space="preserve">) </w:t>
      </w:r>
      <w:r w:rsidR="00EE18F3" w:rsidRPr="002D2E39">
        <w:t>пункт 3 статьи 285 исключить;</w:t>
      </w:r>
    </w:p>
    <w:p w14:paraId="345AA49B" w14:textId="77777777" w:rsidR="006A703A" w:rsidRDefault="006A703A" w:rsidP="00C749B9">
      <w:pPr>
        <w:ind w:firstLine="851"/>
        <w:jc w:val="both"/>
      </w:pPr>
    </w:p>
    <w:p w14:paraId="2F33F66A" w14:textId="36348460" w:rsidR="00AD66E8" w:rsidRPr="002D2E39" w:rsidRDefault="006E5C45" w:rsidP="00C749B9">
      <w:pPr>
        <w:ind w:firstLine="851"/>
        <w:jc w:val="both"/>
      </w:pPr>
      <w:r w:rsidRPr="002D2E39">
        <w:t>1</w:t>
      </w:r>
      <w:r w:rsidR="004F1657" w:rsidRPr="002D2E39">
        <w:t>6</w:t>
      </w:r>
      <w:r w:rsidRPr="002D2E39">
        <w:t xml:space="preserve">) </w:t>
      </w:r>
      <w:r w:rsidR="00AD66E8" w:rsidRPr="002D2E39">
        <w:t>в статье 286:</w:t>
      </w:r>
    </w:p>
    <w:p w14:paraId="2B1105B8" w14:textId="2CA2C9E9" w:rsidR="00AD66E8" w:rsidRPr="002D2E39" w:rsidRDefault="00AD66E8" w:rsidP="00C749B9">
      <w:pPr>
        <w:ind w:firstLine="851"/>
        <w:jc w:val="both"/>
      </w:pPr>
      <w:r w:rsidRPr="002D2E39">
        <w:t>пункт</w:t>
      </w:r>
      <w:r w:rsidR="00813B5B" w:rsidRPr="002D2E39">
        <w:t>ы</w:t>
      </w:r>
      <w:r w:rsidRPr="002D2E39">
        <w:t xml:space="preserve"> 1 </w:t>
      </w:r>
      <w:r w:rsidR="00813B5B" w:rsidRPr="002D2E39">
        <w:t xml:space="preserve">и 2 </w:t>
      </w:r>
      <w:r w:rsidRPr="002D2E39">
        <w:t>изложить в следующей редакции:</w:t>
      </w:r>
    </w:p>
    <w:p w14:paraId="43B52C7F" w14:textId="77777777" w:rsidR="00813B5B" w:rsidRPr="002D2E39" w:rsidRDefault="00AD66E8" w:rsidP="00C749B9">
      <w:pPr>
        <w:ind w:firstLine="851"/>
        <w:jc w:val="both"/>
      </w:pPr>
      <w:r w:rsidRPr="002D2E39">
        <w:t>«</w:t>
      </w:r>
      <w:r w:rsidR="00813B5B" w:rsidRPr="002D2E39">
        <w:t>1. Инвестиционные преференции предоставляются:</w:t>
      </w:r>
    </w:p>
    <w:p w14:paraId="1878CFE4" w14:textId="46A3CC30" w:rsidR="00813B5B" w:rsidRPr="002D2E39" w:rsidRDefault="00813B5B" w:rsidP="00C749B9">
      <w:pPr>
        <w:ind w:firstLine="851"/>
        <w:jc w:val="both"/>
      </w:pPr>
      <w:r w:rsidRPr="002D2E39">
        <w:t xml:space="preserve">1) по инвестиционному проекту, инвестиционному приоритетному проекту </w:t>
      </w:r>
      <w:r w:rsidR="00607FCF" w:rsidRPr="002D2E39">
        <w:t xml:space="preserve">– </w:t>
      </w:r>
      <w:r w:rsidRPr="002D2E39">
        <w:t>юридическому лицу Республики Казахстан;</w:t>
      </w:r>
    </w:p>
    <w:p w14:paraId="12FB5E0A" w14:textId="0F51ECB7" w:rsidR="00813B5B" w:rsidRPr="002D2E39" w:rsidRDefault="00813B5B" w:rsidP="00C749B9">
      <w:pPr>
        <w:ind w:firstLine="851"/>
        <w:jc w:val="both"/>
      </w:pPr>
      <w:r w:rsidRPr="002D2E39">
        <w:t xml:space="preserve">2) </w:t>
      </w:r>
      <w:r w:rsidR="00DA0E5B" w:rsidRPr="002D2E39">
        <w:t>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моторных транспортных средств.</w:t>
      </w:r>
    </w:p>
    <w:p w14:paraId="472087E2" w14:textId="40B69443" w:rsidR="00AD66E8" w:rsidRPr="002D2E39" w:rsidRDefault="00813B5B" w:rsidP="00C749B9">
      <w:pPr>
        <w:ind w:firstLine="851"/>
        <w:jc w:val="both"/>
      </w:pPr>
      <w:r w:rsidRPr="002D2E39">
        <w:t>2.</w:t>
      </w:r>
      <w:r w:rsidRPr="002D2E39">
        <w:rPr>
          <w:spacing w:val="-20"/>
        </w:rPr>
        <w:t xml:space="preserve"> </w:t>
      </w:r>
      <w:r w:rsidRPr="002D2E39">
        <w:t>Реализация</w:t>
      </w:r>
      <w:r w:rsidRPr="002D2E39">
        <w:rPr>
          <w:spacing w:val="-20"/>
        </w:rPr>
        <w:t xml:space="preserve"> </w:t>
      </w:r>
      <w:r w:rsidRPr="002D2E39">
        <w:t>инвестиционного приоритетного проекта осуществляется исключительно в рамках одного инвестиционного контракта.</w:t>
      </w:r>
      <w:r w:rsidR="00AD66E8" w:rsidRPr="002D2E39">
        <w:t>»;</w:t>
      </w:r>
    </w:p>
    <w:p w14:paraId="3555DC87" w14:textId="6A459C17" w:rsidR="00170959" w:rsidRPr="002D2E39" w:rsidRDefault="00170959" w:rsidP="00C749B9">
      <w:pPr>
        <w:ind w:firstLine="851"/>
        <w:jc w:val="both"/>
      </w:pPr>
      <w:r w:rsidRPr="002D2E39">
        <w:t>пункт 3 исключить;</w:t>
      </w:r>
    </w:p>
    <w:p w14:paraId="3B9ED114" w14:textId="5EFD8A22" w:rsidR="00170959" w:rsidRPr="002D2E39" w:rsidRDefault="002F0A9F" w:rsidP="00C749B9">
      <w:pPr>
        <w:ind w:firstLine="851"/>
        <w:jc w:val="both"/>
      </w:pPr>
      <w:r w:rsidRPr="002D2E39">
        <w:t>подпункт 3)</w:t>
      </w:r>
      <w:r w:rsidR="002E3F12" w:rsidRPr="002D2E39">
        <w:t xml:space="preserve"> части третьей</w:t>
      </w:r>
      <w:r w:rsidRPr="002D2E39">
        <w:t xml:space="preserve"> пункта 4 </w:t>
      </w:r>
      <w:r w:rsidR="00170959" w:rsidRPr="002D2E39">
        <w:t>изложить в следующей редакции:</w:t>
      </w:r>
    </w:p>
    <w:p w14:paraId="1DC5FB4D" w14:textId="52162D5B" w:rsidR="002F0A9F" w:rsidRPr="002D2E39" w:rsidRDefault="002F0A9F" w:rsidP="00C749B9">
      <w:pPr>
        <w:ind w:firstLine="851"/>
        <w:jc w:val="both"/>
      </w:pPr>
      <w:r w:rsidRPr="002D2E39">
        <w:t>«3) деятельность по производству подакцизных товаров, за исключением производства, сборки (комплектации) подакцизных товаров, предусмотренных подпункт</w:t>
      </w:r>
      <w:r w:rsidR="00575D24" w:rsidRPr="002D2E39">
        <w:t>а</w:t>
      </w:r>
      <w:r w:rsidRPr="002D2E39">
        <w:t>м</w:t>
      </w:r>
      <w:r w:rsidR="00575D24" w:rsidRPr="002D2E39">
        <w:t>и</w:t>
      </w:r>
      <w:r w:rsidRPr="002D2E39">
        <w:t xml:space="preserve"> </w:t>
      </w:r>
      <w:r w:rsidR="00220323" w:rsidRPr="002D2E39">
        <w:t>5) и 6)</w:t>
      </w:r>
      <w:r w:rsidRPr="002D2E39">
        <w:t xml:space="preserve"> части первой статьи </w:t>
      </w:r>
      <w:r w:rsidR="00220323" w:rsidRPr="002D2E39">
        <w:t xml:space="preserve">462 </w:t>
      </w:r>
      <w:r w:rsidRPr="002D2E39">
        <w:t xml:space="preserve">Кодекса </w:t>
      </w:r>
      <w:r w:rsidRPr="002D2E39">
        <w:lastRenderedPageBreak/>
        <w:t>Республики Казахстан</w:t>
      </w:r>
      <w:r w:rsidR="006E5C45" w:rsidRPr="002D2E39">
        <w:t xml:space="preserve"> </w:t>
      </w:r>
      <w:r w:rsidRPr="002D2E39">
        <w:t>«О налогах и других обязательных платежах в бюджет» (Налоговый кодекс).»;</w:t>
      </w:r>
    </w:p>
    <w:p w14:paraId="5D262709" w14:textId="2B08770E" w:rsidR="00575D24" w:rsidRPr="002D2E39" w:rsidRDefault="00575D24" w:rsidP="00C749B9">
      <w:pPr>
        <w:ind w:firstLine="851"/>
        <w:jc w:val="both"/>
      </w:pPr>
      <w:r w:rsidRPr="002D2E39">
        <w:t>пункты 5 и 5-1 изложить в следующей редакции:</w:t>
      </w:r>
    </w:p>
    <w:p w14:paraId="75B240D1" w14:textId="77777777" w:rsidR="00575D24" w:rsidRPr="002D2E39" w:rsidRDefault="00170959" w:rsidP="00C749B9">
      <w:pPr>
        <w:ind w:firstLine="851"/>
        <w:jc w:val="both"/>
      </w:pPr>
      <w:r w:rsidRPr="002D2E39">
        <w:t>«</w:t>
      </w:r>
      <w:r w:rsidR="00575D24" w:rsidRPr="002D2E39">
        <w:t>5. Инвестиционные преференции для инвестиционного приоритетного проекта предоставляются при соблюдении следующих условий:</w:t>
      </w:r>
    </w:p>
    <w:p w14:paraId="36D509FD" w14:textId="3CCD0426" w:rsidR="00575D24" w:rsidRPr="002D2E39" w:rsidRDefault="00575D24" w:rsidP="00C749B9">
      <w:pPr>
        <w:ind w:firstLine="851"/>
        <w:jc w:val="both"/>
      </w:pPr>
      <w:r w:rsidRPr="002D2E39">
        <w:t>1) получателем является юридическое лицо Республики Казахстан;</w:t>
      </w:r>
    </w:p>
    <w:p w14:paraId="21A93F17" w14:textId="3913B256" w:rsidR="00575D24" w:rsidRPr="002D2E39" w:rsidRDefault="00575D24" w:rsidP="00C749B9">
      <w:pPr>
        <w:ind w:firstLine="851"/>
        <w:jc w:val="both"/>
      </w:pPr>
      <w:r w:rsidRPr="002D2E39">
        <w:t>2) юридическое лицо осуществляет инвестиции в размере не менее двухмиллион</w:t>
      </w:r>
      <w:r w:rsidR="00BC0771" w:rsidRPr="002D2E39">
        <w:t>н</w:t>
      </w:r>
      <w:r w:rsidRPr="002D2E39">
        <w:t xml:space="preserve">ократного (по созданию новых производств) или </w:t>
      </w:r>
      <w:r w:rsidR="006E5C45" w:rsidRPr="002D2E39">
        <w:t>пятимиллион</w:t>
      </w:r>
      <w:r w:rsidR="00BC0771" w:rsidRPr="002D2E39">
        <w:t>н</w:t>
      </w:r>
      <w:r w:rsidR="006E5C45" w:rsidRPr="002D2E39">
        <w:t>ократного (</w:t>
      </w:r>
      <w:r w:rsidRPr="002D2E39">
        <w:t>по расширению и</w:t>
      </w:r>
      <w:r w:rsidR="006E5C45" w:rsidRPr="002D2E39">
        <w:t xml:space="preserve"> (или)</w:t>
      </w:r>
      <w:r w:rsidRPr="002D2E39">
        <w:t xml:space="preserve">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w:t>
      </w:r>
    </w:p>
    <w:p w14:paraId="74E61292" w14:textId="77777777" w:rsidR="00575D24" w:rsidRPr="002D2E39" w:rsidRDefault="00575D24" w:rsidP="00C749B9">
      <w:pPr>
        <w:ind w:firstLine="851"/>
        <w:jc w:val="both"/>
      </w:pPr>
      <w:r w:rsidRPr="002D2E39">
        <w:t>3)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p w14:paraId="3963543D" w14:textId="77777777" w:rsidR="00575D24" w:rsidRPr="002D2E39" w:rsidRDefault="00575D24" w:rsidP="00C749B9">
      <w:pPr>
        <w:ind w:firstLine="851"/>
        <w:jc w:val="both"/>
      </w:pPr>
      <w:r w:rsidRPr="002D2E39">
        <w:t>4) юридическое лицо не является:</w:t>
      </w:r>
    </w:p>
    <w:p w14:paraId="32A382E6" w14:textId="52EFFD92" w:rsidR="00575D24" w:rsidRPr="002D2E39" w:rsidRDefault="00575D24" w:rsidP="00C749B9">
      <w:pPr>
        <w:ind w:firstLine="851"/>
        <w:jc w:val="both"/>
      </w:pPr>
      <w:r w:rsidRPr="002D2E39">
        <w:t>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14:paraId="45E18A1F" w14:textId="11F1ED4C" w:rsidR="00575D24" w:rsidRPr="002D2E39" w:rsidRDefault="00575D24" w:rsidP="00C749B9">
      <w:pPr>
        <w:ind w:firstLine="851"/>
        <w:jc w:val="both"/>
      </w:pPr>
      <w:r w:rsidRPr="002D2E39">
        <w:t>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p>
    <w:p w14:paraId="14698C0D" w14:textId="77777777" w:rsidR="006A703A" w:rsidRDefault="006A703A" w:rsidP="00C749B9">
      <w:pPr>
        <w:ind w:firstLine="851"/>
        <w:jc w:val="both"/>
      </w:pPr>
    </w:p>
    <w:p w14:paraId="787C958F" w14:textId="2D8812AB" w:rsidR="00575D24" w:rsidRPr="002D2E39" w:rsidRDefault="00575D24" w:rsidP="00C749B9">
      <w:pPr>
        <w:ind w:firstLine="851"/>
        <w:jc w:val="both"/>
      </w:pPr>
      <w:r w:rsidRPr="002D2E39">
        <w:t>5) доля государства и (или) субъекта квазигосударственного сектора</w:t>
      </w:r>
      <w:r w:rsidR="002D2E39">
        <w:t xml:space="preserve"> </w:t>
      </w:r>
      <w:r w:rsidR="002D2E39" w:rsidRPr="002D2E39">
        <w:t>–</w:t>
      </w:r>
      <w:r w:rsidRPr="002D2E39">
        <w:t>юридическ</w:t>
      </w:r>
      <w:r w:rsidR="002D2E39">
        <w:t>ого</w:t>
      </w:r>
      <w:r w:rsidRPr="002D2E39">
        <w:t xml:space="preserve"> лиц</w:t>
      </w:r>
      <w:r w:rsidR="002D2E39">
        <w:t>а</w:t>
      </w:r>
      <w:r w:rsidRPr="002D2E39">
        <w:t xml:space="preserve"> Республики Казахстан в качестве учредителя и (или) участника (акционера) юридического лица Республики Казахстан не превышает двадцат</w:t>
      </w:r>
      <w:r w:rsidR="002D2E39">
        <w:t>ь</w:t>
      </w:r>
      <w:r w:rsidRPr="002D2E39">
        <w:t xml:space="preserve"> шест</w:t>
      </w:r>
      <w:r w:rsidR="002D2E39">
        <w:t>ь</w:t>
      </w:r>
      <w:r w:rsidRPr="002D2E39">
        <w:t xml:space="preserve"> процентов.</w:t>
      </w:r>
    </w:p>
    <w:p w14:paraId="5E828808" w14:textId="5DB447AE" w:rsidR="00575D24" w:rsidRPr="002D2E39" w:rsidRDefault="00575D24" w:rsidP="00C749B9">
      <w:pPr>
        <w:ind w:firstLine="851"/>
        <w:jc w:val="both"/>
      </w:pPr>
      <w:r w:rsidRPr="002D2E39">
        <w:t>Участие государства и (или) субъекта квазигосударственного сектора</w:t>
      </w:r>
      <w:r w:rsidR="002D2E39">
        <w:t xml:space="preserve"> </w:t>
      </w:r>
      <w:r w:rsidR="002D2E39" w:rsidRPr="002D2E39">
        <w:t>–</w:t>
      </w:r>
      <w:r w:rsidRPr="002D2E39">
        <w:t>юридическ</w:t>
      </w:r>
      <w:r w:rsidR="002D2E39">
        <w:t>ого</w:t>
      </w:r>
      <w:r w:rsidRPr="002D2E39">
        <w:t xml:space="preserve"> лиц</w:t>
      </w:r>
      <w:r w:rsidR="002D2E39">
        <w:t>а</w:t>
      </w:r>
      <w:r w:rsidRPr="002D2E39">
        <w:t xml:space="preserve">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w:t>
      </w:r>
      <w:r w:rsidR="0002527A" w:rsidRPr="002D2E39">
        <w:t>ей</w:t>
      </w:r>
      <w:r w:rsidRPr="002D2E39">
        <w:t xml:space="preserve"> и (или) участник</w:t>
      </w:r>
      <w:r w:rsidR="0002527A" w:rsidRPr="002D2E39">
        <w:t>ов</w:t>
      </w:r>
      <w:r w:rsidRPr="002D2E39">
        <w:t xml:space="preserve"> (акционер</w:t>
      </w:r>
      <w:r w:rsidR="00AC0001" w:rsidRPr="002D2E39">
        <w:t>ов</w:t>
      </w:r>
      <w:r w:rsidRPr="002D2E39">
        <w:t xml:space="preserve">)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p w14:paraId="50A98920" w14:textId="16244974" w:rsidR="00575D24" w:rsidRPr="002D2E39" w:rsidRDefault="00575D24" w:rsidP="00C749B9">
      <w:pPr>
        <w:ind w:firstLine="851"/>
        <w:jc w:val="both"/>
      </w:pPr>
      <w:r w:rsidRPr="002D2E39">
        <w:t xml:space="preserve">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w:t>
      </w:r>
      <w:r w:rsidRPr="002D2E39">
        <w:lastRenderedPageBreak/>
        <w:t>инвестиционного контракта и возврат ранее предоставленных инвестиционных преференций</w:t>
      </w:r>
      <w:r w:rsidR="002E3F12" w:rsidRPr="002D2E39">
        <w:t>.</w:t>
      </w:r>
    </w:p>
    <w:p w14:paraId="12FE71E3" w14:textId="77777777" w:rsidR="00575D24" w:rsidRPr="002D2E39" w:rsidRDefault="00575D24" w:rsidP="00C749B9">
      <w:pPr>
        <w:ind w:firstLine="851"/>
        <w:jc w:val="both"/>
      </w:pPr>
      <w:r w:rsidRPr="002D2E39">
        <w:t>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14:paraId="4663BC19" w14:textId="617A508B" w:rsidR="00575D24" w:rsidRPr="002D2E39" w:rsidRDefault="00575D24" w:rsidP="00C749B9">
      <w:pPr>
        <w:ind w:firstLine="851"/>
        <w:jc w:val="both"/>
      </w:pPr>
      <w:r w:rsidRPr="002D2E39">
        <w:t>6)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w:t>
      </w:r>
      <w:r w:rsidR="004F1657" w:rsidRPr="002D2E39">
        <w:t>, включая лизинговое финансирование и кредитование</w:t>
      </w:r>
      <w:r w:rsidRPr="002D2E39">
        <w:t>;</w:t>
      </w:r>
    </w:p>
    <w:p w14:paraId="7B33F27B" w14:textId="77777777" w:rsidR="00575D24" w:rsidRPr="002D2E39" w:rsidRDefault="00575D24" w:rsidP="00C749B9">
      <w:pPr>
        <w:ind w:firstLine="851"/>
        <w:jc w:val="both"/>
      </w:pPr>
      <w:r w:rsidRPr="002D2E39">
        <w:t>7) инвестиционная деятельность осуществляется не в рамках договора государственно-частного партнерства, в том числе договора концессии.</w:t>
      </w:r>
    </w:p>
    <w:p w14:paraId="12EA4C00" w14:textId="77777777" w:rsidR="00575D24" w:rsidRPr="002D2E39" w:rsidRDefault="00575D24" w:rsidP="00C749B9">
      <w:pPr>
        <w:ind w:firstLine="851"/>
        <w:jc w:val="both"/>
      </w:pPr>
      <w:r w:rsidRPr="002D2E39">
        <w:t>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p>
    <w:p w14:paraId="63EBA236" w14:textId="77777777" w:rsidR="00DA0E5B" w:rsidRPr="002D2E39" w:rsidRDefault="00DA0E5B" w:rsidP="00C749B9">
      <w:pPr>
        <w:ind w:firstLine="851"/>
        <w:jc w:val="both"/>
      </w:pPr>
      <w:r w:rsidRPr="002D2E39">
        <w:t>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14:paraId="59CDCEA0" w14:textId="77777777" w:rsidR="00DA0E5B" w:rsidRPr="002D2E39" w:rsidRDefault="00DA0E5B" w:rsidP="00C749B9">
      <w:pPr>
        <w:ind w:firstLine="851"/>
        <w:jc w:val="both"/>
      </w:pPr>
      <w:r w:rsidRPr="002D2E39">
        <w:t>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14:paraId="302E9BFA" w14:textId="77777777" w:rsidR="006A703A" w:rsidRDefault="006A703A" w:rsidP="00C749B9">
      <w:pPr>
        <w:ind w:firstLine="851"/>
        <w:jc w:val="both"/>
      </w:pPr>
    </w:p>
    <w:p w14:paraId="684BD70C" w14:textId="077D8DC4" w:rsidR="00575D24" w:rsidRPr="002D2E39" w:rsidRDefault="00575D24" w:rsidP="00C749B9">
      <w:pPr>
        <w:ind w:firstLine="851"/>
        <w:jc w:val="both"/>
      </w:pPr>
      <w:r w:rsidRPr="002D2E39">
        <w:t>3) юридическое лицо Республики Казахстан заключи</w:t>
      </w:r>
      <w:r w:rsidR="0002527A" w:rsidRPr="002D2E39">
        <w:t>ло</w:t>
      </w:r>
      <w:r w:rsidRPr="002D2E39">
        <w:t xml:space="preserve"> соглашение о промышленной сборке моторных транспортных средств;</w:t>
      </w:r>
    </w:p>
    <w:p w14:paraId="48E7104A" w14:textId="68CCD69E" w:rsidR="00170959" w:rsidRPr="002D2E39" w:rsidRDefault="00575D24" w:rsidP="00C749B9">
      <w:pPr>
        <w:ind w:firstLine="851"/>
        <w:jc w:val="both"/>
      </w:pPr>
      <w:r w:rsidRPr="002D2E39">
        <w:t>4) юридическое лицо осуществляет виды деятельности, включенные в перечень приоритетных видов деятельности, утвержденный Правительством Республики Казахстан.</w:t>
      </w:r>
      <w:r w:rsidR="00170959" w:rsidRPr="002D2E39">
        <w:t>»;</w:t>
      </w:r>
    </w:p>
    <w:p w14:paraId="29285B19" w14:textId="4C82B23C" w:rsidR="00463AAB" w:rsidRPr="002D2E39" w:rsidRDefault="006E5C45" w:rsidP="00C749B9">
      <w:pPr>
        <w:ind w:firstLine="851"/>
        <w:jc w:val="both"/>
      </w:pPr>
      <w:r w:rsidRPr="002D2E39">
        <w:t>1</w:t>
      </w:r>
      <w:r w:rsidR="004F1657" w:rsidRPr="002D2E39">
        <w:t>7</w:t>
      </w:r>
      <w:r w:rsidRPr="002D2E39">
        <w:t xml:space="preserve">) </w:t>
      </w:r>
      <w:r w:rsidR="00463AAB" w:rsidRPr="002D2E39">
        <w:t>часть четвертую пункта 3 статьи 287 изложить в следующей редакции:</w:t>
      </w:r>
    </w:p>
    <w:p w14:paraId="3CDC9561" w14:textId="1E378AF5" w:rsidR="00463AAB" w:rsidRPr="002D2E39" w:rsidRDefault="00463AAB" w:rsidP="00C749B9">
      <w:pPr>
        <w:ind w:firstLine="851"/>
        <w:jc w:val="both"/>
      </w:pPr>
      <w:r w:rsidRPr="002D2E39">
        <w:t>«Рабочая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14:paraId="70927F56" w14:textId="0DC9BE9B" w:rsidR="00170959" w:rsidRPr="002D2E39" w:rsidRDefault="006E5C45" w:rsidP="00C749B9">
      <w:pPr>
        <w:ind w:firstLine="851"/>
        <w:jc w:val="both"/>
      </w:pPr>
      <w:r w:rsidRPr="002D2E39">
        <w:t>1</w:t>
      </w:r>
      <w:r w:rsidR="004F1657" w:rsidRPr="002D2E39">
        <w:t>8</w:t>
      </w:r>
      <w:r w:rsidRPr="002D2E39">
        <w:t xml:space="preserve">) </w:t>
      </w:r>
      <w:r w:rsidR="00170959" w:rsidRPr="002D2E39">
        <w:t>абзац первый пункта 1 статьи 289 изложить в следующе</w:t>
      </w:r>
      <w:r w:rsidR="00C26D28" w:rsidRPr="002D2E39">
        <w:t>й</w:t>
      </w:r>
      <w:r w:rsidR="00170959" w:rsidRPr="002D2E39">
        <w:t xml:space="preserve"> редакции:</w:t>
      </w:r>
    </w:p>
    <w:p w14:paraId="36BBB9E1" w14:textId="13ECDDF4" w:rsidR="00170959" w:rsidRPr="002D2E39" w:rsidRDefault="00170959" w:rsidP="00C749B9">
      <w:pPr>
        <w:ind w:firstLine="851"/>
        <w:jc w:val="both"/>
      </w:pPr>
      <w:r w:rsidRPr="002D2E39">
        <w:t>«</w:t>
      </w:r>
      <w:r w:rsidR="00463AAB" w:rsidRPr="002D2E39">
        <w:t xml:space="preserve">1. Юридическим лицам, реализующим инвестиционные приоритетные проекты, </w:t>
      </w:r>
      <w:r w:rsidR="008D2993" w:rsidRPr="002D2E39">
        <w:t>соответствующие пункту 5</w:t>
      </w:r>
      <w:r w:rsidR="0002527A" w:rsidRPr="002D2E39">
        <w:t xml:space="preserve"> статьи 286</w:t>
      </w:r>
      <w:r w:rsidR="00463AAB" w:rsidRPr="002D2E39">
        <w:t xml:space="preserve"> настоящего Кодекса, а также реализующим инвестиционные стратегические проекты по </w:t>
      </w:r>
      <w:r w:rsidR="00463AAB" w:rsidRPr="002D2E39">
        <w:lastRenderedPageBreak/>
        <w:t xml:space="preserve">инвестиционным контрактам, заключенным до 1 января 2015 </w:t>
      </w:r>
      <w:r w:rsidR="006E5C45" w:rsidRPr="002D2E39">
        <w:t>года, гарантируется</w:t>
      </w:r>
      <w:r w:rsidR="00463AAB" w:rsidRPr="002D2E39">
        <w:t xml:space="preserve"> стабильность при изменении:</w:t>
      </w:r>
      <w:r w:rsidRPr="002D2E39">
        <w:t>»;</w:t>
      </w:r>
    </w:p>
    <w:p w14:paraId="21E76654" w14:textId="54798786" w:rsidR="00170959" w:rsidRPr="002D2E39" w:rsidRDefault="008D2993" w:rsidP="00C749B9">
      <w:pPr>
        <w:ind w:firstLine="851"/>
        <w:jc w:val="both"/>
      </w:pPr>
      <w:r w:rsidRPr="002D2E39">
        <w:t>1</w:t>
      </w:r>
      <w:r w:rsidR="004F1657" w:rsidRPr="002D2E39">
        <w:t>9</w:t>
      </w:r>
      <w:r w:rsidRPr="002D2E39">
        <w:t xml:space="preserve">) </w:t>
      </w:r>
      <w:r w:rsidR="00170959" w:rsidRPr="002D2E39">
        <w:t>пункты 1 и 2 статьи 290</w:t>
      </w:r>
      <w:r w:rsidR="00C3597C" w:rsidRPr="002D2E39">
        <w:t xml:space="preserve"> изложить в следующей редакции:</w:t>
      </w:r>
    </w:p>
    <w:p w14:paraId="6309504E" w14:textId="6B02A8B5" w:rsidR="004427AF" w:rsidRPr="002D2E39" w:rsidRDefault="00170959" w:rsidP="00C749B9">
      <w:pPr>
        <w:ind w:firstLine="851"/>
        <w:jc w:val="both"/>
      </w:pPr>
      <w:r w:rsidRPr="002D2E39">
        <w:t>«</w:t>
      </w:r>
      <w:r w:rsidR="004427AF" w:rsidRPr="002D2E39">
        <w:t>1. Преференции по налогам предоставляются юридическим лицам Республики Казахстан</w:t>
      </w:r>
      <w:r w:rsidR="00BC0771" w:rsidRPr="002D2E39">
        <w:t xml:space="preserve"> </w:t>
      </w:r>
      <w:r w:rsidR="004427AF" w:rsidRPr="002D2E39">
        <w:t>в порядке и на условиях, предусмотренных налоговым законодательством Республики Казахстан.</w:t>
      </w:r>
    </w:p>
    <w:p w14:paraId="6E29505B" w14:textId="77777777" w:rsidR="004427AF" w:rsidRPr="002D2E39" w:rsidRDefault="004427AF" w:rsidP="00C749B9">
      <w:pPr>
        <w:ind w:firstLine="851"/>
        <w:jc w:val="both"/>
      </w:pPr>
      <w:r w:rsidRPr="002D2E39">
        <w:t>2. Виды преференций по налогам:</w:t>
      </w:r>
    </w:p>
    <w:p w14:paraId="41FCA95F" w14:textId="77777777" w:rsidR="004427AF" w:rsidRPr="002D2E39" w:rsidRDefault="004427AF" w:rsidP="00C749B9">
      <w:pPr>
        <w:ind w:firstLine="851"/>
        <w:jc w:val="both"/>
      </w:pPr>
      <w:r w:rsidRPr="002D2E39">
        <w:t>1) для инвестиционных приоритетных проектов:</w:t>
      </w:r>
    </w:p>
    <w:p w14:paraId="14FA7429" w14:textId="77777777" w:rsidR="004427AF" w:rsidRPr="002D2E39" w:rsidRDefault="004427AF" w:rsidP="00C749B9">
      <w:pPr>
        <w:ind w:firstLine="851"/>
        <w:jc w:val="both"/>
      </w:pPr>
      <w:r w:rsidRPr="002D2E39">
        <w:t>уменьшение суммы исчисленного корпоративного подоходного налога на 100 процентов;</w:t>
      </w:r>
    </w:p>
    <w:p w14:paraId="674709C8" w14:textId="77777777" w:rsidR="004427AF" w:rsidRPr="002D2E39" w:rsidRDefault="004427AF" w:rsidP="00C749B9">
      <w:pPr>
        <w:ind w:firstLine="851"/>
        <w:jc w:val="both"/>
      </w:pPr>
      <w:r w:rsidRPr="002D2E39">
        <w:t>применение коэффициента 0 к ставкам земельного налога;</w:t>
      </w:r>
    </w:p>
    <w:p w14:paraId="2B4F2309" w14:textId="77777777" w:rsidR="004427AF" w:rsidRPr="002D2E39" w:rsidRDefault="004427AF" w:rsidP="00C749B9">
      <w:pPr>
        <w:ind w:firstLine="851"/>
        <w:jc w:val="both"/>
      </w:pPr>
      <w:r w:rsidRPr="002D2E39">
        <w:t>исчисление налога на имущество по ставке 0 процента к налоговой базе;</w:t>
      </w:r>
    </w:p>
    <w:p w14:paraId="572BB179" w14:textId="4E947382" w:rsidR="00C3597C" w:rsidRPr="002D2E39" w:rsidRDefault="004427AF" w:rsidP="00C749B9">
      <w:pPr>
        <w:ind w:firstLine="851"/>
        <w:jc w:val="both"/>
      </w:pPr>
      <w:r w:rsidRPr="002D2E39">
        <w:t xml:space="preserve">2) для инвестиционных проектов, за исключением инвестиционных приоритетных проектов, </w:t>
      </w:r>
      <w:r w:rsidR="0002527A" w:rsidRPr="002D2E39">
        <w:t>–</w:t>
      </w:r>
      <w:r w:rsidRPr="002D2E39">
        <w:t xml:space="preserve"> освобождение от налога на добавленную стоимость импорта сырья и (или) материалов в ра</w:t>
      </w:r>
      <w:r w:rsidR="001D4DAF" w:rsidRPr="002D2E39">
        <w:t>мках инвестиционного контракта</w:t>
      </w:r>
      <w:r w:rsidRPr="002D2E39">
        <w:t>;</w:t>
      </w:r>
    </w:p>
    <w:p w14:paraId="5B3AA010" w14:textId="78646483" w:rsidR="001D4DAF" w:rsidRPr="002D2E39" w:rsidRDefault="001D4DAF" w:rsidP="00C749B9">
      <w:pPr>
        <w:ind w:firstLine="851"/>
        <w:jc w:val="both"/>
      </w:pPr>
      <w:r w:rsidRPr="002D2E39">
        <w:t xml:space="preserve">3) для специальных инвестиционных проектов </w:t>
      </w:r>
      <w:r w:rsidR="0002527A" w:rsidRPr="002D2E39">
        <w:t>–</w:t>
      </w:r>
      <w:r w:rsidRPr="002D2E39">
        <w:t xml:space="preserve"> освобождение </w:t>
      </w:r>
      <w:r w:rsidR="00AE36C8" w:rsidRPr="002D2E39">
        <w:t xml:space="preserve">импорта сырья и (или) материалов в рамках специального инвестиционного контракта от налога на добавленную стоимость </w:t>
      </w:r>
      <w:r w:rsidRPr="002D2E39">
        <w:t>в соответствии с налоговым законодательством Республики Казахстан.»;</w:t>
      </w:r>
    </w:p>
    <w:p w14:paraId="28CD4405" w14:textId="7ECB5DEB" w:rsidR="004427AF" w:rsidRPr="002D2E39" w:rsidRDefault="004F1657" w:rsidP="00C749B9">
      <w:pPr>
        <w:ind w:firstLine="851"/>
        <w:jc w:val="both"/>
      </w:pPr>
      <w:r w:rsidRPr="002D2E39">
        <w:t>20</w:t>
      </w:r>
      <w:r w:rsidR="008D2993" w:rsidRPr="002D2E39">
        <w:t xml:space="preserve">) </w:t>
      </w:r>
      <w:r w:rsidR="009B468C" w:rsidRPr="002D2E39">
        <w:t>стать</w:t>
      </w:r>
      <w:r w:rsidR="00087F4D" w:rsidRPr="002D2E39">
        <w:t>ю</w:t>
      </w:r>
      <w:r w:rsidR="009B468C" w:rsidRPr="002D2E39">
        <w:t xml:space="preserve"> 291 изложить в следующей редакции:</w:t>
      </w:r>
    </w:p>
    <w:p w14:paraId="025159EE" w14:textId="025E5366" w:rsidR="00087F4D" w:rsidRPr="002D2E39" w:rsidRDefault="00087F4D" w:rsidP="00505758">
      <w:pPr>
        <w:ind w:firstLine="851"/>
      </w:pPr>
      <w:r w:rsidRPr="002D2E39">
        <w:t>«Статья 291. Инвестиционная субсидия</w:t>
      </w:r>
    </w:p>
    <w:p w14:paraId="0B2ADD69" w14:textId="5A403F08" w:rsidR="009B468C" w:rsidRPr="002D2E39" w:rsidRDefault="009B468C" w:rsidP="00C749B9">
      <w:pPr>
        <w:ind w:firstLine="851"/>
        <w:jc w:val="both"/>
      </w:pPr>
      <w:r w:rsidRPr="002D2E39">
        <w:t>1. Инвестиционной субсидией является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предусматривающий осуществление инвестиций в размере не менее пятимиллио</w:t>
      </w:r>
      <w:r w:rsidR="00394F2C" w:rsidRPr="002D2E39">
        <w:t>н</w:t>
      </w:r>
      <w:r w:rsidRPr="002D2E39">
        <w:t>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w:t>
      </w:r>
    </w:p>
    <w:p w14:paraId="067CC6EF" w14:textId="673DD981" w:rsidR="009B468C" w:rsidRPr="002D2E39" w:rsidRDefault="009B468C" w:rsidP="00C749B9">
      <w:pPr>
        <w:ind w:firstLine="851"/>
        <w:jc w:val="both"/>
      </w:pPr>
      <w:r w:rsidRPr="002D2E39">
        <w:t>2.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 реализующему инвестиционный приоритетный проект.</w:t>
      </w:r>
    </w:p>
    <w:p w14:paraId="7BE884BB" w14:textId="77777777" w:rsidR="009B468C" w:rsidRPr="002D2E39" w:rsidRDefault="009B468C" w:rsidP="00C749B9">
      <w:pPr>
        <w:ind w:firstLine="851"/>
        <w:jc w:val="both"/>
      </w:pPr>
      <w:r w:rsidRPr="002D2E39">
        <w:t>Инвестиционная субсидия предоставляется по приоритетным видам деятельности, определенным Правительством Республики Казахстан для предоставления инвестиционной субсидии.</w:t>
      </w:r>
    </w:p>
    <w:p w14:paraId="2238E5D5" w14:textId="77777777" w:rsidR="009B468C" w:rsidRPr="002D2E39" w:rsidRDefault="009B468C" w:rsidP="00C749B9">
      <w:pPr>
        <w:ind w:firstLine="851"/>
        <w:jc w:val="both"/>
        <w:rPr>
          <w:rFonts w:eastAsiaTheme="minorEastAsia"/>
        </w:rPr>
      </w:pPr>
      <w:r w:rsidRPr="002D2E39">
        <w:t>3</w:t>
      </w:r>
      <w:r w:rsidRPr="002D2E39">
        <w:rPr>
          <w:rFonts w:eastAsiaTheme="minorEastAsia"/>
        </w:rPr>
        <w:t>. Инвестиционная субсидия предоставляется путем возмещения до тридцати процентов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p w14:paraId="3A6E1548" w14:textId="52D5E7A0" w:rsidR="009B468C" w:rsidRPr="002D2E39" w:rsidRDefault="009B468C" w:rsidP="00C749B9">
      <w:pPr>
        <w:ind w:firstLine="851"/>
        <w:jc w:val="both"/>
      </w:pPr>
      <w:r w:rsidRPr="002D2E39">
        <w:rPr>
          <w:rFonts w:eastAsiaTheme="minorEastAsia"/>
        </w:rPr>
        <w:lastRenderedPageBreak/>
        <w:t xml:space="preserve">Выплата инвестиционной субсидии по фактическим затратам строительно-монтажных работ и приобретения </w:t>
      </w:r>
      <w:r w:rsidR="005D6092" w:rsidRPr="002D2E39">
        <w:rPr>
          <w:rFonts w:eastAsiaTheme="minorEastAsia"/>
        </w:rPr>
        <w:t>оборудования осуществляется</w:t>
      </w:r>
      <w:r w:rsidRPr="002D2E39">
        <w:rPr>
          <w:rFonts w:eastAsiaTheme="minorEastAsia"/>
        </w:rPr>
        <w:t xml:space="preserve"> на основании подтверждающих документов, но не </w:t>
      </w:r>
      <w:r w:rsidR="00952E25" w:rsidRPr="002D2E39">
        <w:rPr>
          <w:rFonts w:eastAsiaTheme="minorEastAsia"/>
        </w:rPr>
        <w:t>превыша</w:t>
      </w:r>
      <w:r w:rsidR="00394F2C" w:rsidRPr="002D2E39">
        <w:rPr>
          <w:rFonts w:eastAsiaTheme="minorEastAsia"/>
        </w:rPr>
        <w:t>ет</w:t>
      </w:r>
      <w:r w:rsidR="00952E25" w:rsidRPr="002D2E39">
        <w:rPr>
          <w:rFonts w:eastAsiaTheme="minorEastAsia"/>
        </w:rPr>
        <w:t xml:space="preserve"> </w:t>
      </w:r>
      <w:r w:rsidRPr="002D2E39">
        <w:rPr>
          <w:rFonts w:eastAsiaTheme="minorEastAsia"/>
        </w:rPr>
        <w:t xml:space="preserve">стоимость затрат, предусмотренных предпроектной документацией, имеющей заключение государственной экспертизы в порядке, </w:t>
      </w:r>
      <w:r w:rsidR="004D781B" w:rsidRPr="002D2E39">
        <w:rPr>
          <w:rFonts w:eastAsiaTheme="minorEastAsia"/>
        </w:rPr>
        <w:t>определенном</w:t>
      </w:r>
      <w:r w:rsidRPr="002D2E39">
        <w:rPr>
          <w:rFonts w:eastAsiaTheme="minorEastAsia"/>
        </w:rPr>
        <w:t xml:space="preserve"> законодательством Республики Казахстан</w:t>
      </w:r>
      <w:r w:rsidR="003700B9" w:rsidRPr="002D2E39">
        <w:rPr>
          <w:rFonts w:eastAsiaTheme="minorEastAsia"/>
        </w:rPr>
        <w:t>.</w:t>
      </w:r>
    </w:p>
    <w:p w14:paraId="2A2C1346" w14:textId="7CA5AE25" w:rsidR="00087F4D" w:rsidRPr="002D2E39" w:rsidRDefault="00087F4D" w:rsidP="00C749B9">
      <w:pPr>
        <w:ind w:firstLine="851"/>
        <w:jc w:val="both"/>
      </w:pPr>
      <w:r w:rsidRPr="002D2E39">
        <w:t>4. Документами, подтверждающими фактические затраты инвестора, являются:</w:t>
      </w:r>
    </w:p>
    <w:p w14:paraId="77EC2038" w14:textId="4E0355DC" w:rsidR="00087F4D" w:rsidRPr="002D2E39" w:rsidRDefault="00087F4D" w:rsidP="00C749B9">
      <w:pPr>
        <w:ind w:firstLine="851"/>
        <w:jc w:val="both"/>
      </w:pPr>
      <w:r w:rsidRPr="002D2E39">
        <w:t>1) первичные учетные документы, оформленные в соответствии с законодательством Республики Казахстан о бухгалтерском учете и финансовой отчетности;</w:t>
      </w:r>
    </w:p>
    <w:p w14:paraId="389D0299" w14:textId="6212D7DA" w:rsidR="00087F4D" w:rsidRPr="002D2E39" w:rsidRDefault="00087F4D" w:rsidP="00C749B9">
      <w:pPr>
        <w:ind w:firstLine="851"/>
        <w:jc w:val="both"/>
      </w:pPr>
      <w:r w:rsidRPr="002D2E39">
        <w:t>2) счета-фактуры, оформленные в соответствии с налоговым законодательством Республики Казахстан;</w:t>
      </w:r>
    </w:p>
    <w:p w14:paraId="7A7983F7" w14:textId="3F20CD99" w:rsidR="00087F4D" w:rsidRPr="002D2E39" w:rsidRDefault="00087F4D" w:rsidP="00C749B9">
      <w:pPr>
        <w:ind w:firstLine="851"/>
        <w:jc w:val="both"/>
      </w:pPr>
      <w:r w:rsidRPr="002D2E39">
        <w:t>3) таможенные декларации, оформленные в соответствии с таможенным законодательством Республики Казахстан.</w:t>
      </w:r>
    </w:p>
    <w:p w14:paraId="3BE7276A" w14:textId="6750CA3D" w:rsidR="009B468C" w:rsidRPr="002D2E39" w:rsidRDefault="009B468C" w:rsidP="00C749B9">
      <w:pPr>
        <w:ind w:firstLine="851"/>
        <w:jc w:val="both"/>
        <w:rPr>
          <w:rFonts w:eastAsiaTheme="minorEastAsia"/>
        </w:rPr>
      </w:pPr>
      <w:r w:rsidRPr="002D2E39">
        <w:rPr>
          <w:rFonts w:eastAsiaTheme="minorEastAsia"/>
        </w:rPr>
        <w:t xml:space="preserve">5. График и годовые объемы выплат инвестиционной субсидии </w:t>
      </w:r>
      <w:r w:rsidR="008D2993" w:rsidRPr="002D2E39">
        <w:rPr>
          <w:rFonts w:eastAsiaTheme="minorEastAsia"/>
        </w:rPr>
        <w:t>устанавливаются в</w:t>
      </w:r>
      <w:r w:rsidRPr="002D2E39">
        <w:rPr>
          <w:rFonts w:eastAsiaTheme="minorEastAsia"/>
        </w:rPr>
        <w:t xml:space="preserve"> рамках инвестиционного контракта путем распределения инвестиционной субсидии равными долями на период не менее трех лет, но не более срока действия инвестиционного контракта.</w:t>
      </w:r>
    </w:p>
    <w:p w14:paraId="4344C231" w14:textId="423C5FA8" w:rsidR="00087F4D" w:rsidRPr="002D2E39" w:rsidRDefault="008D2993" w:rsidP="00C749B9">
      <w:pPr>
        <w:ind w:firstLine="851"/>
        <w:jc w:val="both"/>
        <w:rPr>
          <w:rFonts w:eastAsiaTheme="minorEastAsia"/>
        </w:rPr>
      </w:pPr>
      <w:r w:rsidRPr="002D2E39">
        <w:rPr>
          <w:rFonts w:eastAsiaTheme="minorEastAsia"/>
        </w:rPr>
        <w:t>6. Выплата инвестиционной субсидии осуществляется по согласованию с местным исполнительным органом области, города республиканского значения и столицы по месту реализации проекта после ввода производства в эксплуатацию в полном объеме при условии выполнения производственных показателей, установленных инвестиционным контрактом.</w:t>
      </w:r>
    </w:p>
    <w:p w14:paraId="008DF60B" w14:textId="160DEB9E" w:rsidR="009B468C" w:rsidRPr="002D2E39" w:rsidRDefault="00087F4D" w:rsidP="00C749B9">
      <w:pPr>
        <w:ind w:firstLine="851"/>
        <w:jc w:val="both"/>
        <w:rPr>
          <w:rFonts w:eastAsiaTheme="minorEastAsia"/>
        </w:rPr>
      </w:pPr>
      <w:r w:rsidRPr="002D2E39">
        <w:t>7. Правила предоставления инвести</w:t>
      </w:r>
      <w:r w:rsidR="00264B26" w:rsidRPr="002D2E39">
        <w:t>ц</w:t>
      </w:r>
      <w:r w:rsidR="00D27F95" w:rsidRPr="002D2E39">
        <w:t>и</w:t>
      </w:r>
      <w:r w:rsidR="00264B26" w:rsidRPr="002D2E39">
        <w:t>онной субсидии утверждаются Правительством Республики Казахстан.</w:t>
      </w:r>
      <w:r w:rsidR="009B468C" w:rsidRPr="002D2E39">
        <w:t>»;</w:t>
      </w:r>
    </w:p>
    <w:p w14:paraId="1A441953" w14:textId="3545FA42" w:rsidR="009B468C" w:rsidRPr="002D2E39" w:rsidRDefault="008D2993" w:rsidP="00C749B9">
      <w:pPr>
        <w:ind w:firstLine="851"/>
        <w:jc w:val="both"/>
      </w:pPr>
      <w:r w:rsidRPr="002D2E39">
        <w:t>2</w:t>
      </w:r>
      <w:r w:rsidR="004F1657" w:rsidRPr="002D2E39">
        <w:t>1</w:t>
      </w:r>
      <w:r w:rsidRPr="002D2E39">
        <w:t xml:space="preserve">) </w:t>
      </w:r>
      <w:r w:rsidR="00D72A6F" w:rsidRPr="002D2E39">
        <w:t>в статье 292:</w:t>
      </w:r>
    </w:p>
    <w:p w14:paraId="2427C8AD" w14:textId="5D35C4FD" w:rsidR="00D72A6F" w:rsidRPr="002D2E39" w:rsidRDefault="00D72A6F" w:rsidP="00C749B9">
      <w:pPr>
        <w:ind w:firstLine="851"/>
        <w:jc w:val="both"/>
      </w:pPr>
      <w:r w:rsidRPr="002D2E39">
        <w:t>подпункт 4) пункта 1 исключить;</w:t>
      </w:r>
    </w:p>
    <w:p w14:paraId="307A41A9" w14:textId="22E1ADA4" w:rsidR="00D72A6F" w:rsidRPr="002D2E39" w:rsidRDefault="00D72A6F" w:rsidP="00C749B9">
      <w:pPr>
        <w:ind w:firstLine="851"/>
        <w:jc w:val="both"/>
      </w:pPr>
      <w:r w:rsidRPr="002D2E39">
        <w:t>пункт 2 изложить в следующей редакции:</w:t>
      </w:r>
    </w:p>
    <w:p w14:paraId="72D2FA85" w14:textId="600F23D5" w:rsidR="00D72A6F" w:rsidRPr="002D2E39" w:rsidRDefault="00D72A6F" w:rsidP="00C749B9">
      <w:pPr>
        <w:ind w:firstLine="851"/>
        <w:jc w:val="both"/>
      </w:pPr>
      <w:r w:rsidRPr="002D2E39">
        <w:t>«2. В случае, если заявка на предоставление инвестиционных преференций предусматривает предоставление преференций по налогам и</w:t>
      </w:r>
      <w:r w:rsidR="00BC0771" w:rsidRPr="002D2E39">
        <w:t xml:space="preserve"> (или)</w:t>
      </w:r>
      <w:r w:rsidRPr="002D2E39">
        <w:t xml:space="preserve"> инвестиционной субсидии, инвестор представляет заключение государственной экспертизы предпроектной и (или) проектной документации в порядке, </w:t>
      </w:r>
      <w:r w:rsidR="004D781B" w:rsidRPr="002D2E39">
        <w:rPr>
          <w:rFonts w:eastAsiaTheme="minorEastAsia"/>
        </w:rPr>
        <w:t xml:space="preserve">определенном </w:t>
      </w:r>
      <w:r w:rsidRPr="002D2E39">
        <w:t>законодательством Республики Казахстан, заверенное подписью руководителя, печатью юридического лица (при ее наличии).»;</w:t>
      </w:r>
    </w:p>
    <w:p w14:paraId="212E2652" w14:textId="541A4C74" w:rsidR="00D72A6F" w:rsidRPr="002D2E39" w:rsidRDefault="008D2993" w:rsidP="00C749B9">
      <w:pPr>
        <w:ind w:firstLine="851"/>
        <w:jc w:val="both"/>
      </w:pPr>
      <w:r w:rsidRPr="002D2E39">
        <w:t>2</w:t>
      </w:r>
      <w:r w:rsidR="004F1657" w:rsidRPr="002D2E39">
        <w:t>2</w:t>
      </w:r>
      <w:r w:rsidRPr="002D2E39">
        <w:t xml:space="preserve">) </w:t>
      </w:r>
      <w:r w:rsidR="0059000C" w:rsidRPr="002D2E39">
        <w:t>пункт 1 статьи 293 изложить в следующей редакции:</w:t>
      </w:r>
    </w:p>
    <w:p w14:paraId="30178357" w14:textId="0C985542" w:rsidR="0059000C" w:rsidRPr="002D2E39" w:rsidRDefault="0059000C" w:rsidP="00C749B9">
      <w:pPr>
        <w:ind w:firstLine="851"/>
        <w:jc w:val="both"/>
        <w:rPr>
          <w:rFonts w:eastAsiaTheme="minorEastAsia"/>
        </w:rPr>
      </w:pPr>
      <w:r w:rsidRPr="002D2E39">
        <w:t>«</w:t>
      </w:r>
      <w:r w:rsidRPr="002D2E39">
        <w:rPr>
          <w:rFonts w:eastAsiaTheme="minorEastAsia"/>
        </w:rPr>
        <w:t xml:space="preserve">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w:t>
      </w:r>
      <w:r w:rsidR="00D577BA" w:rsidRPr="002D2E39">
        <w:rPr>
          <w:rFonts w:eastAsiaTheme="minorEastAsia"/>
        </w:rPr>
        <w:t>даты</w:t>
      </w:r>
      <w:r w:rsidRPr="002D2E39">
        <w:rPr>
          <w:rFonts w:eastAsiaTheme="minorEastAsia"/>
        </w:rPr>
        <w:t xml:space="preserve"> регистрации заявки.</w:t>
      </w:r>
    </w:p>
    <w:p w14:paraId="520C1BF4" w14:textId="1288E6C6" w:rsidR="0059000C" w:rsidRPr="002D2E39" w:rsidRDefault="008D2993" w:rsidP="00C749B9">
      <w:pPr>
        <w:ind w:firstLine="851"/>
        <w:jc w:val="both"/>
        <w:rPr>
          <w:rFonts w:eastAsiaTheme="minorEastAsia"/>
        </w:rPr>
      </w:pPr>
      <w:r w:rsidRPr="002D2E39">
        <w:rPr>
          <w:rFonts w:eastAsiaTheme="minorEastAsia"/>
        </w:rPr>
        <w:lastRenderedPageBreak/>
        <w:t>П</w:t>
      </w:r>
      <w:r w:rsidR="0059000C" w:rsidRPr="002D2E39">
        <w:rPr>
          <w:rFonts w:eastAsiaTheme="minorEastAsia"/>
        </w:rPr>
        <w:t xml:space="preserve">орядок рассмотрения заявки на предоставление инвестиционной преференции в виде инвестиционной субсидии </w:t>
      </w:r>
      <w:r w:rsidR="0051394C" w:rsidRPr="002D2E39">
        <w:rPr>
          <w:rFonts w:eastAsiaTheme="minorEastAsia"/>
        </w:rPr>
        <w:t>определяется</w:t>
      </w:r>
      <w:r w:rsidR="0059000C" w:rsidRPr="002D2E39">
        <w:rPr>
          <w:rFonts w:eastAsiaTheme="minorEastAsia"/>
        </w:rPr>
        <w:t xml:space="preserve"> </w:t>
      </w:r>
      <w:r w:rsidR="00D577BA" w:rsidRPr="002D2E39">
        <w:rPr>
          <w:rFonts w:eastAsiaTheme="minorEastAsia"/>
        </w:rPr>
        <w:t>п</w:t>
      </w:r>
      <w:r w:rsidR="0059000C" w:rsidRPr="002D2E39">
        <w:rPr>
          <w:rFonts w:eastAsiaTheme="minorEastAsia"/>
        </w:rPr>
        <w:t>равилами предоставления инвестиционной субсидии.</w:t>
      </w:r>
      <w:r w:rsidR="0059000C" w:rsidRPr="002D2E39">
        <w:t>»;</w:t>
      </w:r>
    </w:p>
    <w:p w14:paraId="08E9B7F1" w14:textId="1983606B" w:rsidR="0059000C" w:rsidRPr="002D2E39" w:rsidRDefault="008D2993" w:rsidP="00C749B9">
      <w:pPr>
        <w:ind w:firstLine="851"/>
        <w:jc w:val="both"/>
      </w:pPr>
      <w:r w:rsidRPr="002D2E39">
        <w:t>2</w:t>
      </w:r>
      <w:r w:rsidR="004F1657" w:rsidRPr="002D2E39">
        <w:t>3</w:t>
      </w:r>
      <w:r w:rsidRPr="002D2E39">
        <w:t xml:space="preserve">) </w:t>
      </w:r>
      <w:r w:rsidR="00471BD6" w:rsidRPr="002D2E39">
        <w:t>в статье 295:</w:t>
      </w:r>
    </w:p>
    <w:p w14:paraId="45F552FE" w14:textId="7A7BEB5A" w:rsidR="00471BD6" w:rsidRPr="002D2E39" w:rsidRDefault="00471BD6" w:rsidP="00C749B9">
      <w:pPr>
        <w:ind w:firstLine="851"/>
        <w:jc w:val="both"/>
      </w:pPr>
      <w:r w:rsidRPr="002D2E39">
        <w:t>пункт 3 изложить в следующей редакции:</w:t>
      </w:r>
    </w:p>
    <w:p w14:paraId="5D154E57" w14:textId="7BBD6DC5" w:rsidR="00786F86" w:rsidRPr="002D2E39" w:rsidRDefault="00471BD6" w:rsidP="00C749B9">
      <w:pPr>
        <w:ind w:firstLine="851"/>
        <w:jc w:val="both"/>
      </w:pPr>
      <w:r w:rsidRPr="002D2E39">
        <w:t>«</w:t>
      </w:r>
      <w:r w:rsidR="008D2993" w:rsidRPr="002D2E39">
        <w:t xml:space="preserve">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обосновывающих возможности дальнейшей реализации инвестиционного проекта,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w:t>
      </w:r>
      <w:r w:rsidR="00D577BA" w:rsidRPr="002D2E39">
        <w:t>даты</w:t>
      </w:r>
      <w:r w:rsidR="008D2993" w:rsidRPr="002D2E39">
        <w:t xml:space="preserve"> направления уведомления.</w:t>
      </w:r>
    </w:p>
    <w:p w14:paraId="6F7DC199" w14:textId="3FDE9ACA" w:rsidR="00471BD6" w:rsidRPr="002D2E39" w:rsidRDefault="00786F86" w:rsidP="00C749B9">
      <w:pPr>
        <w:ind w:firstLine="851"/>
        <w:jc w:val="both"/>
      </w:pPr>
      <w:r w:rsidRPr="002D2E39">
        <w:t>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r w:rsidR="00471BD6" w:rsidRPr="002D2E39">
        <w:t>»;</w:t>
      </w:r>
    </w:p>
    <w:p w14:paraId="54A196BB" w14:textId="606A82E5" w:rsidR="00471BD6" w:rsidRPr="002D2E39" w:rsidRDefault="00471BD6" w:rsidP="00C749B9">
      <w:pPr>
        <w:ind w:firstLine="851"/>
        <w:jc w:val="both"/>
      </w:pPr>
      <w:r w:rsidRPr="002D2E39">
        <w:t>дополнить пунктом 6-1 следующего содержания:</w:t>
      </w:r>
    </w:p>
    <w:p w14:paraId="117369E8" w14:textId="59E50D40" w:rsidR="00471BD6" w:rsidRPr="002D2E39" w:rsidRDefault="00471BD6" w:rsidP="00C749B9">
      <w:pPr>
        <w:ind w:firstLine="851"/>
        <w:jc w:val="both"/>
      </w:pPr>
      <w:r w:rsidRPr="002D2E39">
        <w:t>«6-1.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r w:rsidR="00E20E0B" w:rsidRPr="002D2E39">
        <w:t>.</w:t>
      </w:r>
    </w:p>
    <w:p w14:paraId="00FE1732" w14:textId="77777777" w:rsidR="00A96E38" w:rsidRPr="002D2E39" w:rsidRDefault="00A96E38" w:rsidP="00C55897">
      <w:pPr>
        <w:ind w:firstLine="851"/>
        <w:jc w:val="both"/>
      </w:pPr>
    </w:p>
    <w:p w14:paraId="55DE98F7" w14:textId="550D47A4" w:rsidR="007A40F6" w:rsidRPr="002D2E39" w:rsidRDefault="007A40F6" w:rsidP="00C55897">
      <w:pPr>
        <w:ind w:firstLine="851"/>
        <w:jc w:val="both"/>
      </w:pPr>
      <w:r w:rsidRPr="002D2E39">
        <w:t xml:space="preserve">9. В Закон Республики Казахстан от 21 сентября 1994 года </w:t>
      </w:r>
      <w:r w:rsidR="00C55897" w:rsidRPr="002D2E39">
        <w:br/>
      </w:r>
      <w:r w:rsidRPr="002D2E39">
        <w:t xml:space="preserve">«О транспорте в Республике Казахстан» </w:t>
      </w:r>
      <w:r w:rsidR="00C55897" w:rsidRPr="002D2E39">
        <w:t xml:space="preserve">(Ведомости Верховного Совета Республики Казахстан, 1994 г., № 15, ст.201; Ведомости Парламента Республики Казахстан, 1996 г., № 2, ст.186; 1998 г., № 24, ст.447; 2001 г., </w:t>
      </w:r>
      <w:r w:rsidR="00C55897" w:rsidRPr="002D2E39">
        <w:br/>
        <w:t xml:space="preserve">№ 23, ст.309, 321; № 24, ст.338; 2003 г., № 10, ст.54; 2004 г., № 18, ст.110; </w:t>
      </w:r>
      <w:r w:rsidR="00C55897" w:rsidRPr="002D2E39">
        <w:br/>
        <w:t xml:space="preserve">№ 23, ст.142; 2005 г., № 15, ст.63; 2006 г., № 3, ст.22; № 14, ст.89; № 24, ст.148; 2009 г., № 18, ст.84; 2010 г., № 17-18, ст.114; № 24, ст.146; 2011 г., № 1, ст.2, 3; № 5, ст.43; № 12, ст.111; 2012 г., № 2, ст.14; № 3, ст.21; № 14, ст.92, 96; </w:t>
      </w:r>
      <w:r w:rsidR="00C55897" w:rsidRPr="002D2E39">
        <w:br/>
        <w:t>№ 15, ст.97; 2013 г., № 1, ст.2; № 9, ст.51; № 14, ст.72, 75; № 16, ст.83; 2014 г., № 7, ст.37; № 10, ст.52; № 12, ст.82; № 19-I, 19-II, ст.96; № 21, ст.123; 2015 г., № 1, ст.2; № 19-I, ст.100, 101; № 20-IV, ст.113; № 22-VI, ст.159; № 23-II, ст.170; 2016 г., № 8-I, ст.60; 2017 г., № 9, ст.17, 22; № 11, ст.29):</w:t>
      </w:r>
    </w:p>
    <w:p w14:paraId="23852B0E" w14:textId="04905F78" w:rsidR="008D2993" w:rsidRPr="002D2E39" w:rsidRDefault="007A40F6" w:rsidP="00C55897">
      <w:pPr>
        <w:ind w:firstLine="851"/>
        <w:jc w:val="both"/>
      </w:pPr>
      <w:r w:rsidRPr="002D2E39">
        <w:t>части девятую и десятую статьи 9 исключить.</w:t>
      </w:r>
    </w:p>
    <w:p w14:paraId="3DC02CB4" w14:textId="77777777" w:rsidR="00F43BFB" w:rsidRPr="002D2E39" w:rsidRDefault="00F43BFB" w:rsidP="007A40F6">
      <w:pPr>
        <w:ind w:firstLine="709"/>
        <w:jc w:val="both"/>
      </w:pPr>
    </w:p>
    <w:p w14:paraId="5D37C895" w14:textId="1F117519" w:rsidR="007A40F6" w:rsidRPr="002D2E39" w:rsidRDefault="007A40F6" w:rsidP="00B37AF8">
      <w:pPr>
        <w:ind w:firstLine="851"/>
        <w:jc w:val="both"/>
      </w:pPr>
      <w:r w:rsidRPr="002D2E39">
        <w:t>10. В Закон Республики Казахстан от 17 апреля 1995 год</w:t>
      </w:r>
      <w:r w:rsidR="008E03FD" w:rsidRPr="002D2E39">
        <w:t>а</w:t>
      </w:r>
      <w:r w:rsidRPr="002D2E39">
        <w:t xml:space="preserve"> </w:t>
      </w:r>
      <w:r w:rsidRPr="002D2E39">
        <w:br/>
        <w:t xml:space="preserve">«О государственной регистрации юридических лиц и учетной регистрации филиалов и представительств» </w:t>
      </w:r>
      <w:r w:rsidR="00B37AF8" w:rsidRPr="002D2E39">
        <w:t xml:space="preserve">(Ведомости Верховного Совета Республики Казахстан, 1995 г., № 3-4, ст.35; № 15-16, ст.109; № 20, ст.121; Ведомости Парламента Республики Казахстан, 1996 г., № 1, ст.180; № 14, ст.274; 1997 г., № 12, ст.183; 1998 г., № 5-6, ст.50; № 17-18, ст.224; 1999 г., № 20, ст.727; </w:t>
      </w:r>
      <w:r w:rsidR="00B37AF8" w:rsidRPr="002D2E39">
        <w:br/>
        <w:t xml:space="preserve">2000 г., № 3-4, ст.63, 64; № 22, ст.408; 2001 г., № 1, ст.1; № 8, ст.52; № 24, </w:t>
      </w:r>
      <w:r w:rsidR="00B37AF8" w:rsidRPr="002D2E39">
        <w:lastRenderedPageBreak/>
        <w:t>ст.338; 2002 г., № 18, ст.157; 2003 г., № 4, ст.25; № 15, ст.139; 2004 г., № 5, ст.30; 2005 г., № 13, ст.53; № 14, ст.55, 58; № 23, ст.104; 2006 г., № 10, ст.52; № 15, ст.95; № 23, ст.141;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19-I, 19-II, ст.96; № 21, ст.122; № 23, ст.143;</w:t>
      </w:r>
      <w:r w:rsidR="009E3E5F" w:rsidRPr="002D2E39">
        <w:br/>
      </w:r>
      <w:r w:rsidR="00B37AF8" w:rsidRPr="002D2E39">
        <w:t>2015 г., № 8, ст.42; № 15, ст.78; № 16, ст.79; № 20-IV, cт.113; № 22-VI, cт.159; № 23-I, ст.169; 2016 г., № 24, ст.124; 2017 г., № 4, ст.7):</w:t>
      </w:r>
    </w:p>
    <w:p w14:paraId="4016EE3F" w14:textId="37F59BEB" w:rsidR="007A40F6" w:rsidRPr="002D2E39" w:rsidRDefault="007A40F6" w:rsidP="00B37AF8">
      <w:pPr>
        <w:ind w:firstLine="851"/>
        <w:jc w:val="both"/>
        <w:rPr>
          <w:rFonts w:eastAsia="Calibri"/>
        </w:rPr>
      </w:pPr>
      <w:r w:rsidRPr="002D2E39">
        <w:t>в частях шестой и восьмой статьи 16</w:t>
      </w:r>
      <w:r w:rsidR="00D27F95" w:rsidRPr="002D2E39">
        <w:t>,</w:t>
      </w:r>
      <w:r w:rsidRPr="002D2E39">
        <w:t xml:space="preserve"> </w:t>
      </w:r>
      <w:r w:rsidR="00D27F95" w:rsidRPr="002D2E39">
        <w:t>в частях второй и пятой</w:t>
      </w:r>
      <w:r w:rsidR="009E3E5F" w:rsidRPr="002D2E39">
        <w:br/>
      </w:r>
      <w:r w:rsidR="00D27F95" w:rsidRPr="002D2E39">
        <w:t>статьи 16-1</w:t>
      </w:r>
      <w:r w:rsidR="009E3E5F" w:rsidRPr="002D2E39">
        <w:t xml:space="preserve"> </w:t>
      </w:r>
      <w:r w:rsidRPr="002D2E39">
        <w:t>слова «налогового обязательства в порядке, установленном Кодексом Республики Казахстан «О налогах и других обязательных платежах в бюджет» (Налоговый кодекс)» заменить словами «</w:t>
      </w:r>
      <w:r w:rsidRPr="002D2E39">
        <w:rPr>
          <w:rFonts w:eastAsia="Calibri"/>
        </w:rPr>
        <w:t xml:space="preserve">обязательств в порядке, </w:t>
      </w:r>
      <w:r w:rsidR="00FF397F" w:rsidRPr="002D2E39">
        <w:rPr>
          <w:rFonts w:eastAsia="Calibri"/>
        </w:rPr>
        <w:t>определенном</w:t>
      </w:r>
      <w:r w:rsidRPr="002D2E39">
        <w:rPr>
          <w:rFonts w:eastAsia="Calibri"/>
        </w:rPr>
        <w:t xml:space="preserve"> Кодексом Республики Казахстан «О налогах и других обязательных платежах в бюджет» (Налоговый кодекс) и Кодексом Республики Казахстан «О таможенном регулировании в Республике Казахстан»</w:t>
      </w:r>
      <w:r w:rsidR="00D27F95" w:rsidRPr="002D2E39">
        <w:rPr>
          <w:rFonts w:eastAsia="Calibri"/>
        </w:rPr>
        <w:t>.</w:t>
      </w:r>
    </w:p>
    <w:p w14:paraId="35568EBD" w14:textId="77777777" w:rsidR="004F1657" w:rsidRPr="002D2E39" w:rsidRDefault="004F1657" w:rsidP="00B37AF8">
      <w:pPr>
        <w:ind w:firstLine="851"/>
        <w:jc w:val="both"/>
      </w:pPr>
    </w:p>
    <w:p w14:paraId="41AF5D85" w14:textId="060C0CA8" w:rsidR="00422FDF" w:rsidRPr="002D2E39" w:rsidRDefault="007A40F6" w:rsidP="00B37AF8">
      <w:pPr>
        <w:ind w:firstLine="851"/>
        <w:jc w:val="both"/>
      </w:pPr>
      <w:r w:rsidRPr="002D2E39">
        <w:t>11</w:t>
      </w:r>
      <w:r w:rsidR="00017D7E" w:rsidRPr="002D2E39">
        <w:t xml:space="preserve">. </w:t>
      </w:r>
      <w:r w:rsidR="003828DE" w:rsidRPr="002D2E39">
        <w:t xml:space="preserve">В </w:t>
      </w:r>
      <w:r w:rsidR="001C224C" w:rsidRPr="002D2E39">
        <w:t>Закон</w:t>
      </w:r>
      <w:r w:rsidR="00117AEF" w:rsidRPr="002D2E39">
        <w:t xml:space="preserve"> </w:t>
      </w:r>
      <w:r w:rsidR="001C224C" w:rsidRPr="002D2E39">
        <w:t>Республики Каз</w:t>
      </w:r>
      <w:r w:rsidR="00117AEF" w:rsidRPr="002D2E39">
        <w:t>ахстан от 31 августа 1995 года «</w:t>
      </w:r>
      <w:r w:rsidR="001C224C" w:rsidRPr="002D2E39">
        <w:t>О банках и банковской деят</w:t>
      </w:r>
      <w:r w:rsidR="00117AEF" w:rsidRPr="002D2E39">
        <w:t>ельности в Республике Казахстан»</w:t>
      </w:r>
      <w:r w:rsidR="001C224C" w:rsidRPr="002D2E39">
        <w:t xml:space="preserve"> </w:t>
      </w:r>
      <w:r w:rsidR="00B37AF8" w:rsidRPr="002D2E39">
        <w:t xml:space="preserve">(Ведомости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w:t>
      </w:r>
      <w:r w:rsidR="00B37AF8" w:rsidRPr="002D2E39">
        <w:br/>
        <w:t xml:space="preserve">№ 23, ст.140; 2005 г., № 7-8, ст.24; № 14, ст.55, 58; № 23, ст.104; 2006 г., № 3, ст.22; № 4, ст.24; № 8, ст.45; № 11, ст.55; № 16, ст.99; 2007 г., № 2, ст.18; № 4, ст.28, 33; 2008 г., № 17-18, ст.72; № 20, ст.88; № 23, ст.114; 2009 г., № 2-3, ст.16, 18, 21; № 17, ст.81; № 19, ст.88; № 24, ст.134; 2010 г., № 5, ст.23; № 7, ст.28; </w:t>
      </w:r>
      <w:r w:rsidR="00B37AF8" w:rsidRPr="002D2E39">
        <w:br/>
        <w:t xml:space="preserve">№ 17-18, ст.111; 2011 г., № 3, ст.32; № 5, ст.43; № 6, ст.50; № 12, ст.111; № 13, ст.116; № 14, ст.117; № 24, ст.196; 2012 г., № 2, ст.15; № 8, ст.64; № 10, ст.77; № 13, ст.91; № 20, ст.121; № 21-22, ст.124; № 23-24, ст.125; 2013 г., № 10-11, ст.56; № 15, ст.76; 2014 г., № 1, ст.9; № 4-5, ст.24; № 6, ст.27; № 10, ст.52; </w:t>
      </w:r>
      <w:r w:rsidR="00B37AF8" w:rsidRPr="002D2E39">
        <w:br/>
        <w:t xml:space="preserve">№ 11, ст.61; № 12, ст.82; № 19-I, 19-II, ст.94, 96; № 21, ст.122; № 22, ст.131; </w:t>
      </w:r>
      <w:r w:rsidR="00B37AF8" w:rsidRPr="002D2E39">
        <w:br/>
        <w:t xml:space="preserve">№ 23, ст.143; 2015 г., № 8, ст.45; № 13, ст.68; № 15, ст.78; № 16, ст.79; </w:t>
      </w:r>
      <w:r w:rsidR="00B37AF8" w:rsidRPr="002D2E39">
        <w:br/>
        <w:t>№ 20-IV, ст.113; № 20-VII, ст.115; № 21-II, ст.130; № 21-ІІІ, ст.137; № 22-I, ст.140, 143; № 22-ІІІ, ст.149; № 22-V, ст.156; № 22-VI, ст.159; 2016 г., № 6, ст.45; № 7-II, ст.55; № 8-I, ст.65; № 12, ст.87; № 22, ст.116; № 24, ст.126;</w:t>
      </w:r>
      <w:r w:rsidR="009E3E5F" w:rsidRPr="002D2E39">
        <w:br/>
      </w:r>
      <w:r w:rsidR="00B37AF8" w:rsidRPr="002D2E39">
        <w:t>2017 г., № 4, ст.7; № 9, ст.21;</w:t>
      </w:r>
      <w:r w:rsidR="00B37AF8" w:rsidRPr="002D2E39">
        <w:rPr>
          <w:rFonts w:eastAsia="Calibri"/>
        </w:rPr>
        <w:t xml:space="preserve"> № 13, ст.45</w:t>
      </w:r>
      <w:r w:rsidR="00B37AF8" w:rsidRPr="002D2E39">
        <w:t>):</w:t>
      </w:r>
    </w:p>
    <w:p w14:paraId="43E9B3C7" w14:textId="77777777" w:rsidR="007A40F6" w:rsidRPr="002D2E39" w:rsidRDefault="007A40F6" w:rsidP="00B37AF8">
      <w:pPr>
        <w:ind w:firstLine="851"/>
        <w:jc w:val="both"/>
      </w:pPr>
      <w:r w:rsidRPr="002D2E39">
        <w:lastRenderedPageBreak/>
        <w:t>1) в пункте 2 статьи 5-1:</w:t>
      </w:r>
    </w:p>
    <w:p w14:paraId="77A2A27F" w14:textId="13784FAB" w:rsidR="007A40F6" w:rsidRPr="002D2E39" w:rsidRDefault="007A40F6" w:rsidP="00B37AF8">
      <w:pPr>
        <w:ind w:firstLine="851"/>
        <w:jc w:val="both"/>
      </w:pPr>
      <w:r w:rsidRPr="002D2E39">
        <w:t>подпункты 3), 4), 5), 6), 7), 8), 9), часть первую подпункта 11) и подпункт 13) изложить в следующей редакции:</w:t>
      </w:r>
    </w:p>
    <w:p w14:paraId="122178D8" w14:textId="77777777" w:rsidR="007A40F6" w:rsidRPr="002D2E39" w:rsidRDefault="007A40F6" w:rsidP="00B37AF8">
      <w:pPr>
        <w:ind w:firstLine="851"/>
        <w:jc w:val="both"/>
      </w:pPr>
      <w:r w:rsidRPr="002D2E39">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14:paraId="2925BE40" w14:textId="601F54A0" w:rsidR="007A40F6" w:rsidRPr="002D2E39" w:rsidRDefault="007A40F6" w:rsidP="00BE5216">
      <w:pPr>
        <w:ind w:firstLine="851"/>
        <w:jc w:val="both"/>
      </w:pPr>
      <w:r w:rsidRPr="002D2E39">
        <w:t>4) приобретать у банков сомнительные и безнадежные активы, иные права требовани</w:t>
      </w:r>
      <w:r w:rsidR="00DF36A7" w:rsidRPr="002D2E39">
        <w:t>й</w:t>
      </w:r>
      <w:r w:rsidRPr="002D2E39">
        <w:t xml:space="preserve"> и активы, управлять ими, в том числе путем передачи в доверительное управление</w:t>
      </w:r>
      <w:r w:rsidR="00AC0001" w:rsidRPr="002D2E39">
        <w:t>,</w:t>
      </w:r>
      <w:r w:rsidRPr="002D2E39">
        <w:t xml:space="preserve"> </w:t>
      </w:r>
      <w:r w:rsidR="00AC0001" w:rsidRPr="002D2E39">
        <w:t xml:space="preserve">владеть </w:t>
      </w:r>
      <w:r w:rsidRPr="002D2E39">
        <w:t>и (или) реализовывать их;</w:t>
      </w:r>
    </w:p>
    <w:p w14:paraId="2800778A" w14:textId="77777777" w:rsidR="007A40F6" w:rsidRPr="002D2E39" w:rsidRDefault="007A40F6" w:rsidP="00BE5216">
      <w:pPr>
        <w:ind w:firstLine="851"/>
        <w:jc w:val="both"/>
      </w:pPr>
      <w:r w:rsidRPr="002D2E39">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14:paraId="34F6BE41" w14:textId="2AE5BBFA" w:rsidR="007A40F6" w:rsidRPr="002D2E39" w:rsidRDefault="007A40F6" w:rsidP="00BE5216">
      <w:pPr>
        <w:ind w:firstLine="851"/>
        <w:jc w:val="both"/>
      </w:pPr>
      <w:r w:rsidRPr="002D2E39">
        <w:t>6) приобретать акции и (или) доли участия в уставном капитале юридических лиц, в том числе юридических лиц, права требовани</w:t>
      </w:r>
      <w:r w:rsidR="00DF36A7" w:rsidRPr="002D2E39">
        <w:t>й</w:t>
      </w:r>
      <w:r w:rsidRPr="002D2E39">
        <w:t xml:space="preserve"> к которым приобретены у банков и (или) юридических лиц, ранее </w:t>
      </w:r>
      <w:r w:rsidR="00DF36A7" w:rsidRPr="002D2E39">
        <w:t>являвшихся</w:t>
      </w:r>
      <w:r w:rsidRPr="002D2E39">
        <w:t xml:space="preserve"> банками, управлять ими, в том числе путем передачи в доверительное управление</w:t>
      </w:r>
      <w:r w:rsidR="00AC0001" w:rsidRPr="002D2E39">
        <w:t>,</w:t>
      </w:r>
      <w:r w:rsidRPr="002D2E39">
        <w:t xml:space="preserve"> </w:t>
      </w:r>
      <w:r w:rsidR="00AC0001" w:rsidRPr="002D2E39">
        <w:t xml:space="preserve">владеть </w:t>
      </w:r>
      <w:r w:rsidRPr="002D2E39">
        <w:t>и (или) реализовывать их;</w:t>
      </w:r>
    </w:p>
    <w:p w14:paraId="78ED8446" w14:textId="586AB61A" w:rsidR="007A40F6" w:rsidRPr="002D2E39" w:rsidRDefault="007A40F6" w:rsidP="00BE5216">
      <w:pPr>
        <w:ind w:firstLine="851"/>
        <w:jc w:val="both"/>
      </w:pPr>
      <w:r w:rsidRPr="002D2E39">
        <w:t>7) приобретать акции и (или) облигации, выпущенные и размещенные банками, управлять ими, в том числе путем передачи в доверительное управление</w:t>
      </w:r>
      <w:r w:rsidR="00DB68A3" w:rsidRPr="002D2E39">
        <w:t>,</w:t>
      </w:r>
      <w:r w:rsidRPr="002D2E39">
        <w:t xml:space="preserve"> </w:t>
      </w:r>
      <w:r w:rsidR="00DB68A3" w:rsidRPr="002D2E39">
        <w:t xml:space="preserve">владеть </w:t>
      </w:r>
      <w:r w:rsidRPr="002D2E39">
        <w:t>и (или) реализовывать их;</w:t>
      </w:r>
    </w:p>
    <w:p w14:paraId="4AF86844" w14:textId="6C9B92CA" w:rsidR="007A40F6" w:rsidRPr="002D2E39" w:rsidRDefault="007A40F6" w:rsidP="00BE5216">
      <w:pPr>
        <w:ind w:firstLine="851"/>
        <w:jc w:val="both"/>
      </w:pPr>
      <w:r w:rsidRPr="002D2E39">
        <w:t>8) п</w:t>
      </w:r>
      <w:r w:rsidR="005A7863">
        <w:t>редоставлять в имущественный нае</w:t>
      </w:r>
      <w:r w:rsidRPr="002D2E39">
        <w:t>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14:paraId="36C4D5D7" w14:textId="318F6619" w:rsidR="007A40F6" w:rsidRPr="002D2E39" w:rsidRDefault="007A40F6" w:rsidP="00BE5216">
      <w:pPr>
        <w:ind w:firstLine="851"/>
        <w:jc w:val="both"/>
      </w:pPr>
      <w:r w:rsidRPr="002D2E39">
        <w:t>9) производить операции по секьюритизации прав требований и других активов, приобретенных у банков и (или) юридических лиц, ранее являвши</w:t>
      </w:r>
      <w:r w:rsidR="00DF36A7" w:rsidRPr="002D2E39">
        <w:t>х</w:t>
      </w:r>
      <w:r w:rsidRPr="002D2E39">
        <w:t>ся банками;»;</w:t>
      </w:r>
    </w:p>
    <w:p w14:paraId="384C6A7A" w14:textId="48170422" w:rsidR="007A40F6" w:rsidRPr="002D2E39" w:rsidRDefault="007A40F6" w:rsidP="00BE5216">
      <w:pPr>
        <w:ind w:firstLine="851"/>
        <w:jc w:val="both"/>
      </w:pPr>
      <w:r w:rsidRPr="002D2E39">
        <w:t>«11) приобретать у юридических лиц, ранее являвшихся банк</w:t>
      </w:r>
      <w:r w:rsidR="0002527A" w:rsidRPr="002D2E39">
        <w:t>ами</w:t>
      </w:r>
      <w:r w:rsidRPr="002D2E39">
        <w:t>, права требовани</w:t>
      </w:r>
      <w:r w:rsidR="00DF36A7" w:rsidRPr="002D2E39">
        <w:t>й</w:t>
      </w:r>
      <w:r w:rsidRPr="002D2E39">
        <w:t xml:space="preserve">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w:t>
      </w:r>
      <w:r w:rsidR="00DB68A3" w:rsidRPr="002D2E39">
        <w:t>,</w:t>
      </w:r>
      <w:r w:rsidRPr="002D2E39">
        <w:t xml:space="preserve"> </w:t>
      </w:r>
      <w:r w:rsidR="00DB68A3" w:rsidRPr="002D2E39">
        <w:t xml:space="preserve">владеть </w:t>
      </w:r>
      <w:r w:rsidRPr="002D2E39">
        <w:t>и (или) реализовывать их</w:t>
      </w:r>
      <w:r w:rsidR="00384793" w:rsidRPr="002D2E39">
        <w:t>.</w:t>
      </w:r>
      <w:r w:rsidRPr="002D2E39">
        <w:t xml:space="preserve">»; </w:t>
      </w:r>
    </w:p>
    <w:p w14:paraId="5223B84E" w14:textId="77777777" w:rsidR="006A703A" w:rsidRDefault="006A703A" w:rsidP="00BE5216">
      <w:pPr>
        <w:ind w:firstLine="851"/>
        <w:jc w:val="both"/>
      </w:pPr>
    </w:p>
    <w:p w14:paraId="669DAE33" w14:textId="77777777" w:rsidR="007A40F6" w:rsidRPr="002D2E39" w:rsidRDefault="007A40F6" w:rsidP="00BE5216">
      <w:pPr>
        <w:ind w:firstLine="851"/>
        <w:jc w:val="both"/>
      </w:pPr>
      <w:r w:rsidRPr="002D2E39">
        <w:t>«13) осуществлять финансирование на условиях платности, срочности и возвратности банков и (или) юридических лиц, ранее являвшихся банками;»;</w:t>
      </w:r>
    </w:p>
    <w:p w14:paraId="19ED6934" w14:textId="612EAF43" w:rsidR="007A40F6" w:rsidRPr="002D2E39" w:rsidRDefault="007A40F6" w:rsidP="00BE5216">
      <w:pPr>
        <w:ind w:firstLine="851"/>
        <w:jc w:val="both"/>
      </w:pPr>
      <w:r w:rsidRPr="002D2E39">
        <w:t>в части второй слова «уполномоченного органа» заменить словами «единственного акционера»;</w:t>
      </w:r>
    </w:p>
    <w:p w14:paraId="4425FA8F" w14:textId="4F5D6B5A" w:rsidR="00CB6475" w:rsidRPr="002D2E39" w:rsidRDefault="007A40F6" w:rsidP="00BE5216">
      <w:pPr>
        <w:ind w:firstLine="851"/>
        <w:jc w:val="both"/>
      </w:pPr>
      <w:r w:rsidRPr="002D2E39">
        <w:t xml:space="preserve">2) </w:t>
      </w:r>
      <w:r w:rsidR="00CB6475" w:rsidRPr="002D2E39">
        <w:t>в статье 11-1:</w:t>
      </w:r>
    </w:p>
    <w:p w14:paraId="4FC28B20" w14:textId="552F468F" w:rsidR="00CB6475" w:rsidRPr="002D2E39" w:rsidRDefault="00CB6475" w:rsidP="00BE5216">
      <w:pPr>
        <w:ind w:firstLine="851"/>
        <w:jc w:val="both"/>
      </w:pPr>
      <w:r w:rsidRPr="002D2E39">
        <w:t>дополнить пунктом 3-1 следующего содержания:</w:t>
      </w:r>
    </w:p>
    <w:p w14:paraId="07D6C424" w14:textId="5706991F" w:rsidR="00CB6475" w:rsidRPr="002D2E39" w:rsidRDefault="00CB6475" w:rsidP="00BE5216">
      <w:pPr>
        <w:ind w:firstLine="851"/>
        <w:jc w:val="both"/>
      </w:pPr>
      <w:r w:rsidRPr="002D2E39">
        <w:t>«</w:t>
      </w:r>
      <w:r w:rsidR="00CA0C53" w:rsidRPr="002D2E39">
        <w:t xml:space="preserve">3-1. За выдачу разрешения на создание, приобретение дочерней организации и (или) на значительное участие в капитале организаций </w:t>
      </w:r>
      <w:r w:rsidR="007A40F6" w:rsidRPr="002D2E39">
        <w:lastRenderedPageBreak/>
        <w:t>взимается сбор</w:t>
      </w:r>
      <w:r w:rsidR="00CA0C53" w:rsidRPr="002D2E39">
        <w:t xml:space="preserve">, размер и порядок уплаты которого </w:t>
      </w:r>
      <w:r w:rsidR="00243E12" w:rsidRPr="002D2E39">
        <w:t xml:space="preserve">определяются </w:t>
      </w:r>
      <w:r w:rsidR="00CA0C53" w:rsidRPr="002D2E39">
        <w:t>налоговым законодательством Республики Казахстан.</w:t>
      </w:r>
      <w:r w:rsidRPr="002D2E39">
        <w:t>»;</w:t>
      </w:r>
    </w:p>
    <w:p w14:paraId="1D6F98DC" w14:textId="67DB89DE" w:rsidR="00CB6475" w:rsidRPr="002D2E39" w:rsidRDefault="00CB6475" w:rsidP="00BE5216">
      <w:pPr>
        <w:ind w:firstLine="851"/>
        <w:jc w:val="both"/>
      </w:pPr>
      <w:r w:rsidRPr="002D2E39">
        <w:t>пункт 4 дополнить подпунктом 13-1) следующего содержания:</w:t>
      </w:r>
    </w:p>
    <w:p w14:paraId="1BBAC9C7" w14:textId="2A593B6D" w:rsidR="00CB6475" w:rsidRPr="002D2E39" w:rsidRDefault="00CB6475" w:rsidP="00BE5216">
      <w:pPr>
        <w:ind w:firstLine="851"/>
        <w:jc w:val="both"/>
      </w:pPr>
      <w:r w:rsidRPr="002D2E39">
        <w:t>«13-1) документ, подтверждающий уплату сбора за выдачу разрешения</w:t>
      </w:r>
      <w:r w:rsidR="00BC0771" w:rsidRPr="002D2E39">
        <w:t>;</w:t>
      </w:r>
      <w:r w:rsidRPr="002D2E39">
        <w:t>»;</w:t>
      </w:r>
    </w:p>
    <w:p w14:paraId="1406A2EF" w14:textId="427A8B57" w:rsidR="00CB6475" w:rsidRPr="002D2E39" w:rsidRDefault="00CA0C53" w:rsidP="00BE5216">
      <w:pPr>
        <w:ind w:firstLine="851"/>
        <w:jc w:val="both"/>
      </w:pPr>
      <w:r w:rsidRPr="002D2E39">
        <w:t xml:space="preserve">часть первую </w:t>
      </w:r>
      <w:r w:rsidR="00CB6475" w:rsidRPr="002D2E39">
        <w:t>пункт</w:t>
      </w:r>
      <w:r w:rsidR="00243E12" w:rsidRPr="002D2E39">
        <w:t>а</w:t>
      </w:r>
      <w:r w:rsidR="00CB6475" w:rsidRPr="002D2E39">
        <w:t xml:space="preserve"> 12 изложить в следующей редакции:</w:t>
      </w:r>
    </w:p>
    <w:p w14:paraId="5DA56D0F" w14:textId="2885D90F" w:rsidR="00CB6475" w:rsidRPr="002D2E39" w:rsidRDefault="00CB6475" w:rsidP="00BE5216">
      <w:pPr>
        <w:ind w:firstLine="851"/>
        <w:jc w:val="both"/>
      </w:pPr>
      <w:r w:rsidRPr="002D2E39">
        <w:t xml:space="preserve">«12. Заявление на получение разрешения на значительное участие в капитале </w:t>
      </w:r>
      <w:r w:rsidR="00B420BA" w:rsidRPr="002D2E39">
        <w:t xml:space="preserve">организаций </w:t>
      </w:r>
      <w:r w:rsidRPr="002D2E39">
        <w:t xml:space="preserve">представляется с приложением документов, предусмотренных подпунктами 2), 3), 5), 6), 7), 10) и 11) пункта 4 настоящей статьи, </w:t>
      </w:r>
      <w:r w:rsidR="00CA0C53" w:rsidRPr="002D2E39">
        <w:t>а также документ</w:t>
      </w:r>
      <w:r w:rsidR="00243E12" w:rsidRPr="002D2E39">
        <w:t>а</w:t>
      </w:r>
      <w:r w:rsidR="00CA0C53" w:rsidRPr="002D2E39">
        <w:t xml:space="preserve">, </w:t>
      </w:r>
      <w:r w:rsidR="00243E12" w:rsidRPr="002D2E39">
        <w:t xml:space="preserve">подтверждающего </w:t>
      </w:r>
      <w:r w:rsidR="00CA0C53" w:rsidRPr="002D2E39">
        <w:t>уплату сбора за выдачу разрешения на значительное участие в капитале организаций</w:t>
      </w:r>
      <w:r w:rsidR="00907268" w:rsidRPr="002D2E39">
        <w:t>.</w:t>
      </w:r>
      <w:r w:rsidRPr="002D2E39">
        <w:t>»;</w:t>
      </w:r>
    </w:p>
    <w:p w14:paraId="494AC4C3" w14:textId="5F7676D8" w:rsidR="00B940EC" w:rsidRPr="002D2E39" w:rsidRDefault="00B940EC" w:rsidP="00BE5216">
      <w:pPr>
        <w:ind w:firstLine="851"/>
        <w:jc w:val="both"/>
      </w:pPr>
      <w:r w:rsidRPr="002D2E39">
        <w:t>часть первую пункта 15 дополнить словами «, за исключением документа, подтверждающего уплату сбора за выдачу разрешения»;</w:t>
      </w:r>
    </w:p>
    <w:p w14:paraId="54AEA7F0" w14:textId="2CA191A4" w:rsidR="004F1657" w:rsidRPr="002D2E39" w:rsidRDefault="005B12AF" w:rsidP="00BE5216">
      <w:pPr>
        <w:ind w:firstLine="851"/>
        <w:jc w:val="both"/>
      </w:pPr>
      <w:r w:rsidRPr="002D2E39">
        <w:t>3</w:t>
      </w:r>
      <w:r w:rsidR="007A40F6" w:rsidRPr="002D2E39">
        <w:t xml:space="preserve">) </w:t>
      </w:r>
      <w:r w:rsidR="004F1657" w:rsidRPr="002D2E39">
        <w:t>в статье 11-2:</w:t>
      </w:r>
    </w:p>
    <w:p w14:paraId="10152732" w14:textId="79B84A62" w:rsidR="00CB6475" w:rsidRPr="002D2E39" w:rsidRDefault="00CB6475" w:rsidP="00BE5216">
      <w:pPr>
        <w:ind w:firstLine="851"/>
        <w:jc w:val="both"/>
      </w:pPr>
      <w:r w:rsidRPr="002D2E39">
        <w:t>абзац первый пункта 5 изложить в следующей редакции:</w:t>
      </w:r>
    </w:p>
    <w:p w14:paraId="168D6DBA" w14:textId="551DB530" w:rsidR="00CB6475" w:rsidRPr="002D2E39" w:rsidRDefault="00CB6475" w:rsidP="00BE5216">
      <w:pPr>
        <w:ind w:firstLine="851"/>
        <w:jc w:val="both"/>
      </w:pPr>
      <w:r w:rsidRPr="002D2E39">
        <w:t>«5.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прилагаются документы и сведения, предусмотренные</w:t>
      </w:r>
      <w:r w:rsidR="009E3E5F" w:rsidRPr="002D2E39">
        <w:br/>
      </w:r>
      <w:r w:rsidRPr="002D2E39">
        <w:t>в подпунктах 1), 2), 3), 4), 7), 9), 10), 11), 13-1) и 14) пункта 4 статьи 11-1</w:t>
      </w:r>
      <w:r w:rsidR="00907268" w:rsidRPr="002D2E39">
        <w:t xml:space="preserve"> настоящего Закона, а также:</w:t>
      </w:r>
      <w:r w:rsidRPr="002D2E39">
        <w:t>»;</w:t>
      </w:r>
    </w:p>
    <w:p w14:paraId="30453E06" w14:textId="77777777" w:rsidR="004F1657" w:rsidRPr="002D2E39" w:rsidRDefault="004F1657" w:rsidP="004F1657">
      <w:pPr>
        <w:ind w:firstLine="851"/>
        <w:jc w:val="both"/>
      </w:pPr>
      <w:r w:rsidRPr="002D2E39">
        <w:t>часть первую пункта 5-1 изложить в следующей редакции:</w:t>
      </w:r>
    </w:p>
    <w:p w14:paraId="4D5D134C" w14:textId="6CB46E5D" w:rsidR="004F1657" w:rsidRPr="002D2E39" w:rsidRDefault="004F1657" w:rsidP="004F1657">
      <w:pPr>
        <w:ind w:firstLine="851"/>
        <w:jc w:val="both"/>
      </w:pPr>
      <w:r w:rsidRPr="002D2E39">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7), 10) и 11) </w:t>
      </w:r>
      <w:bookmarkStart w:id="18" w:name="sub1002244409"/>
      <w:r w:rsidRPr="002D2E39">
        <w:t>пункта 4 статьи 11-1</w:t>
      </w:r>
      <w:bookmarkEnd w:id="18"/>
      <w:r w:rsidRPr="002D2E39">
        <w:t xml:space="preserve"> настоящего Закона и в подпунктах 1), 2) и 3) пункта 5 настоящей статьи, а также документ, подтверждающий уплату сбора за выдачу разрешения на значительное участие в капитале организаций.»;</w:t>
      </w:r>
    </w:p>
    <w:p w14:paraId="4AB733C3" w14:textId="758113E9" w:rsidR="00CB6475" w:rsidRPr="002D2E39" w:rsidRDefault="005B12AF" w:rsidP="00BE5216">
      <w:pPr>
        <w:ind w:firstLine="851"/>
        <w:jc w:val="both"/>
      </w:pPr>
      <w:r w:rsidRPr="002D2E39">
        <w:t xml:space="preserve">4) </w:t>
      </w:r>
      <w:r w:rsidR="00CB6475" w:rsidRPr="002D2E39">
        <w:t>в статье 17-1:</w:t>
      </w:r>
    </w:p>
    <w:p w14:paraId="1B3AB95A" w14:textId="003BBF6A" w:rsidR="00CB6475" w:rsidRPr="002D2E39" w:rsidRDefault="00CB6475" w:rsidP="00BE5216">
      <w:pPr>
        <w:ind w:firstLine="851"/>
        <w:jc w:val="both"/>
      </w:pPr>
      <w:r w:rsidRPr="002D2E39">
        <w:t>дополнить пунктом 2-2 следующего содержания:</w:t>
      </w:r>
    </w:p>
    <w:p w14:paraId="72CEBD29" w14:textId="06EA3AEB" w:rsidR="00CB6475" w:rsidRPr="002D2E39" w:rsidRDefault="00CB6475" w:rsidP="00BE5216">
      <w:pPr>
        <w:ind w:firstLine="851"/>
        <w:jc w:val="both"/>
      </w:pPr>
      <w:r w:rsidRPr="002D2E39">
        <w:t>«</w:t>
      </w:r>
      <w:r w:rsidR="00907268" w:rsidRPr="002D2E39">
        <w:t>2-2. Для получения согласия на приобретение с</w:t>
      </w:r>
      <w:r w:rsidR="00CA0C53" w:rsidRPr="002D2E39">
        <w:t xml:space="preserve">татуса </w:t>
      </w:r>
      <w:r w:rsidR="00AC0001" w:rsidRPr="002D2E39">
        <w:t xml:space="preserve">банковского холдинга или </w:t>
      </w:r>
      <w:r w:rsidR="00CA0C53" w:rsidRPr="002D2E39">
        <w:t xml:space="preserve">крупного участника </w:t>
      </w:r>
      <w:r w:rsidR="0002527A" w:rsidRPr="002D2E39">
        <w:t xml:space="preserve">банка </w:t>
      </w:r>
      <w:r w:rsidR="00907268" w:rsidRPr="002D2E39">
        <w:t xml:space="preserve">оплачивается сбор, размер и порядок уплаты которого </w:t>
      </w:r>
      <w:r w:rsidR="00EB7EA1" w:rsidRPr="002D2E39">
        <w:t xml:space="preserve">определяются </w:t>
      </w:r>
      <w:r w:rsidR="00907268" w:rsidRPr="002D2E39">
        <w:t>налоговым законодательством Республики Казахстан.</w:t>
      </w:r>
      <w:r w:rsidRPr="002D2E39">
        <w:t>»;</w:t>
      </w:r>
    </w:p>
    <w:p w14:paraId="4425702C" w14:textId="01EBD112" w:rsidR="00CB6475" w:rsidRPr="002D2E39" w:rsidRDefault="00907268" w:rsidP="00BE5216">
      <w:pPr>
        <w:ind w:firstLine="851"/>
        <w:jc w:val="both"/>
      </w:pPr>
      <w:r w:rsidRPr="002D2E39">
        <w:t>п</w:t>
      </w:r>
      <w:r w:rsidR="00CB6475" w:rsidRPr="002D2E39">
        <w:t>ункт 4 дополнить подпунктом 6) следующего содержания:</w:t>
      </w:r>
    </w:p>
    <w:p w14:paraId="1B2918D4" w14:textId="462B78F8" w:rsidR="006E2C23" w:rsidRPr="002D2E39" w:rsidRDefault="006E2C23" w:rsidP="00BE5216">
      <w:pPr>
        <w:ind w:firstLine="851"/>
        <w:jc w:val="both"/>
      </w:pPr>
      <w:r w:rsidRPr="002D2E39">
        <w:t>«6) документ, подтверждающий уплату сбора за выдачу согласия.»;</w:t>
      </w:r>
    </w:p>
    <w:p w14:paraId="40DB9EF9" w14:textId="02F99957" w:rsidR="00CB6475" w:rsidRPr="002D2E39" w:rsidRDefault="00CB6475" w:rsidP="00BE5216">
      <w:pPr>
        <w:ind w:firstLine="851"/>
        <w:jc w:val="both"/>
      </w:pPr>
      <w:r w:rsidRPr="002D2E39">
        <w:t>подпункт 2)</w:t>
      </w:r>
      <w:r w:rsidR="005B12AF" w:rsidRPr="002D2E39">
        <w:t xml:space="preserve"> части первой</w:t>
      </w:r>
      <w:r w:rsidRPr="002D2E39">
        <w:t xml:space="preserve"> пункта 4-1 изложить в следующей редакции:</w:t>
      </w:r>
    </w:p>
    <w:p w14:paraId="2A95777B" w14:textId="73E5B778" w:rsidR="00CB6475" w:rsidRPr="002D2E39" w:rsidRDefault="00CB6475" w:rsidP="00BE5216">
      <w:pPr>
        <w:ind w:firstLine="851"/>
        <w:jc w:val="both"/>
      </w:pPr>
      <w:r w:rsidRPr="002D2E39">
        <w:t>«</w:t>
      </w:r>
      <w:r w:rsidR="00907268" w:rsidRPr="002D2E39">
        <w:t>2) документы, предусмотренные подпунктами 2), 3), 3-1), 3-2), 3-3), 4), 5) и 6) пункта 4 настоящей статьи;</w:t>
      </w:r>
      <w:r w:rsidRPr="002D2E39">
        <w:t>»;</w:t>
      </w:r>
    </w:p>
    <w:p w14:paraId="55567A09" w14:textId="7976B4D5" w:rsidR="00907268" w:rsidRPr="002D2E39" w:rsidRDefault="00907268" w:rsidP="00BE5216">
      <w:pPr>
        <w:ind w:firstLine="851"/>
        <w:jc w:val="both"/>
      </w:pPr>
      <w:r w:rsidRPr="002D2E39">
        <w:t>подпункт 2) пункта 5 изложить в следующей редакции:</w:t>
      </w:r>
    </w:p>
    <w:p w14:paraId="71949225" w14:textId="5415B675" w:rsidR="00907268" w:rsidRPr="002D2E39" w:rsidRDefault="00907268" w:rsidP="00BE5216">
      <w:pPr>
        <w:ind w:firstLine="851"/>
        <w:jc w:val="both"/>
      </w:pPr>
      <w:r w:rsidRPr="002D2E39">
        <w:lastRenderedPageBreak/>
        <w:t>«2) сведения и документы, указанные в подпунктах 1), 2), 3), 3-1) и 6) пункта 4 настоящей статьи;»;</w:t>
      </w:r>
    </w:p>
    <w:p w14:paraId="4E6E8368" w14:textId="31E4CBD3" w:rsidR="00907268" w:rsidRPr="002D2E39" w:rsidRDefault="00907268" w:rsidP="00BE5216">
      <w:pPr>
        <w:ind w:firstLine="851"/>
        <w:jc w:val="both"/>
      </w:pPr>
      <w:r w:rsidRPr="002D2E39">
        <w:t xml:space="preserve">подпункт 1) </w:t>
      </w:r>
      <w:r w:rsidR="00B420BA" w:rsidRPr="002D2E39">
        <w:t xml:space="preserve">части первой </w:t>
      </w:r>
      <w:r w:rsidRPr="002D2E39">
        <w:t>пункта 6 изложить в следующей редакции:</w:t>
      </w:r>
    </w:p>
    <w:p w14:paraId="7149ACB5" w14:textId="78987690" w:rsidR="00CB6475" w:rsidRPr="002D2E39" w:rsidRDefault="00907268" w:rsidP="00BE5216">
      <w:pPr>
        <w:ind w:firstLine="851"/>
        <w:jc w:val="both"/>
      </w:pPr>
      <w:r w:rsidRPr="002D2E39">
        <w:t>«1) сведения и документы, указанны</w:t>
      </w:r>
      <w:r w:rsidR="0002527A" w:rsidRPr="002D2E39">
        <w:t>е в подпунктах 1), 2), 3), 3-1) и</w:t>
      </w:r>
      <w:r w:rsidRPr="002D2E39">
        <w:t xml:space="preserve"> 6) пункта 4 и подпунктах 1), 1-1), 1-2), 2-1), 3), 4), 5) и 6) пункта 5 настоящей статьи;»;</w:t>
      </w:r>
    </w:p>
    <w:p w14:paraId="57061A8E" w14:textId="437545BA" w:rsidR="00907268" w:rsidRPr="002D2E39" w:rsidRDefault="005B12AF" w:rsidP="00BE5216">
      <w:pPr>
        <w:ind w:firstLine="851"/>
        <w:jc w:val="both"/>
      </w:pPr>
      <w:r w:rsidRPr="002D2E39">
        <w:t xml:space="preserve">5) </w:t>
      </w:r>
      <w:r w:rsidR="00907268" w:rsidRPr="002D2E39">
        <w:t>пункт 7 статьи 20 изложить в следующей редакции:</w:t>
      </w:r>
    </w:p>
    <w:p w14:paraId="1F010AD6" w14:textId="6BCCB135" w:rsidR="00907268" w:rsidRPr="002D2E39" w:rsidRDefault="00907268" w:rsidP="00BE5216">
      <w:pPr>
        <w:ind w:firstLine="851"/>
        <w:jc w:val="both"/>
      </w:pPr>
      <w:r w:rsidRPr="002D2E39">
        <w:t xml:space="preserve">«7. Порядок выдачи согласия уполномоченного органа на назначение (избрание) руководящего работника банка, </w:t>
      </w:r>
      <w:r w:rsidR="00EC4E6A" w:rsidRPr="002D2E39">
        <w:t>банковского холдинга</w:t>
      </w:r>
      <w:r w:rsidR="00EB7EA1" w:rsidRPr="002D2E39">
        <w:t>,</w:t>
      </w:r>
      <w:r w:rsidR="00EC4E6A" w:rsidRPr="002D2E39">
        <w:t xml:space="preserve"> </w:t>
      </w:r>
      <w:r w:rsidRPr="002D2E39">
        <w:t xml:space="preserve">документы, необходимые для получения согласия, </w:t>
      </w:r>
      <w:r w:rsidR="005B12AF" w:rsidRPr="002D2E39">
        <w:t>определя</w:t>
      </w:r>
      <w:r w:rsidR="000D2E67" w:rsidRPr="002D2E39">
        <w:t>ю</w:t>
      </w:r>
      <w:r w:rsidR="005B12AF" w:rsidRPr="002D2E39">
        <w:t>тся</w:t>
      </w:r>
      <w:r w:rsidR="0069696C" w:rsidRPr="002D2E39">
        <w:t xml:space="preserve"> </w:t>
      </w:r>
      <w:r w:rsidRPr="002D2E39">
        <w:t>нормативными правовыми актами уполномоченного органа.</w:t>
      </w:r>
    </w:p>
    <w:p w14:paraId="43BE7EC0" w14:textId="3C00BA58" w:rsidR="00907268" w:rsidRPr="002D2E39" w:rsidRDefault="00907268" w:rsidP="00BE5216">
      <w:pPr>
        <w:ind w:firstLine="851"/>
        <w:jc w:val="both"/>
      </w:pPr>
      <w:r w:rsidRPr="002D2E39">
        <w:t>За выдачу согласия на назначение (избрание) руководящего работника банка</w:t>
      </w:r>
      <w:r w:rsidR="00EC4E6A" w:rsidRPr="002D2E39">
        <w:t>, банковского холдинга</w:t>
      </w:r>
      <w:r w:rsidRPr="002D2E39">
        <w:t xml:space="preserve"> взимается </w:t>
      </w:r>
      <w:r w:rsidR="005B12AF" w:rsidRPr="002D2E39">
        <w:t>сбор, размер</w:t>
      </w:r>
      <w:r w:rsidRPr="002D2E39">
        <w:t xml:space="preserve"> и порядок уплаты которого </w:t>
      </w:r>
      <w:r w:rsidR="00EB7EA1" w:rsidRPr="002D2E39">
        <w:t xml:space="preserve">определяются </w:t>
      </w:r>
      <w:r w:rsidRPr="002D2E39">
        <w:t>налоговым законодательством Республики Казахстан.»;</w:t>
      </w:r>
    </w:p>
    <w:p w14:paraId="1F8F1A3D" w14:textId="40F65F47" w:rsidR="005868FB" w:rsidRPr="002D2E39" w:rsidRDefault="005B12AF" w:rsidP="00BE5216">
      <w:pPr>
        <w:ind w:firstLine="851"/>
        <w:jc w:val="both"/>
      </w:pPr>
      <w:r w:rsidRPr="002D2E39">
        <w:t xml:space="preserve">6) </w:t>
      </w:r>
      <w:r w:rsidR="005868FB" w:rsidRPr="002D2E39">
        <w:t>статью 38 дополнить пунктом 1-2 следующего содержания:</w:t>
      </w:r>
    </w:p>
    <w:p w14:paraId="68A18BE4" w14:textId="26B73AB6" w:rsidR="005868FB" w:rsidRPr="002D2E39" w:rsidRDefault="005868FB" w:rsidP="00BE5216">
      <w:pPr>
        <w:ind w:firstLine="851"/>
        <w:jc w:val="both"/>
      </w:pPr>
      <w:r w:rsidRPr="002D2E39">
        <w:t>«1-2. Банки второго уровня и организации, осуществляющие отдельные виды банковских операций</w:t>
      </w:r>
      <w:r w:rsidR="00EB7EA1" w:rsidRPr="002D2E39">
        <w:t>,</w:t>
      </w:r>
      <w:r w:rsidRPr="002D2E39">
        <w:t xml:space="preserve"> для пред</w:t>
      </w:r>
      <w:r w:rsidR="000D2E67" w:rsidRPr="002D2E39">
        <w:t>о</w:t>
      </w:r>
      <w:r w:rsidRPr="002D2E39">
        <w:t xml:space="preserve">ставления органам государственных доходов информации по </w:t>
      </w:r>
      <w:r w:rsidR="00526E5D" w:rsidRPr="002D2E39">
        <w:t xml:space="preserve">текущим счетам, открытым для учета </w:t>
      </w:r>
      <w:r w:rsidRPr="002D2E39">
        <w:t>налога на добавленную стоимость</w:t>
      </w:r>
      <w:r w:rsidR="00EB7EA1" w:rsidRPr="002D2E39">
        <w:t>,</w:t>
      </w:r>
      <w:r w:rsidRPr="002D2E39">
        <w:t xml:space="preserve"> осуществляют интеграцию своих информационных систем с платежным шлюзом «электронного правительства» напрямую.»;</w:t>
      </w:r>
    </w:p>
    <w:p w14:paraId="214C5596" w14:textId="3235F190" w:rsidR="00F541A3" w:rsidRPr="002D2E39" w:rsidRDefault="005B12AF" w:rsidP="00BE5216">
      <w:pPr>
        <w:ind w:firstLine="851"/>
        <w:jc w:val="both"/>
      </w:pPr>
      <w:r w:rsidRPr="002D2E39">
        <w:t>7</w:t>
      </w:r>
      <w:r w:rsidR="005C09E5" w:rsidRPr="002D2E39">
        <w:t xml:space="preserve">) </w:t>
      </w:r>
      <w:r w:rsidR="00F541A3" w:rsidRPr="002D2E39">
        <w:t>пункт 1 статьи 43 исключить;</w:t>
      </w:r>
    </w:p>
    <w:p w14:paraId="2525E552" w14:textId="1FA8EA6E" w:rsidR="00EB2685" w:rsidRPr="002D2E39" w:rsidRDefault="005B12AF" w:rsidP="00BE5216">
      <w:pPr>
        <w:ind w:firstLine="851"/>
        <w:jc w:val="both"/>
      </w:pPr>
      <w:r w:rsidRPr="002D2E39">
        <w:t>8</w:t>
      </w:r>
      <w:r w:rsidR="005C09E5" w:rsidRPr="002D2E39">
        <w:t xml:space="preserve">) </w:t>
      </w:r>
      <w:r w:rsidR="00EB2685" w:rsidRPr="002D2E39">
        <w:t>в статье 50:</w:t>
      </w:r>
    </w:p>
    <w:p w14:paraId="4696E823" w14:textId="32195F83" w:rsidR="001C224C" w:rsidRPr="002D2E39" w:rsidRDefault="00EB7EA1" w:rsidP="00BE5216">
      <w:pPr>
        <w:ind w:firstLine="851"/>
        <w:jc w:val="both"/>
      </w:pPr>
      <w:r w:rsidRPr="002D2E39">
        <w:t xml:space="preserve">часть вторую </w:t>
      </w:r>
      <w:r w:rsidR="001C224C" w:rsidRPr="002D2E39">
        <w:t>пункт</w:t>
      </w:r>
      <w:r w:rsidRPr="002D2E39">
        <w:t>а</w:t>
      </w:r>
      <w:r w:rsidR="001C224C" w:rsidRPr="002D2E39">
        <w:t xml:space="preserve"> 4 дополнить подпункт</w:t>
      </w:r>
      <w:r w:rsidR="0043080D" w:rsidRPr="002D2E39">
        <w:t>ами 1-3)</w:t>
      </w:r>
      <w:r w:rsidR="005E7E23" w:rsidRPr="002D2E39">
        <w:t>, 1-4)</w:t>
      </w:r>
      <w:r w:rsidRPr="002D2E39">
        <w:t>,</w:t>
      </w:r>
      <w:r w:rsidR="0015762C" w:rsidRPr="002D2E39">
        <w:t xml:space="preserve"> 1-5)</w:t>
      </w:r>
      <w:r w:rsidR="005B12AF" w:rsidRPr="002D2E39">
        <w:t>,</w:t>
      </w:r>
      <w:r w:rsidR="005E7E23" w:rsidRPr="002D2E39">
        <w:t xml:space="preserve"> </w:t>
      </w:r>
      <w:r w:rsidR="001C224C" w:rsidRPr="002D2E39">
        <w:t>4-4)</w:t>
      </w:r>
      <w:r w:rsidR="005B12AF" w:rsidRPr="002D2E39">
        <w:t xml:space="preserve"> и</w:t>
      </w:r>
      <w:r w:rsidR="009E3E5F" w:rsidRPr="002D2E39">
        <w:br/>
      </w:r>
      <w:r w:rsidR="005B12AF" w:rsidRPr="002D2E39">
        <w:t>4-5)</w:t>
      </w:r>
      <w:r w:rsidR="001C224C" w:rsidRPr="002D2E39">
        <w:t xml:space="preserve"> следующего содержания: </w:t>
      </w:r>
    </w:p>
    <w:p w14:paraId="0428ECEC" w14:textId="3744B6F0" w:rsidR="0043080D" w:rsidRPr="002D2E39" w:rsidRDefault="0043080D" w:rsidP="00BE5216">
      <w:pPr>
        <w:ind w:firstLine="851"/>
        <w:jc w:val="both"/>
      </w:pPr>
      <w:r w:rsidRPr="002D2E39">
        <w:t xml:space="preserve">«1-3) представление банками </w:t>
      </w:r>
      <w:r w:rsidR="00AA4FE5" w:rsidRPr="002D2E39">
        <w:t>орган</w:t>
      </w:r>
      <w:r w:rsidR="0002527A" w:rsidRPr="002D2E39">
        <w:t>у</w:t>
      </w:r>
      <w:r w:rsidRPr="002D2E39">
        <w:t xml:space="preserve"> государственных доходов исключительно в целях налогового администрирования сведений по договорам уступки права требования</w:t>
      </w:r>
      <w:r w:rsidR="00007C72" w:rsidRPr="002D2E39">
        <w:t xml:space="preserve">, заключенным с коллекторскими агентствами, </w:t>
      </w:r>
      <w:r w:rsidRPr="002D2E39">
        <w:t xml:space="preserve">по форме, установленной уполномоченным государственным органом, </w:t>
      </w:r>
      <w:r w:rsidR="008212A5" w:rsidRPr="002D2E39">
        <w:t>осуществляющи</w:t>
      </w:r>
      <w:r w:rsidR="00AC0001" w:rsidRPr="002D2E39">
        <w:t>м</w:t>
      </w:r>
      <w:r w:rsidR="008212A5" w:rsidRPr="002D2E39">
        <w:t xml:space="preserve"> руководство в сфере обеспечения</w:t>
      </w:r>
      <w:r w:rsidR="0069696C" w:rsidRPr="002D2E39">
        <w:t xml:space="preserve"> </w:t>
      </w:r>
      <w:r w:rsidRPr="002D2E39">
        <w:t>поступлени</w:t>
      </w:r>
      <w:r w:rsidR="008212A5" w:rsidRPr="002D2E39">
        <w:t>й</w:t>
      </w:r>
      <w:r w:rsidRPr="002D2E39">
        <w:t xml:space="preserve"> налогов и других обязательных платежей в </w:t>
      </w:r>
      <w:r w:rsidR="005B12AF" w:rsidRPr="002D2E39">
        <w:t>бюджет, по</w:t>
      </w:r>
      <w:r w:rsidRPr="002D2E39">
        <w:t xml:space="preserve"> согласованию с Национальным Банком Республики Казахстан;</w:t>
      </w:r>
    </w:p>
    <w:p w14:paraId="325839C7" w14:textId="0DF1BA4D" w:rsidR="0015762C" w:rsidRPr="002D2E39" w:rsidRDefault="005E7E23" w:rsidP="00BE5216">
      <w:pPr>
        <w:ind w:firstLine="851"/>
        <w:jc w:val="both"/>
      </w:pPr>
      <w:r w:rsidRPr="002D2E39">
        <w:t>1-4) представление</w:t>
      </w:r>
      <w:r w:rsidR="005B12AF" w:rsidRPr="002D2E39">
        <w:t xml:space="preserve"> банками</w:t>
      </w:r>
      <w:r w:rsidRPr="002D2E39">
        <w:t xml:space="preserve"> органу государственных доходов информации по экспортным или импортным операциям клиентов в порядке, </w:t>
      </w:r>
      <w:r w:rsidR="00FF397F" w:rsidRPr="002D2E39">
        <w:rPr>
          <w:rFonts w:eastAsia="Calibri"/>
        </w:rPr>
        <w:t xml:space="preserve">определенном </w:t>
      </w:r>
      <w:r w:rsidRPr="002D2E39">
        <w:t>законодательством Республики Казахстан;</w:t>
      </w:r>
    </w:p>
    <w:p w14:paraId="05962C26" w14:textId="29528C83" w:rsidR="005E7E23" w:rsidRPr="002D2E39" w:rsidRDefault="0015762C" w:rsidP="00BE5216">
      <w:pPr>
        <w:ind w:firstLine="851"/>
        <w:jc w:val="both"/>
      </w:pPr>
      <w:r w:rsidRPr="002D2E39">
        <w:t>1-5) представление</w:t>
      </w:r>
      <w:r w:rsidR="005B12AF" w:rsidRPr="002D2E39">
        <w:t xml:space="preserve"> банками</w:t>
      </w:r>
      <w:r w:rsidRPr="002D2E39">
        <w:t xml:space="preserve"> органу государственных доходов сведений и документов, необходимых при проведении налоговой проверки и горизонтального мониторинга</w:t>
      </w:r>
      <w:r w:rsidR="001D39B4" w:rsidRPr="002D2E39">
        <w:t>;</w:t>
      </w:r>
      <w:r w:rsidRPr="002D2E39">
        <w:t>»;</w:t>
      </w:r>
    </w:p>
    <w:p w14:paraId="17685296" w14:textId="6A3E2922" w:rsidR="001C224C" w:rsidRPr="002D2E39" w:rsidRDefault="001C224C" w:rsidP="00BE5216">
      <w:pPr>
        <w:ind w:firstLine="851"/>
        <w:jc w:val="both"/>
      </w:pPr>
      <w:r w:rsidRPr="002D2E39">
        <w:t>«</w:t>
      </w:r>
      <w:r w:rsidR="0026006F" w:rsidRPr="002D2E39">
        <w:t xml:space="preserve">4-4) </w:t>
      </w:r>
      <w:r w:rsidR="00526E5D" w:rsidRPr="002D2E39">
        <w:t xml:space="preserve">представление </w:t>
      </w:r>
      <w:r w:rsidR="005B12AF" w:rsidRPr="002D2E39">
        <w:t xml:space="preserve">банками </w:t>
      </w:r>
      <w:r w:rsidR="00526E5D" w:rsidRPr="002D2E39">
        <w:t>в рамках налогового администрирования орган</w:t>
      </w:r>
      <w:r w:rsidR="00E80553" w:rsidRPr="002D2E39">
        <w:t>ам</w:t>
      </w:r>
      <w:r w:rsidR="00526E5D" w:rsidRPr="002D2E39">
        <w:t xml:space="preserve"> государственных доходов сведений о владельцах и номерах текущих счетов, открытых для учета </w:t>
      </w:r>
      <w:r w:rsidR="0033799D" w:rsidRPr="002D2E39">
        <w:t xml:space="preserve">налога </w:t>
      </w:r>
      <w:r w:rsidR="00526E5D" w:rsidRPr="002D2E39">
        <w:t>на добавленную стоимость, а также остатках и движении денег по таким счетам;</w:t>
      </w:r>
    </w:p>
    <w:p w14:paraId="6FA53BCB" w14:textId="69C26DD4" w:rsidR="005B12AF" w:rsidRPr="002D2E39" w:rsidRDefault="005B12AF" w:rsidP="00BE5216">
      <w:pPr>
        <w:ind w:firstLine="851"/>
        <w:jc w:val="both"/>
      </w:pPr>
      <w:r w:rsidRPr="002D2E39">
        <w:lastRenderedPageBreak/>
        <w:t>4-5) представление банк</w:t>
      </w:r>
      <w:r w:rsidR="0051394C" w:rsidRPr="002D2E39">
        <w:t>ами</w:t>
      </w:r>
      <w:r w:rsidRPr="002D2E39">
        <w:t xml:space="preserve"> орган</w:t>
      </w:r>
      <w:r w:rsidR="008A0F36" w:rsidRPr="002D2E39">
        <w:t>у</w:t>
      </w:r>
      <w:r w:rsidRPr="002D2E39">
        <w:t xml:space="preserve">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p w14:paraId="3141754F" w14:textId="60C741DE" w:rsidR="00EB2685" w:rsidRPr="002D2E39" w:rsidRDefault="008212A5" w:rsidP="00BE5216">
      <w:pPr>
        <w:ind w:firstLine="851"/>
        <w:jc w:val="both"/>
      </w:pPr>
      <w:r w:rsidRPr="002D2E39">
        <w:t>подпункт д</w:t>
      </w:r>
      <w:r w:rsidR="006231C1" w:rsidRPr="002D2E39">
        <w:t>)</w:t>
      </w:r>
      <w:r w:rsidRPr="002D2E39">
        <w:t xml:space="preserve"> пункта 6 </w:t>
      </w:r>
      <w:r w:rsidR="005B12AF" w:rsidRPr="002D2E39">
        <w:t>дополнить</w:t>
      </w:r>
      <w:r w:rsidRPr="002D2E39">
        <w:t xml:space="preserve"> </w:t>
      </w:r>
      <w:r w:rsidR="005B12AF" w:rsidRPr="002D2E39">
        <w:t>абзацем шестым следующего содержания:</w:t>
      </w:r>
    </w:p>
    <w:p w14:paraId="3AFCE889" w14:textId="23652210" w:rsidR="004D0751" w:rsidRPr="002D2E39" w:rsidRDefault="00EB2685" w:rsidP="00BE5216">
      <w:pPr>
        <w:ind w:firstLine="851"/>
        <w:jc w:val="both"/>
      </w:pPr>
      <w:r w:rsidRPr="002D2E39">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w:t>
      </w:r>
      <w:r w:rsidR="00CF04A4" w:rsidRPr="002D2E39">
        <w:t xml:space="preserve">которых </w:t>
      </w:r>
      <w:r w:rsidRPr="002D2E39">
        <w:t>распространяются особенности исполнения налогового обязательства при прекращении деятельности в соответствии с налоговым законодательств</w:t>
      </w:r>
      <w:r w:rsidR="0051394C" w:rsidRPr="002D2E39">
        <w:t>ом Республики Казахстан;»;</w:t>
      </w:r>
    </w:p>
    <w:p w14:paraId="3926313B" w14:textId="578ADA76" w:rsidR="005B12AF" w:rsidRPr="002D2E39" w:rsidRDefault="005B12AF" w:rsidP="00BE5216">
      <w:pPr>
        <w:ind w:firstLine="851"/>
        <w:jc w:val="both"/>
        <w:rPr>
          <w:rFonts w:eastAsiaTheme="minorHAnsi"/>
        </w:rPr>
      </w:pPr>
      <w:r w:rsidRPr="002D2E39">
        <w:rPr>
          <w:rFonts w:eastAsiaTheme="minorHAnsi"/>
        </w:rPr>
        <w:t>9) в подпункте 1) части первой пункта 7 статьи 60-1 и подпункте 1) части первой пункта 8 статьи 61-2 слова «статьи 58</w:t>
      </w:r>
      <w:r w:rsidR="004F1657" w:rsidRPr="002D2E39">
        <w:rPr>
          <w:rFonts w:eastAsiaTheme="minorHAnsi"/>
        </w:rPr>
        <w:t>1» заменить словами «статьи 24»;</w:t>
      </w:r>
    </w:p>
    <w:p w14:paraId="44A9F512" w14:textId="77777777" w:rsidR="004F1657" w:rsidRPr="002D2E39" w:rsidRDefault="004F1657" w:rsidP="004F1657">
      <w:pPr>
        <w:ind w:firstLine="851"/>
        <w:jc w:val="both"/>
      </w:pPr>
      <w:r w:rsidRPr="002D2E39">
        <w:t>10) в статье 61-3:</w:t>
      </w:r>
    </w:p>
    <w:p w14:paraId="472B977E" w14:textId="5B1BDA09" w:rsidR="004F1657" w:rsidRPr="002D2E39" w:rsidRDefault="004F1657" w:rsidP="004F1657">
      <w:pPr>
        <w:ind w:firstLine="851"/>
        <w:jc w:val="both"/>
      </w:pPr>
      <w:r w:rsidRPr="002D2E39">
        <w:t>в пункте 2 слова «</w:t>
      </w:r>
      <w:bookmarkStart w:id="19" w:name="sub1000952274"/>
      <w:r w:rsidRPr="002D2E39">
        <w:t>пунктами 5 и 13 статьи 30</w:t>
      </w:r>
      <w:bookmarkEnd w:id="19"/>
      <w:r w:rsidRPr="002D2E39">
        <w:t xml:space="preserve">, </w:t>
      </w:r>
      <w:bookmarkStart w:id="20" w:name="sub1000121385"/>
      <w:r w:rsidRPr="002D2E39">
        <w:t>статьями 31, 32</w:t>
      </w:r>
      <w:bookmarkEnd w:id="20"/>
      <w:r w:rsidRPr="002D2E39">
        <w:t xml:space="preserve">, </w:t>
      </w:r>
      <w:bookmarkStart w:id="21" w:name="sub1000057626"/>
      <w:r w:rsidRPr="002D2E39">
        <w:t>42</w:t>
      </w:r>
      <w:bookmarkEnd w:id="21"/>
      <w:r w:rsidRPr="002D2E39">
        <w:t xml:space="preserve"> и </w:t>
      </w:r>
      <w:bookmarkStart w:id="22" w:name="sub1000085416"/>
      <w:r w:rsidRPr="002D2E39">
        <w:t>пунктом 1 статьи 43</w:t>
      </w:r>
      <w:bookmarkEnd w:id="22"/>
      <w:r w:rsidRPr="002D2E39">
        <w:t>» заменить словами «пунктами 5 и 13 статьи 30 и</w:t>
      </w:r>
      <w:r w:rsidR="006A703A">
        <w:br/>
      </w:r>
      <w:r w:rsidRPr="002D2E39">
        <w:t>статьями 31, 32</w:t>
      </w:r>
      <w:r w:rsidR="00FD1F8D" w:rsidRPr="002D2E39">
        <w:t xml:space="preserve"> и</w:t>
      </w:r>
      <w:r w:rsidRPr="002D2E39">
        <w:t xml:space="preserve"> 42»;</w:t>
      </w:r>
    </w:p>
    <w:p w14:paraId="1128712F" w14:textId="16D4160E" w:rsidR="004F1657" w:rsidRPr="002D2E39" w:rsidRDefault="004F1657" w:rsidP="004F1657">
      <w:pPr>
        <w:ind w:firstLine="851"/>
        <w:jc w:val="both"/>
      </w:pPr>
      <w:r w:rsidRPr="002D2E39">
        <w:t>в пункте 7 слова «и пункта 1 статьи 43» исключить.</w:t>
      </w:r>
    </w:p>
    <w:p w14:paraId="12775986" w14:textId="77777777" w:rsidR="00F43BFB" w:rsidRPr="002D2E39" w:rsidRDefault="00F43BFB" w:rsidP="005B12AF">
      <w:pPr>
        <w:ind w:firstLine="709"/>
        <w:jc w:val="both"/>
      </w:pPr>
    </w:p>
    <w:p w14:paraId="05E800FF" w14:textId="4E07DA1A" w:rsidR="000F5B65" w:rsidRPr="002D2E39" w:rsidRDefault="005B12AF" w:rsidP="00BE5216">
      <w:pPr>
        <w:ind w:firstLine="851"/>
        <w:jc w:val="both"/>
      </w:pPr>
      <w:r w:rsidRPr="002D2E39">
        <w:t>12</w:t>
      </w:r>
      <w:r w:rsidR="00017D7E" w:rsidRPr="002D2E39">
        <w:t xml:space="preserve">. </w:t>
      </w:r>
      <w:r w:rsidR="004D0751" w:rsidRPr="002D2E39">
        <w:t xml:space="preserve">В </w:t>
      </w:r>
      <w:r w:rsidR="000F5B65" w:rsidRPr="002D2E39">
        <w:t>Закон</w:t>
      </w:r>
      <w:r w:rsidR="004D0751" w:rsidRPr="002D2E39">
        <w:t xml:space="preserve"> </w:t>
      </w:r>
      <w:r w:rsidR="000F5B65" w:rsidRPr="002D2E39">
        <w:t xml:space="preserve">Республики </w:t>
      </w:r>
      <w:r w:rsidR="004D0751" w:rsidRPr="002D2E39">
        <w:t>Казахстан от 14 июля 1997 года «О нотариате»</w:t>
      </w:r>
      <w:r w:rsidR="000F5B65" w:rsidRPr="002D2E39">
        <w:t xml:space="preserve"> </w:t>
      </w:r>
      <w:r w:rsidR="00BE5216" w:rsidRPr="002D2E39">
        <w:t xml:space="preserve">(Ведомости Парламента Республики Казахстан, 1997 г., № 13-14, ст.206; </w:t>
      </w:r>
      <w:r w:rsidR="00BE5216" w:rsidRPr="002D2E39">
        <w:br/>
        <w:t xml:space="preserve">1998 г., № 22, ст.307; 2000 г., № 3-4, ст.66; 2001 г., № 15-16, ст.236; № 24, ст.338; 2003 г., № 10, ст.48; № 12, ст.86; 2004 г., № 23, ст.142; 2006 г., № 11, ст.55; 2007 г., № 2, ст.18; 2009 г., № 8, ст.44; № 17, ст.81; № 19, ст.88; № 23, ст.100; 2010 г., № 17-18, ст.111; 2011 г., № 11, ст.102; № 21, ст.172; 2012 г., </w:t>
      </w:r>
      <w:r w:rsidR="00BE5216" w:rsidRPr="002D2E39">
        <w:br/>
        <w:t xml:space="preserve">№ 8, ст.64; № 10, ст.77; № 12, ст.84; 2013 г., № 1, ст.3; № 14, ст.72; 2014 г., </w:t>
      </w:r>
      <w:r w:rsidR="00BE5216" w:rsidRPr="002D2E39">
        <w:br/>
        <w:t>№ 1, ст.4; № 10, ст.52; № 11, ст.61; № 14, ст.84; № 19-I, 19-II, ст.96; № 21, ст.122; № 23, ст.143; 2015 г., № 16, ст.79; № 20-IV, ст.113; № 20-VII, ст.115; 2016 г., № 6, ст.45; № 12, ст.87; № 22, ст.116; 2017 г., № 4, ст.7):</w:t>
      </w:r>
    </w:p>
    <w:p w14:paraId="2CCF92EE" w14:textId="25FB87BE" w:rsidR="008A65A8" w:rsidRPr="002D2E39" w:rsidRDefault="008A65A8" w:rsidP="00BE5216">
      <w:pPr>
        <w:ind w:firstLine="851"/>
        <w:jc w:val="both"/>
      </w:pPr>
      <w:r w:rsidRPr="002D2E39">
        <w:t>1) пункт 6 статьи 3 дополнить частью третьей следующего содержания:</w:t>
      </w:r>
    </w:p>
    <w:p w14:paraId="4956E77D" w14:textId="2094519F" w:rsidR="008A65A8" w:rsidRPr="002D2E39" w:rsidRDefault="008A65A8" w:rsidP="00BE5216">
      <w:pPr>
        <w:ind w:firstLine="851"/>
        <w:jc w:val="both"/>
      </w:pPr>
      <w:r w:rsidRPr="002D2E39">
        <w:t>«Сведения о наследниках умершего лица, имевшего налоговую задолженность, выдаются по письменному запросу органов государственных доходов.»;</w:t>
      </w:r>
    </w:p>
    <w:p w14:paraId="311BB2C5" w14:textId="5FF91067" w:rsidR="000F5B65" w:rsidRPr="002D2E39" w:rsidRDefault="008A65A8" w:rsidP="00BE5216">
      <w:pPr>
        <w:ind w:firstLine="851"/>
        <w:jc w:val="both"/>
      </w:pPr>
      <w:r w:rsidRPr="002D2E39">
        <w:t xml:space="preserve">2) </w:t>
      </w:r>
      <w:r w:rsidR="000F5B65" w:rsidRPr="002D2E39">
        <w:t>подпункт 2) пункта 2 статьи 30-1 изложить в следующей редакции:</w:t>
      </w:r>
    </w:p>
    <w:p w14:paraId="0ED6F388" w14:textId="47199CB3" w:rsidR="000F5B65" w:rsidRPr="002D2E39" w:rsidRDefault="000F5B65" w:rsidP="00BE5216">
      <w:pPr>
        <w:ind w:firstLine="851"/>
        <w:jc w:val="both"/>
      </w:pPr>
      <w:r w:rsidRPr="002D2E39">
        <w:t xml:space="preserve">«2) лица, указанные в подпунктах 4), </w:t>
      </w:r>
      <w:r w:rsidR="007368B8" w:rsidRPr="002D2E39">
        <w:t>6</w:t>
      </w:r>
      <w:r w:rsidRPr="002D2E39">
        <w:t xml:space="preserve">) и </w:t>
      </w:r>
      <w:r w:rsidR="007368B8" w:rsidRPr="002D2E39">
        <w:t>7</w:t>
      </w:r>
      <w:r w:rsidRPr="002D2E39">
        <w:t xml:space="preserve">) статьи </w:t>
      </w:r>
      <w:r w:rsidR="007368B8" w:rsidRPr="002D2E39">
        <w:t>617</w:t>
      </w:r>
      <w:r w:rsidRPr="002D2E39">
        <w:t xml:space="preserve"> </w:t>
      </w:r>
      <w:r w:rsidR="005B12AF" w:rsidRPr="002D2E39">
        <w:t>Кодекса Республики Казахстан «О налогах и других обязательных платежах в бюджет» (Налоговый кодекс)</w:t>
      </w:r>
      <w:r w:rsidR="004D0751" w:rsidRPr="002D2E39">
        <w:t>;».</w:t>
      </w:r>
    </w:p>
    <w:p w14:paraId="07B21704" w14:textId="77777777" w:rsidR="00F43BFB" w:rsidRPr="002D2E39" w:rsidRDefault="00F43BFB" w:rsidP="005B12AF">
      <w:pPr>
        <w:ind w:firstLine="709"/>
        <w:jc w:val="both"/>
      </w:pPr>
    </w:p>
    <w:p w14:paraId="0F91A075" w14:textId="7828C83F" w:rsidR="005B12AF" w:rsidRPr="002D2E39" w:rsidRDefault="005B12AF" w:rsidP="00BE5216">
      <w:pPr>
        <w:ind w:firstLine="851"/>
        <w:jc w:val="both"/>
      </w:pPr>
      <w:r w:rsidRPr="002D2E39">
        <w:lastRenderedPageBreak/>
        <w:t xml:space="preserve">13. В Закон Республики Казахстан от 16 июля 1999 года </w:t>
      </w:r>
      <w:r w:rsidR="00BE5216" w:rsidRPr="002D2E39">
        <w:br/>
      </w:r>
      <w:r w:rsidRPr="002D2E39">
        <w:t xml:space="preserve">«О государственном регулировании производства и оборота этилового спирта и алкогольной продукции» </w:t>
      </w:r>
      <w:r w:rsidR="00BE5216" w:rsidRPr="002D2E39">
        <w:t xml:space="preserve">(Ведомости Парламента Республики Казахстан, </w:t>
      </w:r>
      <w:r w:rsidR="00BE5216" w:rsidRPr="002D2E39">
        <w:br/>
        <w:t>1999 г., № 20, ст.720; 2004 г., № 5, ст.27; № 23, ст.140, 142; 2006 г., № 23, ст.141; 2007 г., № 2, ст.18; № 12, ст.88; 2009 г., № 17, ст.82; 2010 г., № 15, ст.71; № 22, ст.128; 2011 г., № 11, ст.102; № 12, ст.111; 2012 г., № 15, ст.97; 2013 г., № 14, ст.72; 2014 г., № 10, ст.52; № 11, ст.65; № 19-I, 19-II, ст.96; 2015 г., № 19-I, ст.101; № 23-I, ст.169; 2016 г., № 22, ст.116):</w:t>
      </w:r>
    </w:p>
    <w:p w14:paraId="60C5540A" w14:textId="6AF172E3" w:rsidR="005B12AF" w:rsidRPr="002D2E39" w:rsidRDefault="005B12AF" w:rsidP="00BE5216">
      <w:pPr>
        <w:ind w:firstLine="851"/>
        <w:jc w:val="both"/>
      </w:pPr>
      <w:r w:rsidRPr="002D2E39">
        <w:t xml:space="preserve">1) статью 1 дополнить подпунктом </w:t>
      </w:r>
      <w:r w:rsidR="008212A5" w:rsidRPr="002D2E39">
        <w:t>7</w:t>
      </w:r>
      <w:r w:rsidRPr="002D2E39">
        <w:t>-1) следующего содержания:</w:t>
      </w:r>
    </w:p>
    <w:p w14:paraId="0D35E292" w14:textId="2886C83A" w:rsidR="005B12AF" w:rsidRPr="002D2E39" w:rsidRDefault="005B12AF" w:rsidP="00BE5216">
      <w:pPr>
        <w:ind w:firstLine="851"/>
        <w:jc w:val="both"/>
      </w:pPr>
      <w:r w:rsidRPr="002D2E39">
        <w:t>«</w:t>
      </w:r>
      <w:r w:rsidR="008212A5" w:rsidRPr="002D2E39">
        <w:t>7</w:t>
      </w:r>
      <w:r w:rsidRPr="002D2E39">
        <w:t xml:space="preserve">-1) приборы идентификации учетно-контрольных марок – приборы с </w:t>
      </w:r>
      <w:r w:rsidR="00E00A3C" w:rsidRPr="002D2E39">
        <w:t xml:space="preserve">использованием </w:t>
      </w:r>
      <w:r w:rsidRPr="002D2E39">
        <w:t>программн</w:t>
      </w:r>
      <w:r w:rsidR="00E00A3C" w:rsidRPr="002D2E39">
        <w:t>ого</w:t>
      </w:r>
      <w:r w:rsidRPr="002D2E39">
        <w:t xml:space="preserve"> обеспечени</w:t>
      </w:r>
      <w:r w:rsidR="00E00A3C" w:rsidRPr="002D2E39">
        <w:t>я</w:t>
      </w:r>
      <w:r w:rsidRPr="002D2E39">
        <w:t xml:space="preserve">, определяющие идентификацию учетно-контрольных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 </w:t>
      </w:r>
      <w:r w:rsidR="00E00A3C" w:rsidRPr="002D2E39">
        <w:t xml:space="preserve">с </w:t>
      </w:r>
      <w:r w:rsidRPr="002D2E39">
        <w:t>доступ</w:t>
      </w:r>
      <w:r w:rsidR="00E00A3C" w:rsidRPr="002D2E39">
        <w:t>ом</w:t>
      </w:r>
      <w:r w:rsidRPr="002D2E39">
        <w:t xml:space="preserve"> к информационным ресурсам уполномоченного органа.»;</w:t>
      </w:r>
    </w:p>
    <w:p w14:paraId="59C8374F" w14:textId="77777777" w:rsidR="00A56630" w:rsidRPr="002D2E39" w:rsidRDefault="00A56630" w:rsidP="00A56630">
      <w:pPr>
        <w:ind w:firstLine="851"/>
        <w:jc w:val="both"/>
      </w:pPr>
      <w:r w:rsidRPr="002D2E39">
        <w:t>2) пункт 10 статьи 7 изложить в следующей редакции:</w:t>
      </w:r>
    </w:p>
    <w:p w14:paraId="70FEA5EB" w14:textId="77777777" w:rsidR="00A56630" w:rsidRPr="002D2E39" w:rsidRDefault="00A56630" w:rsidP="00A56630">
      <w:pPr>
        <w:ind w:firstLine="851"/>
        <w:jc w:val="both"/>
      </w:pPr>
      <w:r w:rsidRPr="002D2E39">
        <w:t>«10. Производство этилового спирта (кроме коньячного спирта) допускается при использовании не менее двадцати процентов от производственной мощности, указанной в паспорте производства.</w:t>
      </w:r>
    </w:p>
    <w:p w14:paraId="79F9C294" w14:textId="74301F81" w:rsidR="00A56630" w:rsidRPr="002D2E39" w:rsidRDefault="00A56630" w:rsidP="00A56630">
      <w:pPr>
        <w:ind w:firstLine="851"/>
        <w:jc w:val="both"/>
      </w:pPr>
      <w:r w:rsidRPr="002D2E39">
        <w:t>Производство водок и водок особых допускается при использовании не менее сорока процентов от производственной мощности, указанной в паспорте производства, но не менее двадцати пяти тысяч декалитров в календарный квартал, за исключением календарного квартала, в течение которого получена (возобновлена) лицензия.»;</w:t>
      </w:r>
    </w:p>
    <w:p w14:paraId="6741B3D5" w14:textId="56CEA263" w:rsidR="005B12AF" w:rsidRPr="002D2E39" w:rsidRDefault="00A56630" w:rsidP="00BE5216">
      <w:pPr>
        <w:ind w:firstLine="851"/>
        <w:jc w:val="both"/>
      </w:pPr>
      <w:r w:rsidRPr="002D2E39">
        <w:t>3</w:t>
      </w:r>
      <w:r w:rsidR="005B12AF" w:rsidRPr="002D2E39">
        <w:t>) подпункт</w:t>
      </w:r>
      <w:r w:rsidR="00AF5E4F" w:rsidRPr="002D2E39">
        <w:t>ы 5) и</w:t>
      </w:r>
      <w:r w:rsidR="005B12AF" w:rsidRPr="002D2E39">
        <w:t xml:space="preserve"> 6) пункта 3 статьи 9 изложить в следующей редакции:</w:t>
      </w:r>
    </w:p>
    <w:p w14:paraId="05DE1E6D" w14:textId="7120B48D" w:rsidR="00AF5E4F" w:rsidRPr="002D2E39" w:rsidRDefault="00AF5E4F" w:rsidP="00BE5216">
      <w:pPr>
        <w:ind w:firstLine="851"/>
        <w:jc w:val="both"/>
      </w:pPr>
      <w:r w:rsidRPr="002D2E39">
        <w:t xml:space="preserve">«5) без уплаты платы за пользование лицензиями </w:t>
      </w:r>
      <w:r w:rsidR="0048078C" w:rsidRPr="002D2E39">
        <w:t>н</w:t>
      </w:r>
      <w:r w:rsidRPr="002D2E39">
        <w:t>а занятие отдельными видами деятельности в сроки и размерах, которые установлены Кодексом Республики Казахстан «О налогах и других обязательных платежах в бюджет» (Налоговый кодекс);</w:t>
      </w:r>
    </w:p>
    <w:p w14:paraId="1F7497EC" w14:textId="20D5A5D7" w:rsidR="005B12AF" w:rsidRPr="002D2E39" w:rsidRDefault="005B12AF" w:rsidP="00BE5216">
      <w:pPr>
        <w:ind w:firstLine="851"/>
        <w:jc w:val="both"/>
      </w:pPr>
      <w:r w:rsidRPr="002D2E39">
        <w:t>6) без наличия приборов идентификации учетно-контрольных марок.»</w:t>
      </w:r>
      <w:r w:rsidR="00AF5E4F" w:rsidRPr="002D2E39">
        <w:t>.</w:t>
      </w:r>
    </w:p>
    <w:p w14:paraId="5629A3CF" w14:textId="77777777" w:rsidR="00F43BFB" w:rsidRPr="002D2E39" w:rsidRDefault="00F43BFB" w:rsidP="00AF5E4F">
      <w:pPr>
        <w:ind w:firstLine="709"/>
        <w:jc w:val="both"/>
      </w:pPr>
    </w:p>
    <w:p w14:paraId="22EF5FBC" w14:textId="31AEFC64" w:rsidR="00514B2E" w:rsidRPr="002D2E39" w:rsidRDefault="00AF5E4F" w:rsidP="00BE5216">
      <w:pPr>
        <w:ind w:firstLine="851"/>
        <w:jc w:val="both"/>
      </w:pPr>
      <w:r w:rsidRPr="002D2E39">
        <w:t>14</w:t>
      </w:r>
      <w:r w:rsidR="00017D7E" w:rsidRPr="002D2E39">
        <w:t xml:space="preserve">. </w:t>
      </w:r>
      <w:r w:rsidR="00514B2E" w:rsidRPr="002D2E39">
        <w:t xml:space="preserve">В Закон Республики Казахстан от 18 декабря 2000 года </w:t>
      </w:r>
      <w:r w:rsidR="00BE5216" w:rsidRPr="002D2E39">
        <w:br/>
      </w:r>
      <w:r w:rsidR="00514B2E" w:rsidRPr="002D2E39">
        <w:t>«О страховой деятельности»</w:t>
      </w:r>
      <w:r w:rsidR="00560597" w:rsidRPr="002D2E39">
        <w:t xml:space="preserve"> </w:t>
      </w:r>
      <w:r w:rsidR="00BE5216" w:rsidRPr="002D2E39">
        <w:t xml:space="preserve">(Ведомости Парламента Республики Казахстан, 2000 г., № 22, ст.406; 2003 г., № 11, ст.56; № 12, ст.85; № 15, ст.139; 2004 г., </w:t>
      </w:r>
      <w:r w:rsidR="00BE5216" w:rsidRPr="002D2E39">
        <w:br/>
        <w:t xml:space="preserve">№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w:t>
      </w:r>
      <w:r w:rsidR="00BE5216" w:rsidRPr="002D2E39">
        <w:lastRenderedPageBreak/>
        <w:t xml:space="preserve">2014 г., № 4-5, ст.24; № 10, ст.52; № 11, ст.61; № 19-I, 19-II, ст.94; № 21, ст.122; № 22, ст.131; 2015 г., № 8, ст.45; № 15, ст.78; № 20-IV, ст.113; № 22-I, ст.143; </w:t>
      </w:r>
      <w:r w:rsidR="00BE5216" w:rsidRPr="002D2E39">
        <w:br/>
        <w:t>№ 22-III, ст.149; № 22-V, ст.156; № 22-VI, ст.159; 2016 г., № 6, ст.45; 2017 г., № 4, ст.7):</w:t>
      </w:r>
    </w:p>
    <w:p w14:paraId="487E5DD5" w14:textId="30A3FAA9" w:rsidR="00514B2E" w:rsidRPr="002D2E39" w:rsidRDefault="00514B2E" w:rsidP="00BE5216">
      <w:pPr>
        <w:ind w:firstLine="851"/>
        <w:jc w:val="both"/>
      </w:pPr>
      <w:r w:rsidRPr="002D2E39">
        <w:t>1) в статье 26:</w:t>
      </w:r>
    </w:p>
    <w:p w14:paraId="2195E493" w14:textId="674CE66D" w:rsidR="00514B2E" w:rsidRPr="002D2E39" w:rsidRDefault="00514B2E" w:rsidP="00BE5216">
      <w:pPr>
        <w:ind w:firstLine="851"/>
        <w:jc w:val="both"/>
      </w:pPr>
      <w:r w:rsidRPr="002D2E39">
        <w:t>дополнить пунктом 2-</w:t>
      </w:r>
      <w:r w:rsidR="00CE16CE" w:rsidRPr="002D2E39">
        <w:t>1</w:t>
      </w:r>
      <w:r w:rsidRPr="002D2E39">
        <w:t xml:space="preserve"> следующего содержания:</w:t>
      </w:r>
    </w:p>
    <w:p w14:paraId="1F9506B9" w14:textId="49584FE3" w:rsidR="00514B2E" w:rsidRPr="002D2E39" w:rsidRDefault="00514B2E" w:rsidP="00BE5216">
      <w:pPr>
        <w:ind w:firstLine="851"/>
        <w:jc w:val="both"/>
      </w:pPr>
      <w:r w:rsidRPr="002D2E39">
        <w:t>«2-</w:t>
      </w:r>
      <w:r w:rsidR="00CE16CE" w:rsidRPr="002D2E39">
        <w:t>1</w:t>
      </w:r>
      <w:r w:rsidRPr="002D2E39">
        <w:t xml:space="preserve">.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w:t>
      </w:r>
      <w:r w:rsidR="00432B68" w:rsidRPr="002D2E39">
        <w:t xml:space="preserve">определяются </w:t>
      </w:r>
      <w:r w:rsidRPr="002D2E39">
        <w:t>налоговым законодательством Республики Казахстан.»;</w:t>
      </w:r>
    </w:p>
    <w:p w14:paraId="03D4EF85" w14:textId="77777777" w:rsidR="00514B2E" w:rsidRPr="002D2E39" w:rsidRDefault="00514B2E" w:rsidP="00BE5216">
      <w:pPr>
        <w:ind w:firstLine="851"/>
        <w:jc w:val="both"/>
      </w:pPr>
      <w:r w:rsidRPr="002D2E39">
        <w:t>пункт 6 дополнить подпунктом 1-1) следующего содержания:</w:t>
      </w:r>
    </w:p>
    <w:p w14:paraId="1AF583EE" w14:textId="65C77253" w:rsidR="00514B2E" w:rsidRPr="002D2E39" w:rsidRDefault="00514B2E" w:rsidP="00BE5216">
      <w:pPr>
        <w:ind w:firstLine="851"/>
        <w:jc w:val="both"/>
      </w:pPr>
      <w:r w:rsidRPr="002D2E39">
        <w:t xml:space="preserve">«1-1) документ, подтверждающий уплату сбора за выдачу </w:t>
      </w:r>
      <w:r w:rsidR="0073241A" w:rsidRPr="002D2E39">
        <w:t>согласия</w:t>
      </w:r>
      <w:r w:rsidRPr="002D2E39">
        <w:t>;»;</w:t>
      </w:r>
    </w:p>
    <w:p w14:paraId="48D86120" w14:textId="2F79C4C7" w:rsidR="00514B2E" w:rsidRPr="002D2E39" w:rsidRDefault="00514B2E" w:rsidP="00BE5216">
      <w:pPr>
        <w:ind w:firstLine="851"/>
        <w:jc w:val="both"/>
      </w:pPr>
      <w:r w:rsidRPr="002D2E39">
        <w:t>подпункт 2)</w:t>
      </w:r>
      <w:r w:rsidR="00AF5E4F" w:rsidRPr="002D2E39">
        <w:t xml:space="preserve"> части первой</w:t>
      </w:r>
      <w:r w:rsidRPr="002D2E39">
        <w:t xml:space="preserve"> пункта 6-1 изложить в следующей редакции:</w:t>
      </w:r>
    </w:p>
    <w:p w14:paraId="57D3074B" w14:textId="25F137B9" w:rsidR="00514B2E" w:rsidRPr="002D2E39" w:rsidRDefault="00514B2E" w:rsidP="00BE5216">
      <w:pPr>
        <w:ind w:firstLine="851"/>
        <w:jc w:val="both"/>
      </w:pPr>
      <w:r w:rsidRPr="002D2E39">
        <w:t>«2) документы, предусмотренные подпунктами 1-1), 2), 3), 4), 5), 6), 7) и 8) пункта 6 настоящей статьи;»;</w:t>
      </w:r>
    </w:p>
    <w:p w14:paraId="73FFE4E0" w14:textId="4892219D" w:rsidR="00514B2E" w:rsidRPr="002D2E39" w:rsidRDefault="00514B2E" w:rsidP="00BE5216">
      <w:pPr>
        <w:ind w:firstLine="851"/>
        <w:jc w:val="both"/>
      </w:pPr>
      <w:r w:rsidRPr="002D2E39">
        <w:t xml:space="preserve">подпункт 4) </w:t>
      </w:r>
      <w:r w:rsidR="00287914" w:rsidRPr="002D2E39">
        <w:t xml:space="preserve">пункта 7 </w:t>
      </w:r>
      <w:r w:rsidRPr="002D2E39">
        <w:t>изложить в следующей редакции:</w:t>
      </w:r>
    </w:p>
    <w:p w14:paraId="3AFC649B" w14:textId="6D977098" w:rsidR="00514B2E" w:rsidRPr="002D2E39" w:rsidRDefault="00514B2E" w:rsidP="00BE5216">
      <w:pPr>
        <w:ind w:firstLine="851"/>
        <w:jc w:val="both"/>
      </w:pPr>
      <w:r w:rsidRPr="002D2E39">
        <w:t>«</w:t>
      </w:r>
      <w:r w:rsidR="00287914" w:rsidRPr="002D2E39">
        <w:t>4) сведения и документы, указанные в подпунктах 1), 1-1), 2), 3) и 4) пункта 6 настоящей статьи;</w:t>
      </w:r>
      <w:r w:rsidRPr="002D2E39">
        <w:t>»;</w:t>
      </w:r>
    </w:p>
    <w:p w14:paraId="3765FCBF" w14:textId="759AC596" w:rsidR="00514B2E" w:rsidRPr="002D2E39" w:rsidRDefault="00514B2E" w:rsidP="00AF5E4F">
      <w:pPr>
        <w:ind w:firstLine="709"/>
        <w:jc w:val="both"/>
      </w:pPr>
      <w:r w:rsidRPr="002D2E39">
        <w:t>подпункт 1)</w:t>
      </w:r>
      <w:r w:rsidR="00AF5E4F" w:rsidRPr="002D2E39">
        <w:t xml:space="preserve"> части первой</w:t>
      </w:r>
      <w:r w:rsidRPr="002D2E39">
        <w:t xml:space="preserve"> пункта 8 изложить в следующей редакции:</w:t>
      </w:r>
    </w:p>
    <w:p w14:paraId="5E9DECDF" w14:textId="1EAB41A0" w:rsidR="00514B2E" w:rsidRPr="002D2E39" w:rsidRDefault="00514B2E" w:rsidP="00BE5216">
      <w:pPr>
        <w:ind w:firstLine="851"/>
        <w:jc w:val="both"/>
      </w:pPr>
      <w:r w:rsidRPr="002D2E39">
        <w:t>«</w:t>
      </w:r>
      <w:r w:rsidR="00287914" w:rsidRPr="002D2E39">
        <w:t>1) сведения и документы, указанные в подпунктах 1), 1-1), 2), 3) и 4) пункта 6 и подпунктах 1), 2), 3), 5), 6), 7), 8) и 9) пункта 7 настоящей статьи;</w:t>
      </w:r>
      <w:r w:rsidRPr="002D2E39">
        <w:t>»;</w:t>
      </w:r>
    </w:p>
    <w:p w14:paraId="253D6A15" w14:textId="58E19722" w:rsidR="00514B2E" w:rsidRPr="002D2E39" w:rsidRDefault="00514B2E" w:rsidP="00BE5216">
      <w:pPr>
        <w:ind w:firstLine="851"/>
        <w:jc w:val="both"/>
      </w:pPr>
      <w:r w:rsidRPr="002D2E39">
        <w:t>2) в статье 32:</w:t>
      </w:r>
    </w:p>
    <w:p w14:paraId="75BC6E55" w14:textId="755FA3E9" w:rsidR="00514B2E" w:rsidRPr="002D2E39" w:rsidRDefault="00514B2E" w:rsidP="00BE5216">
      <w:pPr>
        <w:ind w:firstLine="851"/>
        <w:jc w:val="both"/>
      </w:pPr>
      <w:r w:rsidRPr="002D2E39">
        <w:t>пункт 1 дополнить частью</w:t>
      </w:r>
      <w:r w:rsidR="00B51A08" w:rsidRPr="002D2E39">
        <w:t xml:space="preserve"> четвертой </w:t>
      </w:r>
      <w:r w:rsidRPr="002D2E39">
        <w:t>следующего содержания:</w:t>
      </w:r>
    </w:p>
    <w:p w14:paraId="616FCEB0" w14:textId="05F402F9" w:rsidR="00514B2E" w:rsidRPr="002D2E39" w:rsidRDefault="00514B2E" w:rsidP="00BE5216">
      <w:pPr>
        <w:ind w:firstLine="851"/>
        <w:jc w:val="both"/>
      </w:pPr>
      <w:r w:rsidRPr="002D2E39">
        <w:t>«</w:t>
      </w:r>
      <w:r w:rsidR="006E2C23" w:rsidRPr="002D2E39">
        <w:t xml:space="preserve">За выдачу разрешения на создание или приобретение дочерней организации уплачивается сбор, размер и порядок уплаты которого </w:t>
      </w:r>
      <w:r w:rsidR="00B96335" w:rsidRPr="002D2E39">
        <w:t xml:space="preserve">определяются </w:t>
      </w:r>
      <w:r w:rsidR="006E2C23" w:rsidRPr="002D2E39">
        <w:t>налоговым законодательством Республики Казахстан</w:t>
      </w:r>
      <w:r w:rsidR="00287914" w:rsidRPr="002D2E39">
        <w:t>.</w:t>
      </w:r>
      <w:r w:rsidRPr="002D2E39">
        <w:t>»;</w:t>
      </w:r>
    </w:p>
    <w:p w14:paraId="534663A9" w14:textId="142990A1" w:rsidR="00514B2E" w:rsidRPr="002D2E39" w:rsidRDefault="00514B2E" w:rsidP="00BE5216">
      <w:pPr>
        <w:ind w:firstLine="851"/>
        <w:jc w:val="both"/>
      </w:pPr>
      <w:r w:rsidRPr="002D2E39">
        <w:t>пункт 4 дополнить подпунктом 1-1) следующего содержания:</w:t>
      </w:r>
    </w:p>
    <w:p w14:paraId="4E6A27E8" w14:textId="4D9B1416" w:rsidR="00514B2E" w:rsidRPr="002D2E39" w:rsidRDefault="00514B2E" w:rsidP="00BE5216">
      <w:pPr>
        <w:ind w:firstLine="851"/>
        <w:jc w:val="both"/>
      </w:pPr>
      <w:r w:rsidRPr="002D2E39">
        <w:t>«</w:t>
      </w:r>
      <w:r w:rsidR="00287914" w:rsidRPr="002D2E39">
        <w:t xml:space="preserve">1-1) </w:t>
      </w:r>
      <w:r w:rsidR="00253096" w:rsidRPr="002D2E39">
        <w:t>документ, подтверждающий уплату сбора за выдачу разрешения</w:t>
      </w:r>
      <w:r w:rsidR="00287914" w:rsidRPr="002D2E39">
        <w:t>;</w:t>
      </w:r>
      <w:r w:rsidRPr="002D2E39">
        <w:t>»;</w:t>
      </w:r>
    </w:p>
    <w:p w14:paraId="643AD5F6" w14:textId="77777777" w:rsidR="006E2C23" w:rsidRPr="002D2E39" w:rsidRDefault="006E2C23" w:rsidP="00BE5216">
      <w:pPr>
        <w:ind w:firstLine="851"/>
        <w:jc w:val="both"/>
      </w:pPr>
      <w:r w:rsidRPr="002D2E39">
        <w:t>пункт 11 дополнить частью четвертой следующего содержания:</w:t>
      </w:r>
    </w:p>
    <w:p w14:paraId="402F21A6" w14:textId="3A391BD9" w:rsidR="006E2C23" w:rsidRPr="002D2E39" w:rsidRDefault="006E2C23" w:rsidP="00BE5216">
      <w:pPr>
        <w:ind w:firstLine="851"/>
        <w:jc w:val="both"/>
      </w:pPr>
      <w:r w:rsidRPr="002D2E39">
        <w:t xml:space="preserve">«За выдачу разрешения на значительное участие в капитале организаций уплачивается сбор, размер и порядок уплаты которого </w:t>
      </w:r>
      <w:r w:rsidR="00B96335" w:rsidRPr="002D2E39">
        <w:t xml:space="preserve">определяются </w:t>
      </w:r>
      <w:r w:rsidRPr="002D2E39">
        <w:t>налоговым законодательством Республики Казахстан.»;</w:t>
      </w:r>
    </w:p>
    <w:p w14:paraId="0AE59EA2" w14:textId="3D3478B3" w:rsidR="00514B2E" w:rsidRPr="002D2E39" w:rsidRDefault="00AF5E4F" w:rsidP="00BE5216">
      <w:pPr>
        <w:ind w:firstLine="851"/>
        <w:jc w:val="both"/>
      </w:pPr>
      <w:r w:rsidRPr="002D2E39">
        <w:t xml:space="preserve">часть первую </w:t>
      </w:r>
      <w:r w:rsidR="00514B2E" w:rsidRPr="002D2E39">
        <w:t>пункт</w:t>
      </w:r>
      <w:r w:rsidRPr="002D2E39">
        <w:t>а</w:t>
      </w:r>
      <w:r w:rsidR="00514B2E" w:rsidRPr="002D2E39">
        <w:t xml:space="preserve"> 12 изложить в следующей редакции:</w:t>
      </w:r>
    </w:p>
    <w:p w14:paraId="260361C1" w14:textId="21074565" w:rsidR="00514B2E" w:rsidRPr="002D2E39" w:rsidRDefault="00514B2E" w:rsidP="00BE5216">
      <w:pPr>
        <w:ind w:firstLine="851"/>
        <w:jc w:val="both"/>
        <w:rPr>
          <w:shd w:val="clear" w:color="auto" w:fill="FFFFFF"/>
        </w:rPr>
      </w:pPr>
      <w:r w:rsidRPr="002D2E39">
        <w:t>«</w:t>
      </w:r>
      <w:r w:rsidR="00287914" w:rsidRPr="002D2E39">
        <w:t xml:space="preserve">12. Заявление на получение разрешения на значительное участие в капитале организаций представляется с приложением документов, предусмотренных </w:t>
      </w:r>
      <w:bookmarkStart w:id="23" w:name="sub1000001488"/>
      <w:r w:rsidR="00AF5E4F" w:rsidRPr="002D2E39">
        <w:t>подпунктами 2</w:t>
      </w:r>
      <w:r w:rsidR="00287914" w:rsidRPr="002D2E39">
        <w:t>), 3), 5), 6), 7), 10) и 11) пункта 4</w:t>
      </w:r>
      <w:bookmarkEnd w:id="23"/>
      <w:r w:rsidR="00287914" w:rsidRPr="002D2E39">
        <w:t xml:space="preserve"> настоящей статьи, а также документ</w:t>
      </w:r>
      <w:r w:rsidR="006E2C23" w:rsidRPr="002D2E39">
        <w:t>а</w:t>
      </w:r>
      <w:r w:rsidR="00287914" w:rsidRPr="002D2E39">
        <w:t>, подтверждающ</w:t>
      </w:r>
      <w:r w:rsidR="006E2C23" w:rsidRPr="002D2E39">
        <w:t>его</w:t>
      </w:r>
      <w:r w:rsidR="00287914" w:rsidRPr="002D2E39">
        <w:t xml:space="preserve"> уплату сбора за выдачу разрешения</w:t>
      </w:r>
      <w:r w:rsidR="000128A9" w:rsidRPr="002D2E39">
        <w:t xml:space="preserve"> на значительное участие в капитале организаций.</w:t>
      </w:r>
      <w:r w:rsidRPr="002D2E39">
        <w:t>»;</w:t>
      </w:r>
    </w:p>
    <w:p w14:paraId="093340B2" w14:textId="0D1EBD87" w:rsidR="00910450" w:rsidRPr="002D2E39" w:rsidRDefault="00AF5E4F" w:rsidP="00BE5216">
      <w:pPr>
        <w:ind w:firstLine="851"/>
        <w:jc w:val="both"/>
      </w:pPr>
      <w:r w:rsidRPr="002D2E39">
        <w:t>часть первую пункта</w:t>
      </w:r>
      <w:r w:rsidR="00910450" w:rsidRPr="002D2E39">
        <w:t xml:space="preserve"> 15 изложить в следующей редакции:</w:t>
      </w:r>
    </w:p>
    <w:p w14:paraId="216AC7C0" w14:textId="360655DB" w:rsidR="00910450" w:rsidRPr="002D2E39" w:rsidRDefault="00910450" w:rsidP="00BE5216">
      <w:pPr>
        <w:ind w:firstLine="851"/>
        <w:jc w:val="both"/>
      </w:pPr>
      <w:r w:rsidRPr="002D2E39">
        <w:lastRenderedPageBreak/>
        <w:t xml:space="preserve">«15.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w:t>
      </w:r>
      <w:r w:rsidR="00DF36A7" w:rsidRPr="002D2E39">
        <w:t xml:space="preserve">организаций </w:t>
      </w:r>
      <w:r w:rsidRPr="002D2E39">
        <w:t>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p w14:paraId="331AD5D6" w14:textId="3DB29D9B" w:rsidR="00514B2E" w:rsidRPr="002D2E39" w:rsidRDefault="00514B2E" w:rsidP="00BE5216">
      <w:pPr>
        <w:ind w:firstLine="851"/>
        <w:jc w:val="both"/>
      </w:pPr>
      <w:r w:rsidRPr="002D2E39">
        <w:t>3) пункт 7 статьи 34 дополнить частью</w:t>
      </w:r>
      <w:r w:rsidR="00100923" w:rsidRPr="002D2E39">
        <w:t xml:space="preserve"> второй</w:t>
      </w:r>
      <w:r w:rsidRPr="002D2E39">
        <w:t xml:space="preserve"> следующего содержания:</w:t>
      </w:r>
    </w:p>
    <w:p w14:paraId="278A476A" w14:textId="1A0509C4" w:rsidR="00514B2E" w:rsidRPr="002D2E39" w:rsidRDefault="00514B2E" w:rsidP="00BE5216">
      <w:pPr>
        <w:ind w:firstLine="851"/>
        <w:jc w:val="both"/>
      </w:pPr>
      <w:r w:rsidRPr="002D2E39">
        <w:t>«</w:t>
      </w:r>
      <w:r w:rsidR="00287914" w:rsidRPr="002D2E39">
        <w:t>За выдачу согласия на назначение (избрание) руководящего работника страховой (перестраховочной) организации</w:t>
      </w:r>
      <w:r w:rsidR="000128A9" w:rsidRPr="002D2E39">
        <w:t>, страхового холдинга и страхового брокера</w:t>
      </w:r>
      <w:r w:rsidR="00287914" w:rsidRPr="002D2E39">
        <w:t xml:space="preserve"> взимается </w:t>
      </w:r>
      <w:r w:rsidR="00AF5E4F" w:rsidRPr="002D2E39">
        <w:t>сбор, размер</w:t>
      </w:r>
      <w:r w:rsidR="00287914" w:rsidRPr="002D2E39">
        <w:t xml:space="preserve"> и порядок уплаты которого </w:t>
      </w:r>
      <w:r w:rsidR="00316B8A" w:rsidRPr="002D2E39">
        <w:t xml:space="preserve">определяются </w:t>
      </w:r>
      <w:r w:rsidR="00287914" w:rsidRPr="002D2E39">
        <w:t>налоговым законодательством Республики Казахстан.</w:t>
      </w:r>
      <w:r w:rsidRPr="002D2E39">
        <w:t>».</w:t>
      </w:r>
    </w:p>
    <w:p w14:paraId="167E0E40" w14:textId="77777777" w:rsidR="00F43BFB" w:rsidRPr="002D2E39" w:rsidRDefault="00F43BFB" w:rsidP="00AF5E4F">
      <w:pPr>
        <w:ind w:firstLine="709"/>
        <w:jc w:val="both"/>
      </w:pPr>
    </w:p>
    <w:p w14:paraId="445CC4FE" w14:textId="4B9BD569" w:rsidR="00AF5E4F" w:rsidRPr="002D2E39" w:rsidRDefault="00AF5E4F" w:rsidP="00BE5216">
      <w:pPr>
        <w:ind w:firstLine="851"/>
        <w:jc w:val="both"/>
      </w:pPr>
      <w:r w:rsidRPr="002D2E39">
        <w:t xml:space="preserve">15. В Закон Республики Казахстан от 16 июля 2001 года </w:t>
      </w:r>
      <w:r w:rsidR="00BE5216" w:rsidRPr="002D2E39">
        <w:br/>
      </w:r>
      <w:r w:rsidRPr="002D2E39">
        <w:t xml:space="preserve">«Об архитектурной, градостроительной и строительной деятельности в Республике Казахстан» </w:t>
      </w:r>
      <w:r w:rsidR="00BE5216" w:rsidRPr="002D2E39">
        <w:t xml:space="preserve">(Ведомости Парламента Республики Казахстан, </w:t>
      </w:r>
      <w:r w:rsidR="00BE5216" w:rsidRPr="002D2E39">
        <w:br/>
        <w:t xml:space="preserve">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w:t>
      </w:r>
      <w:r w:rsidR="00BE5216" w:rsidRPr="002D2E39">
        <w:br/>
        <w:t>№ 19-II, ст.103; № 20-IV, ст.113; № 21-I, ст.128; № 22-V, ст.156; № 23-II, ст.170; 2016 г., № 6, ст.45; № 7-II, ст.53; 2017 г., № 4, ст.7; № 14, ст.51):</w:t>
      </w:r>
    </w:p>
    <w:p w14:paraId="35FE0E87" w14:textId="77777777" w:rsidR="00AF5E4F" w:rsidRPr="002D2E39" w:rsidRDefault="00AF5E4F" w:rsidP="00BE5216">
      <w:pPr>
        <w:ind w:firstLine="851"/>
        <w:jc w:val="both"/>
      </w:pPr>
      <w:r w:rsidRPr="002D2E39">
        <w:t>1) подпункт 4) пункта 2 статьи 62 изложить в следующей редакции:</w:t>
      </w:r>
    </w:p>
    <w:p w14:paraId="6E802B1B" w14:textId="3542B72B" w:rsidR="00AF5E4F" w:rsidRPr="002D2E39" w:rsidRDefault="00AF5E4F" w:rsidP="00BE5216">
      <w:pPr>
        <w:ind w:firstLine="851"/>
        <w:jc w:val="both"/>
      </w:pPr>
      <w:r w:rsidRPr="002D2E39">
        <w:t>«4) по объектам международной специализированной выставки</w:t>
      </w:r>
      <w:r w:rsidR="009E3E5F" w:rsidRPr="002D2E39">
        <w:br/>
      </w:r>
      <w:r w:rsidRPr="002D2E39">
        <w:t>на территории Республики Казахстан в соответствии с</w:t>
      </w:r>
      <w:r w:rsidR="009E3E5F" w:rsidRPr="002D2E39">
        <w:br/>
      </w:r>
      <w:r w:rsidRPr="002D2E39">
        <w:t xml:space="preserve">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w:t>
      </w:r>
      <w:r w:rsidRPr="002D2E39">
        <w:lastRenderedPageBreak/>
        <w:t>Казахстан, а также послевыставочное использование территории международной специализированной выставки.</w:t>
      </w:r>
    </w:p>
    <w:p w14:paraId="4E546F0E" w14:textId="3A92ADD8" w:rsidR="00AF5E4F" w:rsidRPr="002D2E39" w:rsidRDefault="00AF5E4F" w:rsidP="00BE5216">
      <w:pPr>
        <w:ind w:firstLine="851"/>
        <w:jc w:val="both"/>
      </w:pPr>
      <w:r w:rsidRPr="002D2E39">
        <w:t>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p w14:paraId="38BEB1D0" w14:textId="77777777" w:rsidR="00D6111A" w:rsidRPr="002D2E39" w:rsidRDefault="00D6111A" w:rsidP="00BE5216">
      <w:pPr>
        <w:ind w:firstLine="851"/>
        <w:jc w:val="both"/>
      </w:pPr>
      <w:r w:rsidRPr="002D2E39">
        <w:t>2) подпункт 4) пункта 3 статьи 63 изложить в следующей редакции:</w:t>
      </w:r>
    </w:p>
    <w:p w14:paraId="18355789" w14:textId="39B16DA7" w:rsidR="00AF5E4F" w:rsidRPr="002D2E39" w:rsidRDefault="00D6111A" w:rsidP="00BE5216">
      <w:pPr>
        <w:ind w:firstLine="851"/>
        <w:jc w:val="both"/>
      </w:pPr>
      <w:r w:rsidRPr="002D2E39">
        <w:t>«4) по объектам международной специализированной выставки</w:t>
      </w:r>
      <w:r w:rsidR="009E3E5F" w:rsidRPr="002D2E39">
        <w:br/>
      </w:r>
      <w:r w:rsidRPr="002D2E39">
        <w:t>на территории Республики Казахстан в соответствии с</w:t>
      </w:r>
      <w:r w:rsidR="009E3E5F" w:rsidRPr="002D2E39">
        <w:br/>
      </w:r>
      <w:r w:rsidRPr="002D2E39">
        <w:t>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6E85B1BF" w14:textId="66C874A2" w:rsidR="00D6111A" w:rsidRPr="002D2E39" w:rsidRDefault="00D6111A" w:rsidP="00BE5216">
      <w:pPr>
        <w:ind w:firstLine="851"/>
        <w:jc w:val="both"/>
      </w:pPr>
      <w:r w:rsidRPr="002D2E39">
        <w:t xml:space="preserve">3) </w:t>
      </w:r>
      <w:r w:rsidR="003E50B8" w:rsidRPr="002D2E39">
        <w:t xml:space="preserve">часть первую </w:t>
      </w:r>
      <w:r w:rsidRPr="002D2E39">
        <w:t>пункт</w:t>
      </w:r>
      <w:r w:rsidR="009E3E5F" w:rsidRPr="002D2E39">
        <w:t>а</w:t>
      </w:r>
      <w:r w:rsidRPr="002D2E39">
        <w:t xml:space="preserve"> 2 статьи 64-5 дополнить подпунктом 2-1) следующего содержания:</w:t>
      </w:r>
    </w:p>
    <w:p w14:paraId="516BE861" w14:textId="106CDD48" w:rsidR="00AF5E4F" w:rsidRPr="002D2E39" w:rsidRDefault="00D6111A" w:rsidP="00BE5216">
      <w:pPr>
        <w:ind w:firstLine="851"/>
        <w:jc w:val="both"/>
      </w:pPr>
      <w:r w:rsidRPr="002D2E39">
        <w:t>«2-1) строительство объектов международной специализированной выставки должно проводиться поэтапно по проектно-сметной документации, разрабатываемой по соответствующим этапам, сопровождаемой поэтапным проведением экспертизы (экспертное сопровождение);».</w:t>
      </w:r>
    </w:p>
    <w:p w14:paraId="7CF55CC0" w14:textId="77777777" w:rsidR="00F43BFB" w:rsidRPr="002D2E39" w:rsidRDefault="00F43BFB" w:rsidP="00D6111A">
      <w:pPr>
        <w:ind w:firstLine="709"/>
        <w:jc w:val="both"/>
      </w:pPr>
    </w:p>
    <w:p w14:paraId="4187569A" w14:textId="4FF6DD0B" w:rsidR="001458D8" w:rsidRPr="002D2E39" w:rsidRDefault="00D6111A" w:rsidP="00BE5216">
      <w:pPr>
        <w:ind w:firstLine="851"/>
        <w:jc w:val="both"/>
      </w:pPr>
      <w:r w:rsidRPr="002D2E39">
        <w:t>16</w:t>
      </w:r>
      <w:r w:rsidR="00017D7E" w:rsidRPr="002D2E39">
        <w:t xml:space="preserve">. </w:t>
      </w:r>
      <w:r w:rsidR="00117AEF" w:rsidRPr="002D2E39">
        <w:t xml:space="preserve">В </w:t>
      </w:r>
      <w:r w:rsidR="001458D8" w:rsidRPr="002D2E39">
        <w:t>Закон</w:t>
      </w:r>
      <w:r w:rsidR="00117AEF" w:rsidRPr="002D2E39">
        <w:t xml:space="preserve"> </w:t>
      </w:r>
      <w:r w:rsidR="001458D8" w:rsidRPr="002D2E39">
        <w:t>Республики Ка</w:t>
      </w:r>
      <w:r w:rsidR="00117AEF" w:rsidRPr="002D2E39">
        <w:t xml:space="preserve">захстан от 25 апреля 2003 года </w:t>
      </w:r>
      <w:r w:rsidR="005907DE" w:rsidRPr="002D2E39">
        <w:br/>
      </w:r>
      <w:r w:rsidR="00117AEF" w:rsidRPr="002D2E39">
        <w:t>«</w:t>
      </w:r>
      <w:r w:rsidR="001458D8" w:rsidRPr="002D2E39">
        <w:t>Об обяз</w:t>
      </w:r>
      <w:r w:rsidR="00117AEF" w:rsidRPr="002D2E39">
        <w:t>ательном социальном страховании»</w:t>
      </w:r>
      <w:r w:rsidR="001458D8" w:rsidRPr="002D2E39">
        <w:t xml:space="preserve"> </w:t>
      </w:r>
      <w:r w:rsidR="00BE5216" w:rsidRPr="002D2E39">
        <w:t xml:space="preserve">(Ведомости Парламента Республики Казахстан, 2003 г., № 9, ст.41; 2004 г., № 23, ст.140, 142; 2006 г., № 23, ст.141; 2007 г., № 3, ст.20; № 20, ст.152; № 24, ст.178; 2008 г., № 23, ст.114; 2009 г., № 9-10, ст.50; 2010 г., № 5, ст.23; № 7, ст.28; 2011 г., № 6, ст.49; № 11, ст.102; № 14, ст.117; 2012 г., № 2, ст.14; № 3, ст.26; № 4, ст.32; № 8, ст.64; № 14, ст.95; № 23-24, ст.125; 2013 г., № 2, ст.13; № 3, ст.15; № 10-11, ст.56; № 14, ст.72; № 21-22, ст.115; 2014 г., № 1, ст.1, 4; № 19-I, 19-II, ст.96; </w:t>
      </w:r>
      <w:r w:rsidR="00BE5216" w:rsidRPr="002D2E39">
        <w:br/>
        <w:t>№ 21, ст.122; № 22, ст.131; 2015 г., № 6, ст.27; № 20-IV, ст.113; № 22-II, ст.145; 2016 г., № 7-І, ст.49;</w:t>
      </w:r>
      <w:r w:rsidR="00BE5216" w:rsidRPr="002D2E39">
        <w:rPr>
          <w:rFonts w:eastAsia="Calibri"/>
        </w:rPr>
        <w:t xml:space="preserve"> </w:t>
      </w:r>
      <w:r w:rsidR="00BE5216" w:rsidRPr="002D2E39">
        <w:t>2017 г., № 12, ст.36; № 13, ст.45):</w:t>
      </w:r>
    </w:p>
    <w:p w14:paraId="644619E9" w14:textId="3D153F26" w:rsidR="0060614F" w:rsidRPr="002D2E39" w:rsidRDefault="00B70032" w:rsidP="00BE5216">
      <w:pPr>
        <w:ind w:firstLine="851"/>
        <w:jc w:val="both"/>
      </w:pPr>
      <w:r w:rsidRPr="002D2E39">
        <w:t xml:space="preserve">1) подпункт </w:t>
      </w:r>
      <w:r w:rsidR="009D3D08" w:rsidRPr="002D2E39">
        <w:t>3-1</w:t>
      </w:r>
      <w:r w:rsidRPr="002D2E39">
        <w:t xml:space="preserve">) статьи 1 </w:t>
      </w:r>
      <w:r w:rsidR="0060614F" w:rsidRPr="002D2E39">
        <w:t>изложить в следующей редакции:</w:t>
      </w:r>
    </w:p>
    <w:p w14:paraId="47151CD4" w14:textId="44985499" w:rsidR="00B70032" w:rsidRPr="002D2E39" w:rsidRDefault="008A3711" w:rsidP="00BE5216">
      <w:pPr>
        <w:ind w:firstLine="851"/>
        <w:jc w:val="both"/>
      </w:pPr>
      <w:r w:rsidRPr="002D2E39">
        <w:t>«</w:t>
      </w:r>
      <w:r w:rsidR="0060614F" w:rsidRPr="002D2E39">
        <w:t xml:space="preserve">3-1) задолженность по социальным отчислениям </w:t>
      </w:r>
      <w:r w:rsidR="00762BD2" w:rsidRPr="002D2E39">
        <w:t xml:space="preserve">– </w:t>
      </w:r>
      <w:r w:rsidR="0060614F" w:rsidRPr="002D2E39">
        <w:t>исчисленные и не перечисленные в срок суммы социальных отчислений, а также неуплаченные суммы пен</w:t>
      </w:r>
      <w:r w:rsidR="00DC6243" w:rsidRPr="002D2E39">
        <w:t>и</w:t>
      </w:r>
      <w:r w:rsidR="0060614F" w:rsidRPr="002D2E39">
        <w:t>;</w:t>
      </w:r>
      <w:r w:rsidR="00B70032" w:rsidRPr="002D2E39">
        <w:t>»;</w:t>
      </w:r>
    </w:p>
    <w:p w14:paraId="77D1C516" w14:textId="69825B9F" w:rsidR="001458D8" w:rsidRPr="002D2E39" w:rsidRDefault="009D3D08" w:rsidP="00BE5216">
      <w:pPr>
        <w:ind w:firstLine="851"/>
        <w:jc w:val="both"/>
      </w:pPr>
      <w:r w:rsidRPr="002D2E39">
        <w:t xml:space="preserve">2) </w:t>
      </w:r>
      <w:r w:rsidR="001458D8" w:rsidRPr="002D2E39">
        <w:t>статью 14 изложить в следующей редакции:</w:t>
      </w:r>
    </w:p>
    <w:p w14:paraId="1395FA3E" w14:textId="039071F7" w:rsidR="001458D8" w:rsidRPr="002D2E39" w:rsidRDefault="001458D8" w:rsidP="003B1591">
      <w:pPr>
        <w:ind w:firstLine="851"/>
      </w:pPr>
      <w:r w:rsidRPr="002D2E39">
        <w:t>«Статья 14. Размер социальных отчислений</w:t>
      </w:r>
    </w:p>
    <w:p w14:paraId="47CEA518" w14:textId="77777777" w:rsidR="001458D8" w:rsidRPr="002D2E39" w:rsidRDefault="001458D8" w:rsidP="00BE5216">
      <w:pPr>
        <w:ind w:firstLine="851"/>
        <w:jc w:val="both"/>
      </w:pPr>
      <w:r w:rsidRPr="002D2E39">
        <w:t>1. Социальные отчисления, подлежащие уплате в Фонд за участников системы обязательного социального страхования, устанавливаются в размере:</w:t>
      </w:r>
    </w:p>
    <w:p w14:paraId="6C773DDC" w14:textId="6524908A" w:rsidR="001458D8" w:rsidRPr="002D2E39" w:rsidRDefault="001458D8" w:rsidP="00BE5216">
      <w:pPr>
        <w:ind w:firstLine="851"/>
        <w:jc w:val="both"/>
      </w:pPr>
      <w:r w:rsidRPr="002D2E39">
        <w:t xml:space="preserve">с 1 января 2005 года </w:t>
      </w:r>
      <w:r w:rsidR="003B1591" w:rsidRPr="002D2E39">
        <w:t>–</w:t>
      </w:r>
      <w:r w:rsidRPr="002D2E39">
        <w:t xml:space="preserve"> 1,5 процента от объекта исчисления социальных отчислений;</w:t>
      </w:r>
    </w:p>
    <w:p w14:paraId="5688645C" w14:textId="77777777" w:rsidR="006A703A" w:rsidRDefault="006A703A" w:rsidP="00BE5216">
      <w:pPr>
        <w:ind w:firstLine="851"/>
        <w:jc w:val="both"/>
      </w:pPr>
    </w:p>
    <w:p w14:paraId="02425A1E" w14:textId="4C3DB149" w:rsidR="001458D8" w:rsidRPr="002D2E39" w:rsidRDefault="001458D8" w:rsidP="00BE5216">
      <w:pPr>
        <w:ind w:firstLine="851"/>
        <w:jc w:val="both"/>
      </w:pPr>
      <w:r w:rsidRPr="002D2E39">
        <w:lastRenderedPageBreak/>
        <w:t xml:space="preserve">с 1 января 2006 года </w:t>
      </w:r>
      <w:r w:rsidR="003B1591" w:rsidRPr="002D2E39">
        <w:t>–</w:t>
      </w:r>
      <w:r w:rsidRPr="002D2E39">
        <w:t xml:space="preserve"> 2 процента от объекта исчисления социальных отчислений;</w:t>
      </w:r>
    </w:p>
    <w:p w14:paraId="660EEB86" w14:textId="75223033" w:rsidR="001458D8" w:rsidRPr="002D2E39" w:rsidRDefault="001458D8" w:rsidP="00BE5216">
      <w:pPr>
        <w:ind w:firstLine="851"/>
        <w:jc w:val="both"/>
      </w:pPr>
      <w:r w:rsidRPr="002D2E39">
        <w:t xml:space="preserve">с 1 января 2007 года </w:t>
      </w:r>
      <w:r w:rsidR="003B1591" w:rsidRPr="002D2E39">
        <w:t>–</w:t>
      </w:r>
      <w:r w:rsidRPr="002D2E39">
        <w:t xml:space="preserve"> 3 процента от объекта исчисления социальных отчислений;</w:t>
      </w:r>
    </w:p>
    <w:p w14:paraId="53F6F51C" w14:textId="20242DB0" w:rsidR="001458D8" w:rsidRPr="002D2E39" w:rsidRDefault="003B1591" w:rsidP="00BE5216">
      <w:pPr>
        <w:ind w:firstLine="851"/>
        <w:jc w:val="both"/>
      </w:pPr>
      <w:r w:rsidRPr="002D2E39">
        <w:t>с 1 января 2009 года –</w:t>
      </w:r>
      <w:r w:rsidR="001458D8" w:rsidRPr="002D2E39">
        <w:t xml:space="preserve"> 4 процента от объекта исчисления социальных отчислений;</w:t>
      </w:r>
    </w:p>
    <w:p w14:paraId="01750D49" w14:textId="4AB8250F" w:rsidR="001458D8" w:rsidRPr="002D2E39" w:rsidRDefault="001458D8" w:rsidP="00BE5216">
      <w:pPr>
        <w:ind w:firstLine="851"/>
        <w:jc w:val="both"/>
      </w:pPr>
      <w:r w:rsidRPr="002D2E39">
        <w:t xml:space="preserve">с 1 января 2010 года </w:t>
      </w:r>
      <w:r w:rsidR="003B1591" w:rsidRPr="002D2E39">
        <w:t>–</w:t>
      </w:r>
      <w:r w:rsidRPr="002D2E39">
        <w:t xml:space="preserve"> 5 </w:t>
      </w:r>
      <w:r w:rsidR="005907DE" w:rsidRPr="002D2E39">
        <w:t>процент</w:t>
      </w:r>
      <w:r w:rsidR="00F42FE0" w:rsidRPr="002D2E39">
        <w:t>ов</w:t>
      </w:r>
      <w:r w:rsidR="005907DE" w:rsidRPr="002D2E39">
        <w:t xml:space="preserve"> </w:t>
      </w:r>
      <w:r w:rsidRPr="002D2E39">
        <w:t>от объекта исчисления социальных отчислений;</w:t>
      </w:r>
    </w:p>
    <w:p w14:paraId="36C93C54" w14:textId="70453F97" w:rsidR="001458D8" w:rsidRPr="002D2E39" w:rsidRDefault="001458D8" w:rsidP="00BE5216">
      <w:pPr>
        <w:ind w:firstLine="851"/>
        <w:jc w:val="both"/>
      </w:pPr>
      <w:r w:rsidRPr="002D2E39">
        <w:t xml:space="preserve">с 1 января 2018 года – 3,5 </w:t>
      </w:r>
      <w:r w:rsidR="00952E25" w:rsidRPr="002D2E39">
        <w:t xml:space="preserve">процента </w:t>
      </w:r>
      <w:r w:rsidRPr="002D2E39">
        <w:t>от объекта исчисления социальных отчислений;</w:t>
      </w:r>
    </w:p>
    <w:p w14:paraId="12F7FD32" w14:textId="77777777" w:rsidR="001458D8" w:rsidRPr="002D2E39" w:rsidRDefault="001458D8" w:rsidP="00BE5216">
      <w:pPr>
        <w:ind w:firstLine="851"/>
        <w:jc w:val="both"/>
      </w:pPr>
      <w:r w:rsidRPr="002D2E39">
        <w:t>с 1 января 2025 года – 5 процентов от объекта исчисления социальных отчислений.</w:t>
      </w:r>
    </w:p>
    <w:p w14:paraId="4EB920DC" w14:textId="77777777" w:rsidR="001458D8" w:rsidRPr="002D2E39" w:rsidRDefault="001458D8" w:rsidP="00BE5216">
      <w:pPr>
        <w:ind w:firstLine="851"/>
        <w:jc w:val="both"/>
      </w:pPr>
      <w:r w:rsidRPr="002D2E39">
        <w:t>2. Для самостоятельно занятых лиц, на которых распространяется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p w14:paraId="2305E091" w14:textId="0A49A518" w:rsidR="001458D8" w:rsidRPr="002D2E39" w:rsidRDefault="001458D8" w:rsidP="00BE5216">
      <w:pPr>
        <w:ind w:firstLine="851"/>
        <w:jc w:val="both"/>
      </w:pPr>
      <w:r w:rsidRPr="002D2E39">
        <w:t xml:space="preserve">с 1 января 2005 года </w:t>
      </w:r>
      <w:r w:rsidR="003B1591" w:rsidRPr="002D2E39">
        <w:t>–</w:t>
      </w:r>
      <w:r w:rsidRPr="002D2E39">
        <w:t xml:space="preserve"> 1,5 процента от минимально</w:t>
      </w:r>
      <w:r w:rsidR="004D781B" w:rsidRPr="002D2E39">
        <w:t>го размера</w:t>
      </w:r>
      <w:r w:rsidRPr="002D2E39">
        <w:t xml:space="preserve"> заработной платы, устанавливаемо</w:t>
      </w:r>
      <w:r w:rsidR="00AC0001" w:rsidRPr="002D2E39">
        <w:t>го</w:t>
      </w:r>
      <w:r w:rsidRPr="002D2E39">
        <w:t xml:space="preserve"> законом о республиканском бюджете на соответствующий финансовый год;</w:t>
      </w:r>
    </w:p>
    <w:p w14:paraId="0BD0DE38" w14:textId="6B1EDF7C" w:rsidR="001458D8" w:rsidRPr="002D2E39" w:rsidRDefault="001458D8" w:rsidP="00BE5216">
      <w:pPr>
        <w:ind w:firstLine="851"/>
        <w:jc w:val="both"/>
      </w:pPr>
      <w:r w:rsidRPr="002D2E39">
        <w:t xml:space="preserve">с 1 января 2006 года </w:t>
      </w:r>
      <w:r w:rsidR="003B1591" w:rsidRPr="002D2E39">
        <w:t>–</w:t>
      </w:r>
      <w:r w:rsidRPr="002D2E39">
        <w:t xml:space="preserve"> 2 процента от </w:t>
      </w:r>
      <w:r w:rsidR="004D781B" w:rsidRPr="002D2E39">
        <w:t>минимального размера</w:t>
      </w:r>
      <w:r w:rsidRPr="002D2E39">
        <w:t xml:space="preserve"> заработной платы, </w:t>
      </w:r>
      <w:r w:rsidR="00AC0001" w:rsidRPr="002D2E39">
        <w:t xml:space="preserve">устанавливаемого </w:t>
      </w:r>
      <w:r w:rsidRPr="002D2E39">
        <w:t>законом о республиканском бюджете на соответствующий финансовый год;</w:t>
      </w:r>
    </w:p>
    <w:p w14:paraId="307A2F15" w14:textId="6C2BE564" w:rsidR="001458D8" w:rsidRPr="002D2E39" w:rsidRDefault="001458D8" w:rsidP="00BE5216">
      <w:pPr>
        <w:ind w:firstLine="851"/>
        <w:jc w:val="both"/>
      </w:pPr>
      <w:r w:rsidRPr="002D2E39">
        <w:t xml:space="preserve">с 1 января 2007 года </w:t>
      </w:r>
      <w:r w:rsidR="003B1591" w:rsidRPr="002D2E39">
        <w:t>–</w:t>
      </w:r>
      <w:r w:rsidRPr="002D2E39">
        <w:t xml:space="preserve"> 3 процента от </w:t>
      </w:r>
      <w:r w:rsidR="004D781B" w:rsidRPr="002D2E39">
        <w:t xml:space="preserve">минимального размера </w:t>
      </w:r>
      <w:r w:rsidRPr="002D2E39">
        <w:t xml:space="preserve">заработной платы, </w:t>
      </w:r>
      <w:r w:rsidR="00AC0001" w:rsidRPr="002D2E39">
        <w:t xml:space="preserve">устанавливаемого </w:t>
      </w:r>
      <w:r w:rsidRPr="002D2E39">
        <w:t>законом о республиканском бюджете на соответствующий финансовый год;</w:t>
      </w:r>
    </w:p>
    <w:p w14:paraId="241166C9" w14:textId="4C35F7D9" w:rsidR="001458D8" w:rsidRPr="002D2E39" w:rsidRDefault="001458D8" w:rsidP="00BE5216">
      <w:pPr>
        <w:ind w:firstLine="851"/>
        <w:jc w:val="both"/>
      </w:pPr>
      <w:r w:rsidRPr="002D2E39">
        <w:t xml:space="preserve">с 1 января 2009 года </w:t>
      </w:r>
      <w:r w:rsidR="003B1591" w:rsidRPr="002D2E39">
        <w:t>–</w:t>
      </w:r>
      <w:r w:rsidRPr="002D2E39">
        <w:t xml:space="preserve"> 4 процента от объекта исчисления социальных отчислений, но не менее 4 процентов от </w:t>
      </w:r>
      <w:r w:rsidR="004D781B" w:rsidRPr="002D2E39">
        <w:t xml:space="preserve">минимального размера </w:t>
      </w:r>
      <w:r w:rsidRPr="002D2E39">
        <w:t xml:space="preserve">заработной платы, </w:t>
      </w:r>
      <w:r w:rsidR="00DB68A3" w:rsidRPr="002D2E39">
        <w:t xml:space="preserve">устанавливаемого </w:t>
      </w:r>
      <w:r w:rsidRPr="002D2E39">
        <w:t>законом о республиканском бюджете на соответствующий финансовый год;</w:t>
      </w:r>
    </w:p>
    <w:p w14:paraId="1DDEBF9D" w14:textId="2BF6BCAD" w:rsidR="001458D8" w:rsidRPr="002D2E39" w:rsidRDefault="001458D8" w:rsidP="00BE5216">
      <w:pPr>
        <w:ind w:firstLine="851"/>
        <w:jc w:val="both"/>
      </w:pPr>
      <w:r w:rsidRPr="002D2E39">
        <w:t xml:space="preserve">с 1 января 2010 года </w:t>
      </w:r>
      <w:r w:rsidR="003B1591" w:rsidRPr="002D2E39">
        <w:t>–</w:t>
      </w:r>
      <w:r w:rsidRPr="002D2E39">
        <w:t xml:space="preserve"> 5 процентов от объекта исчисления социальных отчислений, но не менее 5 процентов от </w:t>
      </w:r>
      <w:r w:rsidR="004D781B" w:rsidRPr="002D2E39">
        <w:t xml:space="preserve">минимального размера </w:t>
      </w:r>
      <w:r w:rsidRPr="002D2E39">
        <w:t xml:space="preserve">заработной платы, </w:t>
      </w:r>
      <w:r w:rsidR="00DB68A3" w:rsidRPr="002D2E39">
        <w:t xml:space="preserve">устанавливаемого </w:t>
      </w:r>
      <w:r w:rsidRPr="002D2E39">
        <w:t>законом о республиканском бюджете на соответствующий финансовый год;</w:t>
      </w:r>
    </w:p>
    <w:p w14:paraId="4386D153" w14:textId="2B457DCE" w:rsidR="001458D8" w:rsidRPr="002D2E39" w:rsidRDefault="001458D8" w:rsidP="00BE5216">
      <w:pPr>
        <w:ind w:firstLine="851"/>
        <w:jc w:val="both"/>
      </w:pPr>
      <w:r w:rsidRPr="002D2E39">
        <w:t xml:space="preserve">с 1 января 2018 года – 3,5 </w:t>
      </w:r>
      <w:r w:rsidR="00A3356C" w:rsidRPr="002D2E39">
        <w:t xml:space="preserve">процента </w:t>
      </w:r>
      <w:r w:rsidRPr="002D2E39">
        <w:t xml:space="preserve">от объекта исчисления социальных отчислений, но не менее 3,5 </w:t>
      </w:r>
      <w:r w:rsidR="00952E25" w:rsidRPr="002D2E39">
        <w:t xml:space="preserve">процента </w:t>
      </w:r>
      <w:r w:rsidRPr="002D2E39">
        <w:t xml:space="preserve">от </w:t>
      </w:r>
      <w:r w:rsidR="004D781B" w:rsidRPr="002D2E39">
        <w:t xml:space="preserve">минимального размера </w:t>
      </w:r>
      <w:r w:rsidRPr="002D2E39">
        <w:t xml:space="preserve">заработной платы, </w:t>
      </w:r>
      <w:r w:rsidR="00DB68A3" w:rsidRPr="002D2E39">
        <w:t xml:space="preserve">устанавливаемого </w:t>
      </w:r>
      <w:r w:rsidRPr="002D2E39">
        <w:t>законом о республиканском бюджете на соответствующий финансовый год;</w:t>
      </w:r>
    </w:p>
    <w:p w14:paraId="5C64EA27" w14:textId="6BCB302F" w:rsidR="001458D8" w:rsidRPr="002D2E39" w:rsidRDefault="001458D8" w:rsidP="00BE5216">
      <w:pPr>
        <w:ind w:firstLine="851"/>
        <w:jc w:val="both"/>
      </w:pPr>
      <w:r w:rsidRPr="002D2E39">
        <w:t xml:space="preserve">с 1 января 2025 года – 5 </w:t>
      </w:r>
      <w:r w:rsidR="00A3356C" w:rsidRPr="002D2E39">
        <w:t>процент</w:t>
      </w:r>
      <w:r w:rsidR="00766EB9" w:rsidRPr="002D2E39">
        <w:t>ов</w:t>
      </w:r>
      <w:r w:rsidR="00A3356C" w:rsidRPr="002D2E39">
        <w:t xml:space="preserve"> </w:t>
      </w:r>
      <w:r w:rsidRPr="002D2E39">
        <w:t xml:space="preserve">от объекта исчисления социальных отчислений, но не менее 5 процентов от </w:t>
      </w:r>
      <w:r w:rsidR="004D781B" w:rsidRPr="002D2E39">
        <w:t xml:space="preserve">минимального размера </w:t>
      </w:r>
      <w:r w:rsidRPr="002D2E39">
        <w:t xml:space="preserve">заработной платы, </w:t>
      </w:r>
      <w:r w:rsidR="00AC0001" w:rsidRPr="002D2E39">
        <w:t xml:space="preserve">устанавливаемого </w:t>
      </w:r>
      <w:r w:rsidRPr="002D2E39">
        <w:t>законом о республиканском бюджете на с</w:t>
      </w:r>
      <w:r w:rsidR="009D3D08" w:rsidRPr="002D2E39">
        <w:t>оответствующий финансовый год.»;</w:t>
      </w:r>
    </w:p>
    <w:p w14:paraId="497EF623" w14:textId="77777777" w:rsidR="006A703A" w:rsidRDefault="006A703A" w:rsidP="00BE5216">
      <w:pPr>
        <w:ind w:firstLine="851"/>
        <w:jc w:val="both"/>
      </w:pPr>
    </w:p>
    <w:p w14:paraId="26B578F4" w14:textId="77777777" w:rsidR="006A703A" w:rsidRDefault="006A703A" w:rsidP="00BE5216">
      <w:pPr>
        <w:ind w:firstLine="851"/>
        <w:jc w:val="both"/>
      </w:pPr>
    </w:p>
    <w:p w14:paraId="4702E52F" w14:textId="11BB30F7" w:rsidR="009D3D08" w:rsidRPr="002D2E39" w:rsidRDefault="009D3D08" w:rsidP="00BE5216">
      <w:pPr>
        <w:ind w:firstLine="851"/>
        <w:jc w:val="both"/>
      </w:pPr>
      <w:r w:rsidRPr="002D2E39">
        <w:lastRenderedPageBreak/>
        <w:t>3) статью 17 изложить в следующей редакции:</w:t>
      </w:r>
    </w:p>
    <w:p w14:paraId="33B10E0B" w14:textId="77777777" w:rsidR="003B1591" w:rsidRPr="002D2E39" w:rsidRDefault="009D3D08" w:rsidP="003B1591">
      <w:pPr>
        <w:ind w:firstLine="851"/>
      </w:pPr>
      <w:r w:rsidRPr="002D2E39">
        <w:t xml:space="preserve">«Статья 17. Ответственность плательщика за несвоевременное </w:t>
      </w:r>
    </w:p>
    <w:p w14:paraId="2ED68813" w14:textId="52EA83D7" w:rsidR="009D3D08" w:rsidRPr="002D2E39" w:rsidRDefault="003B1591" w:rsidP="003B1591">
      <w:pPr>
        <w:ind w:firstLine="851"/>
      </w:pPr>
      <w:r w:rsidRPr="002D2E39">
        <w:t xml:space="preserve">                     </w:t>
      </w:r>
      <w:r w:rsidR="009D3D08" w:rsidRPr="002D2E39">
        <w:t>перечисление социальных отчислений</w:t>
      </w:r>
    </w:p>
    <w:p w14:paraId="772F03CF" w14:textId="44F957C2" w:rsidR="009D3D08" w:rsidRPr="002D2E39" w:rsidRDefault="009D3D08" w:rsidP="00BE5216">
      <w:pPr>
        <w:ind w:firstLine="851"/>
        <w:jc w:val="both"/>
      </w:pPr>
      <w:r w:rsidRPr="002D2E39">
        <w:t>1. Своевременно не</w:t>
      </w:r>
      <w:r w:rsidR="00F42FE0" w:rsidRPr="002D2E39">
        <w:t xml:space="preserve"> </w:t>
      </w:r>
      <w:r w:rsidRPr="002D2E39">
        <w:t>перечисленные суммы социальных отчислений взыскиваются органами государственных доходов или подлежат перечислению плательщиком с начисленной пен</w:t>
      </w:r>
      <w:r w:rsidR="00DC6243" w:rsidRPr="002D2E39">
        <w:t>и</w:t>
      </w:r>
      <w:r w:rsidRPr="002D2E39">
        <w:t xml:space="preserve">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14:paraId="61B22444" w14:textId="2257E012" w:rsidR="009D3D08" w:rsidRPr="002D2E39" w:rsidRDefault="009D3D08" w:rsidP="00BE5216">
      <w:pPr>
        <w:ind w:firstLine="851"/>
        <w:jc w:val="both"/>
      </w:pPr>
      <w:r w:rsidRPr="002D2E39">
        <w:t xml:space="preserve">2. Не позднее пяти рабочих дней со дня образования </w:t>
      </w:r>
      <w:r w:rsidR="00F42FE0" w:rsidRPr="002D2E39">
        <w:t xml:space="preserve">задолженности по социальным отчислениям </w:t>
      </w:r>
      <w:r w:rsidRPr="002D2E39">
        <w:t>у плательщика, отнесенного в соответствии с системой управления рисками, предусмотренной налоговым законодательством</w:t>
      </w:r>
      <w:r w:rsidR="00D6111A" w:rsidRPr="002D2E39">
        <w:t xml:space="preserve"> Республики Казахстан</w:t>
      </w:r>
      <w:r w:rsidRPr="002D2E39">
        <w:t xml:space="preserve">, к категории высокого или среднего уровня риска, орган государственных доходов </w:t>
      </w:r>
      <w:r w:rsidR="00D6111A" w:rsidRPr="002D2E39">
        <w:t xml:space="preserve">направляет </w:t>
      </w:r>
      <w:r w:rsidR="0059278F" w:rsidRPr="002D2E39">
        <w:t>плательщику</w:t>
      </w:r>
      <w:r w:rsidRPr="002D2E39">
        <w:t xml:space="preserve"> уведомление о сумме задолженности. </w:t>
      </w:r>
    </w:p>
    <w:p w14:paraId="0A263F84" w14:textId="77777777" w:rsidR="009D3D08" w:rsidRPr="002D2E39" w:rsidRDefault="009D3D08" w:rsidP="00BE5216">
      <w:pPr>
        <w:ind w:firstLine="851"/>
        <w:jc w:val="both"/>
      </w:pPr>
      <w:r w:rsidRPr="002D2E39">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785F5343" w14:textId="23D2EF2E" w:rsidR="009D3D08" w:rsidRPr="002D2E39" w:rsidRDefault="009D3D08" w:rsidP="00BE5216">
      <w:pPr>
        <w:ind w:firstLine="851"/>
        <w:jc w:val="both"/>
      </w:pPr>
      <w:r w:rsidRPr="002D2E39">
        <w:t xml:space="preserve">3. В случае </w:t>
      </w:r>
      <w:r w:rsidR="00D6111A" w:rsidRPr="002D2E39">
        <w:t>непогашения задолженности</w:t>
      </w:r>
      <w:r w:rsidRPr="002D2E39">
        <w:t xml:space="preserve"> по социальным </w:t>
      </w:r>
      <w:r w:rsidR="00D6111A" w:rsidRPr="002D2E39">
        <w:t>отчислениям орган</w:t>
      </w:r>
      <w:r w:rsidRPr="002D2E39">
        <w:t xml:space="preserve"> государственных доходов приостанавливает расходные операции по банковским счетам и кассе:</w:t>
      </w:r>
    </w:p>
    <w:p w14:paraId="7C0A26E6" w14:textId="0F71879E" w:rsidR="009D3D08" w:rsidRPr="002D2E39" w:rsidRDefault="00263BC4" w:rsidP="00292BDA">
      <w:pPr>
        <w:ind w:firstLine="851"/>
        <w:jc w:val="both"/>
      </w:pPr>
      <w:r w:rsidRPr="002D2E39">
        <w:t xml:space="preserve">1) </w:t>
      </w:r>
      <w:r w:rsidR="009D3D08" w:rsidRPr="002D2E39">
        <w:t>плательщика, отнесенного в соответствии с системой управления рисками, предусмотренной налоговым законодательством</w:t>
      </w:r>
      <w:r w:rsidRPr="002D2E39">
        <w:t xml:space="preserve"> Республики </w:t>
      </w:r>
      <w:r w:rsidR="00D6111A" w:rsidRPr="002D2E39">
        <w:t>Казахстан, к</w:t>
      </w:r>
      <w:r w:rsidR="009D3D08" w:rsidRPr="002D2E39">
        <w:t xml:space="preserve"> категории высокого уровня риска, </w:t>
      </w:r>
      <w:r w:rsidR="00F42FE0" w:rsidRPr="002D2E39">
        <w:t>–</w:t>
      </w:r>
      <w:r w:rsidR="009D3D08" w:rsidRPr="002D2E39">
        <w:t xml:space="preserve"> по истечении одного рабочего дня со дня вручения ему уведомления;</w:t>
      </w:r>
    </w:p>
    <w:p w14:paraId="2C83459C" w14:textId="010C9160" w:rsidR="009D3D08" w:rsidRPr="002D2E39" w:rsidRDefault="00263BC4" w:rsidP="00292BDA">
      <w:pPr>
        <w:ind w:firstLine="851"/>
        <w:jc w:val="both"/>
      </w:pPr>
      <w:r w:rsidRPr="002D2E39">
        <w:t xml:space="preserve">2) </w:t>
      </w:r>
      <w:r w:rsidR="009D3D08" w:rsidRPr="002D2E39">
        <w:t>плательщика, отнесенного в соответствии с системой управления рисками, предусмотренной налоговым законодательством</w:t>
      </w:r>
      <w:r w:rsidRPr="002D2E39">
        <w:t xml:space="preserve"> Республики Казахстан</w:t>
      </w:r>
      <w:r w:rsidR="009D3D08" w:rsidRPr="002D2E39">
        <w:t xml:space="preserve">, к категории среднего уровня риска, </w:t>
      </w:r>
      <w:r w:rsidR="00F42FE0" w:rsidRPr="002D2E39">
        <w:t>–</w:t>
      </w:r>
      <w:r w:rsidR="009D3D08" w:rsidRPr="002D2E39">
        <w:t xml:space="preserve"> по истечении десяти рабочих дней со дня вручения ему уведомления.</w:t>
      </w:r>
    </w:p>
    <w:p w14:paraId="4312357B" w14:textId="09A897C4" w:rsidR="009D3D08" w:rsidRPr="002D2E39" w:rsidRDefault="009D3D08" w:rsidP="00292BDA">
      <w:pPr>
        <w:ind w:firstLine="851"/>
        <w:jc w:val="both"/>
      </w:pPr>
      <w:r w:rsidRPr="002D2E39">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w:t>
      </w:r>
      <w:r w:rsidR="0059278F" w:rsidRPr="002D2E39">
        <w:t>я</w:t>
      </w:r>
      <w:r w:rsidRPr="002D2E39">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w:t>
      </w:r>
      <w:r w:rsidR="0051394C" w:rsidRPr="002D2E39">
        <w:t>,</w:t>
      </w:r>
      <w:r w:rsidRPr="002D2E39">
        <w:t xml:space="preserve"> налоговой задолженности и задолженности по таможенным платежам, налогам и пен</w:t>
      </w:r>
      <w:r w:rsidR="00BC0771" w:rsidRPr="002D2E39">
        <w:t>и</w:t>
      </w:r>
      <w:r w:rsidRPr="002D2E39">
        <w:t xml:space="preserve"> в порядке, </w:t>
      </w:r>
      <w:r w:rsidR="00CE16CE" w:rsidRPr="002D2E39">
        <w:t>определенном</w:t>
      </w:r>
      <w:r w:rsidRPr="002D2E39">
        <w:t xml:space="preserve"> законодательством Республики Казахстан.</w:t>
      </w:r>
    </w:p>
    <w:p w14:paraId="2C9A9849" w14:textId="770AEA68" w:rsidR="009D3D08" w:rsidRPr="002D2E39" w:rsidRDefault="009D3D08" w:rsidP="00292BDA">
      <w:pPr>
        <w:ind w:firstLine="851"/>
        <w:jc w:val="both"/>
      </w:pPr>
      <w:r w:rsidRPr="002D2E39">
        <w:t xml:space="preserve">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w:t>
      </w:r>
      <w:r w:rsidR="00A917D6" w:rsidRPr="002D2E39">
        <w:t>ф</w:t>
      </w:r>
      <w:r w:rsidRPr="002D2E39">
        <w:t>онд не позднее одного рабочего дня, следующего за днем их поступления.</w:t>
      </w:r>
    </w:p>
    <w:p w14:paraId="41D0F1E0" w14:textId="77777777" w:rsidR="009D3D08" w:rsidRPr="002D2E39" w:rsidRDefault="009D3D08" w:rsidP="00292BDA">
      <w:pPr>
        <w:ind w:firstLine="851"/>
        <w:jc w:val="both"/>
      </w:pPr>
      <w:r w:rsidRPr="002D2E39">
        <w:lastRenderedPageBreak/>
        <w:t>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7DBF18D" w14:textId="77777777" w:rsidR="009D3D08" w:rsidRPr="002D2E39" w:rsidRDefault="009D3D08" w:rsidP="00292BDA">
      <w:pPr>
        <w:ind w:firstLine="851"/>
        <w:jc w:val="both"/>
      </w:pPr>
      <w:r w:rsidRPr="002D2E39">
        <w:t>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p w14:paraId="1BCE532A" w14:textId="76DB4C14" w:rsidR="009D3D08" w:rsidRPr="002D2E39" w:rsidRDefault="009D3D08" w:rsidP="00292BDA">
      <w:pPr>
        <w:ind w:firstLine="851"/>
        <w:jc w:val="both"/>
      </w:pPr>
      <w:r w:rsidRPr="002D2E39">
        <w:t xml:space="preserve">5. В случае непогашения задолженности по социальным </w:t>
      </w:r>
      <w:r w:rsidR="00D6111A" w:rsidRPr="002D2E39">
        <w:t>отчислениям орган</w:t>
      </w:r>
      <w:r w:rsidRPr="002D2E39">
        <w:t xml:space="preserve"> государственных доходов взыскивает </w:t>
      </w:r>
      <w:r w:rsidR="00D6111A" w:rsidRPr="002D2E39">
        <w:t>суммы такой</w:t>
      </w:r>
      <w:r w:rsidRPr="002D2E39">
        <w:t xml:space="preserve"> задолженности в принудительном порядке с банковских счетов:</w:t>
      </w:r>
    </w:p>
    <w:p w14:paraId="55593ACA" w14:textId="433F9870" w:rsidR="009D3D08" w:rsidRPr="002D2E39" w:rsidRDefault="00710636" w:rsidP="00292BDA">
      <w:pPr>
        <w:ind w:firstLine="851"/>
        <w:jc w:val="both"/>
      </w:pPr>
      <w:r w:rsidRPr="002D2E39">
        <w:t xml:space="preserve">1) </w:t>
      </w:r>
      <w:r w:rsidR="009D3D08" w:rsidRPr="002D2E39">
        <w:t>плательщика, отнесенного в соответствии с системой управления рисками, предусмотренной налоговым законодательством</w:t>
      </w:r>
      <w:r w:rsidRPr="002D2E39">
        <w:t xml:space="preserve"> Республики </w:t>
      </w:r>
      <w:r w:rsidR="00D6111A" w:rsidRPr="002D2E39">
        <w:t>Казахстан, к</w:t>
      </w:r>
      <w:r w:rsidR="009D3D08" w:rsidRPr="002D2E39">
        <w:t xml:space="preserve"> категории высокого уровня риска, </w:t>
      </w:r>
      <w:r w:rsidR="00F42FE0" w:rsidRPr="002D2E39">
        <w:t>–</w:t>
      </w:r>
      <w:r w:rsidR="009D3D08" w:rsidRPr="002D2E39">
        <w:t xml:space="preserve"> по истечении пяти рабочих дней со дня вручения ему уведомления;</w:t>
      </w:r>
    </w:p>
    <w:p w14:paraId="5B312AA0" w14:textId="00797CDA" w:rsidR="009D3D08" w:rsidRPr="002D2E39" w:rsidRDefault="00710636" w:rsidP="00292BDA">
      <w:pPr>
        <w:ind w:firstLine="851"/>
        <w:jc w:val="both"/>
      </w:pPr>
      <w:r w:rsidRPr="002D2E39">
        <w:t xml:space="preserve">2) </w:t>
      </w:r>
      <w:r w:rsidR="009D3D08" w:rsidRPr="002D2E39">
        <w:t>плательщика, отнесенного в соответствии с системой управления рисками, предусмотренной налоговым законодательством</w:t>
      </w:r>
      <w:r w:rsidRPr="002D2E39">
        <w:t xml:space="preserve"> Республики </w:t>
      </w:r>
      <w:r w:rsidR="00D6111A" w:rsidRPr="002D2E39">
        <w:t>Казахстан, к</w:t>
      </w:r>
      <w:r w:rsidR="009D3D08" w:rsidRPr="002D2E39">
        <w:t xml:space="preserve"> категории среднего уровня риска, </w:t>
      </w:r>
      <w:r w:rsidR="00F42FE0" w:rsidRPr="002D2E39">
        <w:t>–</w:t>
      </w:r>
      <w:r w:rsidR="009D3D08" w:rsidRPr="002D2E39">
        <w:t xml:space="preserve"> по истечении двадцати рабочих дней со дня вручения ему уведомления.</w:t>
      </w:r>
    </w:p>
    <w:p w14:paraId="083D34C3" w14:textId="77777777" w:rsidR="009D3D08" w:rsidRPr="002D2E39" w:rsidRDefault="009D3D08" w:rsidP="00292BDA">
      <w:pPr>
        <w:ind w:firstLine="851"/>
        <w:jc w:val="both"/>
      </w:pPr>
      <w:r w:rsidRPr="002D2E39">
        <w:t>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p w14:paraId="2F1DE140" w14:textId="14CB8697" w:rsidR="009D3D08" w:rsidRPr="002D2E39" w:rsidRDefault="009D3D08" w:rsidP="00292BDA">
      <w:pPr>
        <w:ind w:firstLine="851"/>
        <w:jc w:val="both"/>
      </w:pPr>
      <w:r w:rsidRPr="002D2E39">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2D2E39">
        <w:rPr>
          <w:rFonts w:eastAsia="Calibri"/>
        </w:rPr>
        <w:t>установленной</w:t>
      </w:r>
      <w:r w:rsidR="00FF397F" w:rsidRPr="002D2E39">
        <w:rPr>
          <w:rFonts w:eastAsia="Calibri"/>
        </w:rPr>
        <w:t xml:space="preserve"> </w:t>
      </w:r>
      <w:r w:rsidRPr="002D2E39">
        <w:t>Гражданским кодексом Республики Казахстан.</w:t>
      </w:r>
    </w:p>
    <w:p w14:paraId="285727DF" w14:textId="52650E8B" w:rsidR="009D3D08" w:rsidRPr="002D2E39" w:rsidRDefault="009D3D08" w:rsidP="00292BDA">
      <w:pPr>
        <w:ind w:firstLine="851"/>
        <w:jc w:val="both"/>
      </w:pPr>
      <w:r w:rsidRPr="002D2E39">
        <w:t xml:space="preserve">В случае отсутствия денег на банковском счете плательщика в национальной валюте взыскание задолженности по социальным </w:t>
      </w:r>
      <w:r w:rsidR="00D6111A" w:rsidRPr="002D2E39">
        <w:t>отчислениям производится</w:t>
      </w:r>
      <w:r w:rsidRPr="002D2E39">
        <w:t xml:space="preserve"> с банковских счетов плательщика в иностранной валюте на основании инкассовых распоряжений, выставленных </w:t>
      </w:r>
      <w:r w:rsidR="002D2E39" w:rsidRPr="002D2E39">
        <w:t xml:space="preserve">в национальной валюте </w:t>
      </w:r>
      <w:r w:rsidRPr="002D2E39">
        <w:t>органами государственных доходов.</w:t>
      </w:r>
    </w:p>
    <w:p w14:paraId="32A164C3" w14:textId="5131133A" w:rsidR="009D3D08" w:rsidRPr="002D2E39" w:rsidRDefault="009D3D08" w:rsidP="00292BDA">
      <w:pPr>
        <w:ind w:firstLine="851"/>
        <w:jc w:val="both"/>
      </w:pPr>
      <w:r w:rsidRPr="002D2E39">
        <w:t xml:space="preserve">6. Банки и организации, осуществляющие отдельные виды банковских операций, обязаны перечислить суммы социальных отчислений в </w:t>
      </w:r>
      <w:r w:rsidR="00D6111A" w:rsidRPr="002D2E39">
        <w:t>Фонд через</w:t>
      </w:r>
      <w:r w:rsidRPr="002D2E39">
        <w:t xml:space="preserve"> Государственную корпорацию в день списания данных сумм с банковских счетов плательщиков.</w:t>
      </w:r>
    </w:p>
    <w:p w14:paraId="257B9977" w14:textId="585F329B" w:rsidR="009D3D08" w:rsidRPr="002D2E39" w:rsidRDefault="009D3D08" w:rsidP="00292BDA">
      <w:pPr>
        <w:ind w:firstLine="851"/>
        <w:jc w:val="both"/>
      </w:pPr>
      <w:r w:rsidRPr="002D2E39">
        <w:t>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агента, фамилии, имени, отчества (</w:t>
      </w:r>
      <w:r w:rsidR="00D6111A" w:rsidRPr="002D2E39">
        <w:t>если оно указано в документе, удостоверяющем личность</w:t>
      </w:r>
      <w:r w:rsidRPr="002D2E39">
        <w:t>) руководителя и суммы задолженности по социальным отчислениям.».</w:t>
      </w:r>
    </w:p>
    <w:p w14:paraId="6BF43818" w14:textId="77777777" w:rsidR="00F43BFB" w:rsidRPr="002D2E39" w:rsidRDefault="00F43BFB" w:rsidP="00D6111A">
      <w:pPr>
        <w:ind w:firstLine="709"/>
        <w:jc w:val="both"/>
      </w:pPr>
    </w:p>
    <w:p w14:paraId="5E6D66E2" w14:textId="7169D989" w:rsidR="000051C0" w:rsidRPr="002D2E39" w:rsidRDefault="00D6111A" w:rsidP="00292BDA">
      <w:pPr>
        <w:ind w:firstLine="851"/>
        <w:jc w:val="both"/>
      </w:pPr>
      <w:r w:rsidRPr="002D2E39">
        <w:t>17</w:t>
      </w:r>
      <w:r w:rsidR="00017D7E" w:rsidRPr="002D2E39">
        <w:t xml:space="preserve">. </w:t>
      </w:r>
      <w:r w:rsidR="000051C0" w:rsidRPr="002D2E39">
        <w:t>В Закон Республики Казахстан от 3 июня 2003 года «О Фонде гарантирования страховых выплат»</w:t>
      </w:r>
      <w:r w:rsidR="00560597" w:rsidRPr="002D2E39">
        <w:t xml:space="preserve"> </w:t>
      </w:r>
      <w:r w:rsidR="00292BDA" w:rsidRPr="002D2E39">
        <w:t>(Ведомости Парламента Республики Казахстан, 2003 г., № 11, ст.63; 2005 г., № 14, ст.55; 2006 г., № 4, ст.25; 2007 г., № 2, ст.18; № 8, ст.52; 2009 г., № 24, ст.134; 2010 г., № 5, ст.23; № 17-18, ст.112; 2012 г., № 8, ст.64; № 13, ст.91; № 21-22, ст.124; 2014 г., № 14, ст.84; 2015 г., № 8, ст.45; № 22-VI, ст.159):</w:t>
      </w:r>
    </w:p>
    <w:p w14:paraId="268E7B3E" w14:textId="78C6A1BC" w:rsidR="000051C0" w:rsidRPr="002D2E39" w:rsidRDefault="000051C0" w:rsidP="00292BDA">
      <w:pPr>
        <w:ind w:firstLine="851"/>
        <w:jc w:val="both"/>
      </w:pPr>
      <w:r w:rsidRPr="002D2E39">
        <w:t>пункт 3 статьи 4-1</w:t>
      </w:r>
      <w:r w:rsidR="0032440A" w:rsidRPr="002D2E39">
        <w:t xml:space="preserve"> дополнить</w:t>
      </w:r>
      <w:r w:rsidRPr="002D2E39">
        <w:t xml:space="preserve"> частью </w:t>
      </w:r>
      <w:r w:rsidR="000128A9" w:rsidRPr="002D2E39">
        <w:t xml:space="preserve">шестой </w:t>
      </w:r>
      <w:r w:rsidRPr="002D2E39">
        <w:t>следующего содержания:</w:t>
      </w:r>
    </w:p>
    <w:p w14:paraId="724EC074" w14:textId="7DD4463C" w:rsidR="000051C0" w:rsidRPr="002D2E39" w:rsidRDefault="000051C0" w:rsidP="00292BDA">
      <w:pPr>
        <w:ind w:firstLine="851"/>
        <w:jc w:val="both"/>
      </w:pPr>
      <w:r w:rsidRPr="002D2E39">
        <w:t xml:space="preserve">«За выдачу согласия на назначение (избрание) руководящего работника Фонда взимается сбор, размер и порядок уплаты которого </w:t>
      </w:r>
      <w:r w:rsidR="00E8317A" w:rsidRPr="002D2E39">
        <w:t xml:space="preserve">определяются </w:t>
      </w:r>
      <w:r w:rsidRPr="002D2E39">
        <w:t>налоговым законодательством Республики Казахстан.».</w:t>
      </w:r>
    </w:p>
    <w:p w14:paraId="1318E4C9" w14:textId="77777777" w:rsidR="00F43BFB" w:rsidRPr="002D2E39" w:rsidRDefault="00F43BFB" w:rsidP="00D6111A">
      <w:pPr>
        <w:ind w:firstLine="709"/>
        <w:jc w:val="both"/>
      </w:pPr>
    </w:p>
    <w:p w14:paraId="210B1B1F" w14:textId="61016F23" w:rsidR="00D6111A" w:rsidRPr="002D2E39" w:rsidRDefault="00D6111A" w:rsidP="00292BDA">
      <w:pPr>
        <w:ind w:firstLine="851"/>
        <w:jc w:val="both"/>
      </w:pPr>
      <w:r w:rsidRPr="002D2E39">
        <w:t xml:space="preserve">18. В Закон Республики Казахстан от 12 апреля 2004 года </w:t>
      </w:r>
      <w:r w:rsidRPr="002D2E39">
        <w:br/>
        <w:t xml:space="preserve">«О регулировании торговой деятельности» </w:t>
      </w:r>
      <w:r w:rsidR="00292BDA" w:rsidRPr="002D2E39">
        <w:t>(Ведомости Парламента Республики Казахстан, 2004 г., № 6, ст.44; 2006 г., № 1, ст.5; № 3, ст.22; № 23, ст.141; 2009 г., № 17, ст.80; № 18, ст.84; № 24, ст.129; 2010 г., № 15, ст.71;</w:t>
      </w:r>
      <w:r w:rsidR="003B1591" w:rsidRPr="002D2E39">
        <w:br/>
      </w:r>
      <w:r w:rsidR="00292BDA" w:rsidRPr="002D2E39">
        <w:t>2011 г., № 2, ст.26; № 11, ст.102; 2012 г., № 2, ст.11, 14; № 15, ст.97; 2013 г.,</w:t>
      </w:r>
      <w:r w:rsidR="003B1591" w:rsidRPr="002D2E39">
        <w:br/>
      </w:r>
      <w:r w:rsidR="00292BDA" w:rsidRPr="002D2E39">
        <w:t>№ 14, ст.75; № 15, ст.81; № 21-22, ст.114; 2014 г., № 1, ст.4; № 10, ст.52;</w:t>
      </w:r>
      <w:r w:rsidR="003B1591" w:rsidRPr="002D2E39">
        <w:br/>
      </w:r>
      <w:r w:rsidR="00292BDA" w:rsidRPr="002D2E39">
        <w:t>№ 19-I, 19-II, ст.96; № 23, ст.143; 2015 г., № 11, ст.52; № 19-I, ст.101; № 20-IV, ст.113; 2016 г., № 8-II, ст.70; № 12, ст.87; 2017 г., № 12, ст.34):</w:t>
      </w:r>
    </w:p>
    <w:p w14:paraId="421C45A2" w14:textId="77777777" w:rsidR="00D6111A" w:rsidRPr="002D2E39" w:rsidRDefault="00D6111A" w:rsidP="00292BDA">
      <w:pPr>
        <w:ind w:firstLine="851"/>
        <w:jc w:val="both"/>
      </w:pPr>
      <w:r w:rsidRPr="002D2E39">
        <w:t>1) статье 1:</w:t>
      </w:r>
    </w:p>
    <w:p w14:paraId="51A83BBB" w14:textId="0F1176A6" w:rsidR="00D6111A" w:rsidRPr="002D2E39" w:rsidRDefault="00D6111A" w:rsidP="00292BDA">
      <w:pPr>
        <w:ind w:firstLine="851"/>
        <w:jc w:val="both"/>
      </w:pPr>
      <w:r w:rsidRPr="002D2E39">
        <w:t xml:space="preserve">подпункт 21-4) изложить в следующей редакции: </w:t>
      </w:r>
    </w:p>
    <w:p w14:paraId="3E0853A5" w14:textId="77777777" w:rsidR="00D6111A" w:rsidRPr="002D2E39" w:rsidRDefault="00D6111A" w:rsidP="00292BDA">
      <w:pPr>
        <w:ind w:firstLine="851"/>
        <w:jc w:val="both"/>
      </w:pPr>
      <w:r w:rsidRPr="002D2E39">
        <w:t>«21-4) послевыставочное использование территории международной специализированной выставки – это управление объектами (эксплуатация объектов) международной специализированной выставки;»;</w:t>
      </w:r>
    </w:p>
    <w:p w14:paraId="607DAB32" w14:textId="77777777" w:rsidR="00D6111A" w:rsidRPr="002D2E39" w:rsidRDefault="00D6111A" w:rsidP="00292BDA">
      <w:pPr>
        <w:ind w:firstLine="851"/>
        <w:jc w:val="both"/>
      </w:pPr>
      <w:r w:rsidRPr="002D2E39">
        <w:t>дополнить подпунктом 21-5) следующего содержания:</w:t>
      </w:r>
    </w:p>
    <w:p w14:paraId="501D773A" w14:textId="2C01651E" w:rsidR="00D6111A" w:rsidRPr="002D2E39" w:rsidRDefault="00D6111A" w:rsidP="00292BDA">
      <w:pPr>
        <w:ind w:firstLine="851"/>
        <w:jc w:val="both"/>
      </w:pPr>
      <w:r w:rsidRPr="002D2E39">
        <w:t>«21-5) объекты международной специализированной выставки – здания, архитектурные объекты, сооружения, инженерная и транспортная инфраструктура и иные объекты, оставшиеся после проведения международной специализированной выставки, расположенные на ее территории;»;</w:t>
      </w:r>
    </w:p>
    <w:p w14:paraId="372C8885" w14:textId="77777777" w:rsidR="00D6111A" w:rsidRPr="002D2E39" w:rsidRDefault="00D6111A" w:rsidP="00292BDA">
      <w:pPr>
        <w:ind w:firstLine="851"/>
        <w:jc w:val="both"/>
      </w:pPr>
      <w:r w:rsidRPr="002D2E39">
        <w:t>2) в статье 6:</w:t>
      </w:r>
    </w:p>
    <w:p w14:paraId="427E21C5" w14:textId="77777777" w:rsidR="00D6111A" w:rsidRPr="002D2E39" w:rsidRDefault="00D6111A" w:rsidP="00292BDA">
      <w:pPr>
        <w:ind w:firstLine="851"/>
        <w:jc w:val="both"/>
      </w:pPr>
      <w:r w:rsidRPr="002D2E39">
        <w:t>подпункт 14-1) изложить в следующей редакции:</w:t>
      </w:r>
    </w:p>
    <w:p w14:paraId="7BE25908" w14:textId="77777777" w:rsidR="00D6111A" w:rsidRPr="002D2E39" w:rsidRDefault="00D6111A" w:rsidP="00292BDA">
      <w:pPr>
        <w:ind w:firstLine="851"/>
        <w:jc w:val="both"/>
      </w:pPr>
      <w:r w:rsidRPr="002D2E39">
        <w:t>«14-1) создает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357E7946" w14:textId="4B1125FC" w:rsidR="00D6111A" w:rsidRPr="002D2E39" w:rsidRDefault="00D6111A" w:rsidP="00292BDA">
      <w:pPr>
        <w:ind w:firstLine="851"/>
        <w:jc w:val="both"/>
      </w:pPr>
      <w:r w:rsidRPr="002D2E39">
        <w:t>подпункт 14-2) исключить;</w:t>
      </w:r>
    </w:p>
    <w:p w14:paraId="5035078D" w14:textId="77777777" w:rsidR="00A43D28" w:rsidRPr="002D2E39" w:rsidRDefault="00A43D28" w:rsidP="00292BDA">
      <w:pPr>
        <w:ind w:firstLine="851"/>
        <w:jc w:val="both"/>
      </w:pPr>
      <w:r w:rsidRPr="002D2E39">
        <w:t>3) в статье 28:</w:t>
      </w:r>
    </w:p>
    <w:p w14:paraId="1D6F98A5" w14:textId="77777777" w:rsidR="00A43D28" w:rsidRPr="002D2E39" w:rsidRDefault="00A43D28" w:rsidP="00292BDA">
      <w:pPr>
        <w:ind w:firstLine="851"/>
        <w:jc w:val="both"/>
      </w:pPr>
      <w:r w:rsidRPr="002D2E39">
        <w:t>абзац первый и подпункт 3) пункта 4 изложить в следующей редакции:</w:t>
      </w:r>
    </w:p>
    <w:p w14:paraId="5D3FC569" w14:textId="77777777" w:rsidR="00A43D28" w:rsidRPr="002D2E39" w:rsidRDefault="00A43D28" w:rsidP="00292BDA">
      <w:pPr>
        <w:ind w:firstLine="851"/>
        <w:jc w:val="both"/>
      </w:pPr>
      <w:r w:rsidRPr="002D2E39">
        <w:lastRenderedPageBreak/>
        <w:t>«4. Для достижения цели своей деятельности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выполняет следующие функции:»;</w:t>
      </w:r>
    </w:p>
    <w:p w14:paraId="72853451" w14:textId="77777777" w:rsidR="00A43D28" w:rsidRPr="002D2E39" w:rsidRDefault="00A43D28" w:rsidP="00292BDA">
      <w:pPr>
        <w:ind w:firstLine="851"/>
        <w:jc w:val="both"/>
      </w:pPr>
      <w:r w:rsidRPr="002D2E39">
        <w:t>«3) иные функции, предусмотренные уставом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14:paraId="7B350C32" w14:textId="77777777" w:rsidR="00A43D28" w:rsidRPr="002D2E39" w:rsidRDefault="00A43D28" w:rsidP="00292BDA">
      <w:pPr>
        <w:ind w:firstLine="851"/>
        <w:jc w:val="both"/>
      </w:pPr>
      <w:r w:rsidRPr="002D2E39">
        <w:t>пункт 7 изложить в следующей редакции:</w:t>
      </w:r>
    </w:p>
    <w:p w14:paraId="475CDA71" w14:textId="0DF6F16B" w:rsidR="00A43D28" w:rsidRPr="002D2E39" w:rsidRDefault="00A43D28" w:rsidP="00292BDA">
      <w:pPr>
        <w:ind w:firstLine="851"/>
        <w:jc w:val="both"/>
      </w:pPr>
      <w:r w:rsidRPr="002D2E39">
        <w:t>«7. Налогообложение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осуществляется в соответствии с налоговым законодательством Республики Казахстан.».</w:t>
      </w:r>
    </w:p>
    <w:p w14:paraId="6DB9727D" w14:textId="77777777" w:rsidR="00394F2C" w:rsidRPr="002D2E39" w:rsidRDefault="00394F2C" w:rsidP="00292BDA">
      <w:pPr>
        <w:ind w:firstLine="851"/>
        <w:jc w:val="both"/>
      </w:pPr>
    </w:p>
    <w:p w14:paraId="43D7F404" w14:textId="10B2971E" w:rsidR="00A43D28" w:rsidRPr="002D2E39" w:rsidRDefault="00A43D28" w:rsidP="00292BDA">
      <w:pPr>
        <w:ind w:firstLine="851"/>
        <w:jc w:val="both"/>
      </w:pPr>
      <w:r w:rsidRPr="002D2E39">
        <w:t xml:space="preserve">19. В Закон Республики Казахстан от 9 ноября 2004 года </w:t>
      </w:r>
      <w:r w:rsidRPr="002D2E39">
        <w:br/>
        <w:t xml:space="preserve">«О техническом регулировании» </w:t>
      </w:r>
      <w:r w:rsidR="00292BDA" w:rsidRPr="002D2E39">
        <w:t xml:space="preserve">(Ведомости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w:t>
      </w:r>
      <w:r w:rsidR="00292BDA" w:rsidRPr="002D2E39">
        <w:br/>
        <w:t>2014 г., № 10, ст.52; № 19-I,</w:t>
      </w:r>
      <w:r w:rsidR="00776504" w:rsidRPr="002D2E39">
        <w:t xml:space="preserve"> </w:t>
      </w:r>
      <w:r w:rsidR="00292BDA" w:rsidRPr="002D2E39">
        <w:t xml:space="preserve">19-II, ст.96; № 23, ст.143; 2015 г., № 20-IV, ст.113; </w:t>
      </w:r>
      <w:r w:rsidR="00292BDA" w:rsidRPr="002D2E39">
        <w:br/>
        <w:t>№ 22-V, ст.156; 2016 г., № 6, ст.45; № 7-II, ст.53; 2017 г., № 11, ст.29):</w:t>
      </w:r>
    </w:p>
    <w:p w14:paraId="53977849" w14:textId="7815AAF8" w:rsidR="00D6111A" w:rsidRPr="002D2E39" w:rsidRDefault="00A43D28" w:rsidP="00292BDA">
      <w:pPr>
        <w:ind w:firstLine="851"/>
        <w:jc w:val="both"/>
      </w:pPr>
      <w:r w:rsidRPr="002D2E39">
        <w:t>1) в пункте 6 статьи 24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p>
    <w:p w14:paraId="20FA35DB" w14:textId="17C9165D" w:rsidR="00A43D28" w:rsidRPr="002D2E39" w:rsidRDefault="00A43D28" w:rsidP="00292BDA">
      <w:pPr>
        <w:ind w:firstLine="851"/>
        <w:jc w:val="both"/>
      </w:pPr>
      <w:r w:rsidRPr="002D2E39">
        <w:t>2) в пункте 3 статьи 33 слова «для организации и проведения международной специализированной выставки на территории Республики Казахстан» заменить словами «для послевыставочного использования территории международной специализированной выставки»</w:t>
      </w:r>
      <w:r w:rsidR="0048078C" w:rsidRPr="002D2E39">
        <w:t>.</w:t>
      </w:r>
    </w:p>
    <w:p w14:paraId="736C6C0F" w14:textId="77777777" w:rsidR="00762BD2" w:rsidRPr="002D2E39" w:rsidRDefault="00762BD2" w:rsidP="00802AF2">
      <w:pPr>
        <w:ind w:firstLine="851"/>
        <w:jc w:val="both"/>
      </w:pPr>
    </w:p>
    <w:p w14:paraId="0B894DCC" w14:textId="73B3A361" w:rsidR="00A43D28" w:rsidRPr="002D2E39" w:rsidRDefault="00A43D28" w:rsidP="00802AF2">
      <w:pPr>
        <w:ind w:firstLine="851"/>
        <w:jc w:val="both"/>
      </w:pPr>
      <w:r w:rsidRPr="002D2E39">
        <w:t xml:space="preserve">20. В </w:t>
      </w:r>
      <w:r w:rsidRPr="002D2E39">
        <w:rPr>
          <w:rFonts w:eastAsia="Calibri"/>
        </w:rPr>
        <w:t>Закон</w:t>
      </w:r>
      <w:r w:rsidRPr="002D2E39">
        <w:t xml:space="preserve"> Республики Казахстан от 12 января 2007 года </w:t>
      </w:r>
      <w:r w:rsidRPr="002D2E39">
        <w:br/>
        <w:t xml:space="preserve">«Об игорном бизнесе» </w:t>
      </w:r>
      <w:r w:rsidR="00802AF2" w:rsidRPr="002D2E39">
        <w:t xml:space="preserve">(Ведомости Парламента Республики Казахстан, 2007 г., № 2, ст.15; 2009 г., № 9-10, ст.48; № 18, ст.84; № 19, ст.88; 2010 г., № 5, </w:t>
      </w:r>
      <w:r w:rsidR="00802AF2" w:rsidRPr="002D2E39">
        <w:lastRenderedPageBreak/>
        <w:t xml:space="preserve">ст.23; № 17-18, ст.111; № 22, ст.132; 2011 г., № 1, ст.2; № 11, ст.102; № 19, ст.145; 2012 г., № 15, ст.97; 2014 г., № 1, ст.4, 9; № 10, ст.52; № 11, ст.61; № 19-I, </w:t>
      </w:r>
      <w:r w:rsidR="00802AF2" w:rsidRPr="002D2E39">
        <w:br/>
        <w:t>19-II, ст.96; № 23, ст.143; 2015 г., № 8, ст.44; № 20-IV, ст.113):</w:t>
      </w:r>
    </w:p>
    <w:p w14:paraId="5265A366" w14:textId="1AEDF31F" w:rsidR="00A43D28" w:rsidRPr="002D2E39" w:rsidRDefault="00A43D28" w:rsidP="00802AF2">
      <w:pPr>
        <w:ind w:firstLine="851"/>
        <w:jc w:val="both"/>
      </w:pPr>
      <w:r w:rsidRPr="002D2E39">
        <w:t xml:space="preserve">в пункте 3 статьи 9 слова «определяются в соответствии с налоговым законодательством Республики Казахстан» заменить словами «, платы за пользование лицензиями </w:t>
      </w:r>
      <w:r w:rsidR="0048078C" w:rsidRPr="002D2E39">
        <w:t>н</w:t>
      </w:r>
      <w:r w:rsidRPr="002D2E39">
        <w:t>а занятие отдельными видами деятельности определяются Кодексом Республики Казахстан «О налогах и других обязательных платежах в бюджет» (Налоговый кодекс)».</w:t>
      </w:r>
    </w:p>
    <w:p w14:paraId="2C61F941" w14:textId="77777777" w:rsidR="00F43BFB" w:rsidRPr="002D2E39" w:rsidRDefault="00F43BFB" w:rsidP="00A43D28">
      <w:pPr>
        <w:ind w:firstLine="709"/>
        <w:jc w:val="both"/>
      </w:pPr>
    </w:p>
    <w:p w14:paraId="28BC5739" w14:textId="4D8FC23D" w:rsidR="00685C35" w:rsidRPr="002D2E39" w:rsidRDefault="00A43D28" w:rsidP="00BA15C3">
      <w:pPr>
        <w:ind w:firstLine="851"/>
        <w:jc w:val="both"/>
      </w:pPr>
      <w:r w:rsidRPr="002D2E39">
        <w:t>21</w:t>
      </w:r>
      <w:r w:rsidR="00017D7E" w:rsidRPr="002D2E39">
        <w:t xml:space="preserve">. </w:t>
      </w:r>
      <w:r w:rsidR="00117AEF" w:rsidRPr="002D2E39">
        <w:t xml:space="preserve">В </w:t>
      </w:r>
      <w:r w:rsidR="00685C35" w:rsidRPr="002D2E39">
        <w:t>Закон</w:t>
      </w:r>
      <w:r w:rsidR="00117AEF" w:rsidRPr="002D2E39">
        <w:t xml:space="preserve"> </w:t>
      </w:r>
      <w:r w:rsidR="00685C35" w:rsidRPr="002D2E39">
        <w:t>Республики Ка</w:t>
      </w:r>
      <w:r w:rsidR="00117AEF" w:rsidRPr="002D2E39">
        <w:t xml:space="preserve">захстан от 12 января 2007 года </w:t>
      </w:r>
      <w:r w:rsidR="00A3356C" w:rsidRPr="002D2E39">
        <w:br/>
      </w:r>
      <w:r w:rsidR="00117AEF" w:rsidRPr="002D2E39">
        <w:t>«</w:t>
      </w:r>
      <w:r w:rsidR="00685C35" w:rsidRPr="002D2E39">
        <w:t>О национальных рее</w:t>
      </w:r>
      <w:r w:rsidR="00117AEF" w:rsidRPr="002D2E39">
        <w:t>страх идентификационных номеров»</w:t>
      </w:r>
      <w:r w:rsidR="00685C35" w:rsidRPr="002D2E39">
        <w:t xml:space="preserve"> </w:t>
      </w:r>
      <w:r w:rsidR="00BA15C3" w:rsidRPr="002D2E39">
        <w:t>(Ведомости Парламента Республики Казахстан, 2007 г., № 3, ст.19; 2008 г., № 23, ст.114; 2010 г., № 5, ст.23; № 17-18, ст.101; 2011 г., № 11, ст.102; 2012 г., № 2, ст.14; № 21-22, ст.124; № 23-24, ст.125; 2013 г., № 2, ст.13; № 10-11, ст.56; № 21-22, ст.115; 2014 г., № 14, ст.84; № 19-I, 19-II, ст.96; № 21, ст.122; 2015 г., № 15, ст.78; № 22-I, ст.143; № 22-V, cт.156, 158; 2016 г., № 22, ст.116):</w:t>
      </w:r>
      <w:r w:rsidR="00685C35" w:rsidRPr="002D2E39">
        <w:t xml:space="preserve"> </w:t>
      </w:r>
    </w:p>
    <w:p w14:paraId="33E2D33D" w14:textId="2767BFEB" w:rsidR="00C64FC5" w:rsidRPr="002D2E39" w:rsidRDefault="00C64FC5" w:rsidP="00BA15C3">
      <w:pPr>
        <w:ind w:firstLine="851"/>
        <w:jc w:val="both"/>
      </w:pPr>
      <w:r w:rsidRPr="002D2E39">
        <w:t>в статье 9:</w:t>
      </w:r>
    </w:p>
    <w:p w14:paraId="412CD620" w14:textId="77B247D2" w:rsidR="00685C35" w:rsidRPr="002D2E39" w:rsidRDefault="00C64FC5" w:rsidP="00BA15C3">
      <w:pPr>
        <w:ind w:firstLine="851"/>
        <w:jc w:val="both"/>
      </w:pPr>
      <w:r w:rsidRPr="002D2E39">
        <w:t>п</w:t>
      </w:r>
      <w:r w:rsidR="00685C35" w:rsidRPr="002D2E39">
        <w:t xml:space="preserve">одпункт 4) пункта 4 </w:t>
      </w:r>
      <w:r w:rsidRPr="002D2E39">
        <w:t>изложить в следующей редакции:</w:t>
      </w:r>
    </w:p>
    <w:p w14:paraId="094E9505" w14:textId="3B8597D1" w:rsidR="00117AEF" w:rsidRPr="002D2E39" w:rsidRDefault="00C64FC5" w:rsidP="00BA15C3">
      <w:pPr>
        <w:ind w:firstLine="851"/>
        <w:jc w:val="both"/>
      </w:pPr>
      <w:r w:rsidRPr="002D2E39">
        <w:t>«</w:t>
      </w:r>
      <w:r w:rsidR="00117AEF" w:rsidRPr="002D2E39">
        <w:t>4)</w:t>
      </w:r>
      <w:r w:rsidR="00117AEF" w:rsidRPr="002D2E39">
        <w:rPr>
          <w:spacing w:val="-20"/>
        </w:rPr>
        <w:t xml:space="preserve"> </w:t>
      </w:r>
      <w:r w:rsidR="00685C35" w:rsidRPr="002D2E39">
        <w:t>регистрационное</w:t>
      </w:r>
      <w:r w:rsidR="00685C35" w:rsidRPr="002D2E39">
        <w:rPr>
          <w:spacing w:val="-20"/>
        </w:rPr>
        <w:t xml:space="preserve"> </w:t>
      </w:r>
      <w:r w:rsidR="00685C35" w:rsidRPr="002D2E39">
        <w:t>свидетельство</w:t>
      </w:r>
      <w:r w:rsidR="00685C35" w:rsidRPr="002D2E39">
        <w:rPr>
          <w:spacing w:val="-20"/>
        </w:rPr>
        <w:t xml:space="preserve"> </w:t>
      </w:r>
      <w:r w:rsidR="00685C35" w:rsidRPr="002D2E39">
        <w:t>для</w:t>
      </w:r>
      <w:r w:rsidR="00685C35" w:rsidRPr="002D2E39">
        <w:rPr>
          <w:spacing w:val="-20"/>
        </w:rPr>
        <w:t xml:space="preserve"> </w:t>
      </w:r>
      <w:r w:rsidR="00685C35" w:rsidRPr="002D2E39">
        <w:t>юрид</w:t>
      </w:r>
      <w:r w:rsidR="00117AEF" w:rsidRPr="002D2E39">
        <w:t>ических</w:t>
      </w:r>
      <w:r w:rsidR="00776504" w:rsidRPr="002D2E39">
        <w:br/>
      </w:r>
      <w:r w:rsidR="00117AEF" w:rsidRPr="002D2E39">
        <w:t>лиц-нерезидентов: </w:t>
      </w:r>
    </w:p>
    <w:p w14:paraId="538E081C" w14:textId="7CB1DFD7" w:rsidR="00C64FC5" w:rsidRPr="002D2E39" w:rsidRDefault="00685C35" w:rsidP="00BA15C3">
      <w:pPr>
        <w:ind w:firstLine="851"/>
        <w:jc w:val="both"/>
      </w:pPr>
      <w:r w:rsidRPr="002D2E39">
        <w:t>являющихся налог</w:t>
      </w:r>
      <w:r w:rsidR="00117AEF" w:rsidRPr="002D2E39">
        <w:t xml:space="preserve">овыми агентами в соответствии с </w:t>
      </w:r>
      <w:r w:rsidRPr="002D2E39">
        <w:t xml:space="preserve">пунктом </w:t>
      </w:r>
      <w:r w:rsidR="007368B8" w:rsidRPr="002D2E39">
        <w:t>8</w:t>
      </w:r>
      <w:r w:rsidR="003B1591" w:rsidRPr="002D2E39">
        <w:br/>
      </w:r>
      <w:r w:rsidRPr="002D2E39">
        <w:t xml:space="preserve">статьи </w:t>
      </w:r>
      <w:r w:rsidR="007368B8" w:rsidRPr="002D2E39">
        <w:t>650</w:t>
      </w:r>
      <w:r w:rsidR="00117AEF" w:rsidRPr="002D2E39">
        <w:t xml:space="preserve"> Кодекса Республики Казахстан «</w:t>
      </w:r>
      <w:r w:rsidRPr="002D2E39">
        <w:t>О налогах и других</w:t>
      </w:r>
      <w:r w:rsidR="00117AEF" w:rsidRPr="002D2E39">
        <w:t xml:space="preserve"> обязательных платежах в бюджет»</w:t>
      </w:r>
      <w:r w:rsidRPr="002D2E39">
        <w:t xml:space="preserve"> (Налоговый кодекс); </w:t>
      </w:r>
    </w:p>
    <w:p w14:paraId="18095329" w14:textId="77777777" w:rsidR="00C64FC5" w:rsidRPr="002D2E39" w:rsidRDefault="00685C35" w:rsidP="00BA15C3">
      <w:pPr>
        <w:ind w:firstLine="851"/>
        <w:jc w:val="both"/>
      </w:pPr>
      <w:r w:rsidRPr="002D2E39">
        <w:t>владеющих в Республике Казахстан объектами налогообложения;</w:t>
      </w:r>
    </w:p>
    <w:p w14:paraId="12A15A8D" w14:textId="77777777" w:rsidR="00C64FC5" w:rsidRPr="002D2E39" w:rsidRDefault="00685C35" w:rsidP="00BA15C3">
      <w:pPr>
        <w:ind w:firstLine="851"/>
        <w:jc w:val="both"/>
      </w:pPr>
      <w:r w:rsidRPr="002D2E39">
        <w:t>являющихся дипломатическими и приравненными к ним представительствами иностранного государства, аккредитованными в Республике Казахстан;</w:t>
      </w:r>
    </w:p>
    <w:p w14:paraId="57AE6BF0" w14:textId="528C53C9" w:rsidR="00685C35" w:rsidRPr="002D2E39" w:rsidRDefault="00685C35" w:rsidP="00BA15C3">
      <w:pPr>
        <w:ind w:firstLine="851"/>
        <w:jc w:val="both"/>
      </w:pPr>
      <w:r w:rsidRPr="002D2E39">
        <w:t>осуществляющих деятельность через зависимого агента, который рассматривается как его постоянное учреждение согласно</w:t>
      </w:r>
      <w:r w:rsidR="003B1591" w:rsidRPr="002D2E39">
        <w:t xml:space="preserve"> </w:t>
      </w:r>
      <w:r w:rsidRPr="002D2E39">
        <w:t xml:space="preserve">пункту </w:t>
      </w:r>
      <w:r w:rsidR="007368B8" w:rsidRPr="002D2E39">
        <w:t>9</w:t>
      </w:r>
      <w:r w:rsidR="003B1591" w:rsidRPr="002D2E39">
        <w:t xml:space="preserve"> </w:t>
      </w:r>
      <w:r w:rsidRPr="002D2E39">
        <w:t xml:space="preserve">статьи </w:t>
      </w:r>
      <w:r w:rsidR="007368B8" w:rsidRPr="002D2E39">
        <w:t>220</w:t>
      </w:r>
      <w:r w:rsidRPr="002D2E39">
        <w:t xml:space="preserve"> </w:t>
      </w:r>
      <w:r w:rsidR="00117AEF" w:rsidRPr="002D2E39">
        <w:t>Кодекса Республики Казахстан «</w:t>
      </w:r>
      <w:r w:rsidRPr="002D2E39">
        <w:t>О налогах и других</w:t>
      </w:r>
      <w:r w:rsidR="00117AEF" w:rsidRPr="002D2E39">
        <w:t xml:space="preserve"> обязательных платежах в бюджет»</w:t>
      </w:r>
      <w:r w:rsidRPr="002D2E39">
        <w:t xml:space="preserve"> (Налоговый кодекс).</w:t>
      </w:r>
      <w:r w:rsidR="00BA15C3" w:rsidRPr="002D2E39">
        <w:t>»;</w:t>
      </w:r>
    </w:p>
    <w:p w14:paraId="36233E5A" w14:textId="22E89C77" w:rsidR="00C64FC5" w:rsidRPr="002D2E39" w:rsidRDefault="00C64FC5" w:rsidP="00BA15C3">
      <w:pPr>
        <w:ind w:firstLine="851"/>
        <w:jc w:val="both"/>
      </w:pPr>
      <w:r w:rsidRPr="002D2E39">
        <w:t>подпункт 4) пункта 8 изложить в следующей редакции:</w:t>
      </w:r>
    </w:p>
    <w:p w14:paraId="27B96E50" w14:textId="77777777" w:rsidR="00117AEF" w:rsidRPr="002D2E39" w:rsidRDefault="00C64FC5" w:rsidP="00BA15C3">
      <w:pPr>
        <w:ind w:firstLine="851"/>
        <w:jc w:val="both"/>
      </w:pPr>
      <w:r w:rsidRPr="002D2E39">
        <w:t>«4) при регистрации в органе государственных доходов в качестве налогоплательщиков юридических лиц-н</w:t>
      </w:r>
      <w:r w:rsidR="00117AEF" w:rsidRPr="002D2E39">
        <w:t>ерезидентов:</w:t>
      </w:r>
    </w:p>
    <w:p w14:paraId="03089DD1" w14:textId="308132EF" w:rsidR="00C64FC5" w:rsidRPr="002D2E39" w:rsidRDefault="00C64FC5" w:rsidP="00BA15C3">
      <w:pPr>
        <w:ind w:firstLine="851"/>
        <w:jc w:val="both"/>
      </w:pPr>
      <w:r w:rsidRPr="002D2E39">
        <w:t xml:space="preserve">являющихся налоговыми агентами в соответствии с </w:t>
      </w:r>
      <w:r w:rsidR="00117AEF" w:rsidRPr="002D2E39">
        <w:t xml:space="preserve">пунктом </w:t>
      </w:r>
      <w:r w:rsidR="007368B8" w:rsidRPr="002D2E39">
        <w:t>8</w:t>
      </w:r>
      <w:r w:rsidR="003B1591" w:rsidRPr="002D2E39">
        <w:br/>
      </w:r>
      <w:r w:rsidRPr="002D2E39">
        <w:t xml:space="preserve">статьи </w:t>
      </w:r>
      <w:r w:rsidR="007368B8" w:rsidRPr="002D2E39">
        <w:t>650</w:t>
      </w:r>
      <w:r w:rsidR="00117AEF" w:rsidRPr="002D2E39">
        <w:t xml:space="preserve"> </w:t>
      </w:r>
      <w:r w:rsidRPr="002D2E39">
        <w:t>Кодекса Республики Казахстан «О налогах и других обязательных платежах в бюджет» (Налоговый кодекс);</w:t>
      </w:r>
    </w:p>
    <w:p w14:paraId="7874AB9B" w14:textId="77777777" w:rsidR="00C64FC5" w:rsidRPr="002D2E39" w:rsidRDefault="00C64FC5" w:rsidP="00BA15C3">
      <w:pPr>
        <w:ind w:firstLine="851"/>
        <w:jc w:val="both"/>
      </w:pPr>
      <w:r w:rsidRPr="002D2E39">
        <w:t>являющихся дипломатическими и приравненными к ним представительствами иностранного государства, аккредитованными в Республике Казахстан;</w:t>
      </w:r>
    </w:p>
    <w:p w14:paraId="26DEFA42" w14:textId="6E4B8589" w:rsidR="00C64FC5" w:rsidRPr="002D2E39" w:rsidRDefault="00C64FC5" w:rsidP="00BA15C3">
      <w:pPr>
        <w:ind w:firstLine="851"/>
        <w:jc w:val="both"/>
      </w:pPr>
      <w:r w:rsidRPr="002D2E39">
        <w:t xml:space="preserve">осуществляющих деятельность через зависимого агента, который рассматривается как его постоянное учреждение согласно пункту </w:t>
      </w:r>
      <w:r w:rsidR="007368B8" w:rsidRPr="002D2E39">
        <w:t>9</w:t>
      </w:r>
      <w:r w:rsidR="003B1591" w:rsidRPr="002D2E39">
        <w:t xml:space="preserve"> </w:t>
      </w:r>
      <w:r w:rsidRPr="002D2E39">
        <w:t xml:space="preserve">статьи </w:t>
      </w:r>
      <w:r w:rsidR="007368B8" w:rsidRPr="002D2E39">
        <w:lastRenderedPageBreak/>
        <w:t>220</w:t>
      </w:r>
      <w:r w:rsidR="003B1591" w:rsidRPr="002D2E39">
        <w:t xml:space="preserve"> </w:t>
      </w:r>
      <w:r w:rsidRPr="002D2E39">
        <w:t>Кодекса Республики Казахстан «О налогах и других обязательных платежах в бюджет» (Налоговый кодекс);</w:t>
      </w:r>
    </w:p>
    <w:p w14:paraId="3594B4DE" w14:textId="77777777" w:rsidR="006A703A" w:rsidRDefault="006A703A" w:rsidP="00BA15C3">
      <w:pPr>
        <w:ind w:firstLine="851"/>
        <w:jc w:val="both"/>
      </w:pPr>
    </w:p>
    <w:p w14:paraId="112A46B4" w14:textId="77777777" w:rsidR="00C64FC5" w:rsidRPr="002D2E39" w:rsidRDefault="00C64FC5" w:rsidP="00BA15C3">
      <w:pPr>
        <w:ind w:firstLine="851"/>
        <w:jc w:val="both"/>
      </w:pPr>
      <w:r w:rsidRPr="002D2E39">
        <w:t>осуществляющих деятельность через постоянное учреждение без открытия филиала, представительства;</w:t>
      </w:r>
    </w:p>
    <w:p w14:paraId="53A15159" w14:textId="77777777" w:rsidR="00C64FC5" w:rsidRPr="002D2E39" w:rsidRDefault="00C64FC5" w:rsidP="00BA15C3">
      <w:pPr>
        <w:ind w:firstLine="851"/>
        <w:jc w:val="both"/>
      </w:pPr>
      <w:r w:rsidRPr="002D2E39">
        <w:t>владеющих в Республике Казахстан объектами налогообложения;</w:t>
      </w:r>
    </w:p>
    <w:p w14:paraId="50C738E7" w14:textId="334A8D3B" w:rsidR="00C64FC5" w:rsidRPr="002D2E39" w:rsidRDefault="00C64FC5" w:rsidP="00BA15C3">
      <w:pPr>
        <w:ind w:firstLine="851"/>
        <w:jc w:val="both"/>
      </w:pPr>
      <w:r w:rsidRPr="002D2E39">
        <w:t>открывающих текущие счета в банках-резидентах.»;</w:t>
      </w:r>
    </w:p>
    <w:p w14:paraId="27632864" w14:textId="274C12DE" w:rsidR="00C64FC5" w:rsidRPr="002D2E39" w:rsidRDefault="00C64FC5" w:rsidP="00BA15C3">
      <w:pPr>
        <w:ind w:firstLine="851"/>
        <w:jc w:val="both"/>
      </w:pPr>
      <w:r w:rsidRPr="002D2E39">
        <w:t>подпункт 5) пункта 10 изложить в следующей редакции:</w:t>
      </w:r>
    </w:p>
    <w:p w14:paraId="578DF948" w14:textId="2B949D66" w:rsidR="00C64FC5" w:rsidRPr="002D2E39" w:rsidRDefault="00C64FC5" w:rsidP="00BA15C3">
      <w:pPr>
        <w:ind w:firstLine="851"/>
        <w:jc w:val="both"/>
      </w:pPr>
      <w:r w:rsidRPr="002D2E39">
        <w:t xml:space="preserve">«5) по месту нахождения резидента или консорциума, обладающего правом недропользования в Республике Казахстан, имущество которого составляет 50 и более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w:t>
      </w:r>
      <w:r w:rsidR="007368B8" w:rsidRPr="002D2E39">
        <w:t>8</w:t>
      </w:r>
      <w:r w:rsidRPr="002D2E39">
        <w:t xml:space="preserve"> статьи </w:t>
      </w:r>
      <w:r w:rsidR="007368B8" w:rsidRPr="002D2E39">
        <w:t>650</w:t>
      </w:r>
      <w:r w:rsidR="00117AEF" w:rsidRPr="002D2E39">
        <w:t xml:space="preserve"> Кодекса Республики Казахстан «</w:t>
      </w:r>
      <w:r w:rsidRPr="002D2E39">
        <w:t>О налогах и других</w:t>
      </w:r>
      <w:r w:rsidR="00117AEF" w:rsidRPr="002D2E39">
        <w:t xml:space="preserve"> обязательных платежах в бюджет» (Налоговый кодекс);».</w:t>
      </w:r>
    </w:p>
    <w:p w14:paraId="45A3F9CC" w14:textId="77777777" w:rsidR="00F43BFB" w:rsidRPr="002D2E39" w:rsidRDefault="00F43BFB" w:rsidP="00A43D28">
      <w:pPr>
        <w:ind w:firstLine="709"/>
        <w:jc w:val="both"/>
      </w:pPr>
    </w:p>
    <w:p w14:paraId="5D706AA0" w14:textId="01483D97" w:rsidR="00A56630" w:rsidRPr="002D2E39" w:rsidRDefault="00A56630" w:rsidP="00A56630">
      <w:pPr>
        <w:ind w:firstLine="851"/>
        <w:jc w:val="both"/>
      </w:pPr>
      <w:r w:rsidRPr="002D2E39">
        <w:t>22. В Закон Республики Казахстан от 27 июля 2007 года</w:t>
      </w:r>
      <w:r w:rsidR="006A703A">
        <w:br/>
      </w:r>
      <w:r w:rsidRPr="002D2E39">
        <w:t>«Об образовании» (Ведомости Парламента Республики Казахстан, 2007 г.,</w:t>
      </w:r>
      <w:r w:rsidR="006A703A">
        <w:br/>
      </w:r>
      <w:r w:rsidRPr="002D2E39">
        <w:t>№ 20, ст.151; 2008 г., № 23, ст.124; 2009 г., № 18, ст.84; 2010 г., № 5, ст.23;</w:t>
      </w:r>
      <w:r w:rsidR="006A703A">
        <w:br/>
      </w:r>
      <w:r w:rsidRPr="002D2E39">
        <w:t>№ 24, ст.149; 2011 г., № 1, ст.2; № 2, ст.21; № 5, ст.43; № 11, ст.102; № 12, ст.111; № 16, ст.128; № 18, ст.142; 2012 г., № 2, ст.11; № 4, ст.32; № 15, ст.97; 2013 г., № 2, ст.7; № 7, ст.34; № 9, ст.51; № 14, ст.72, 75; № 15, ст.81; 2014 г., № 1, ст.4, 6; № 3, ст.21; № 10, ст.52; № 14, ст.84; № 19-І, 19-II, ст.96; № 23, ст.143; 2015 г., № 2, ст.3; № 10, ст.50; № 14, ст.72; № 20-IV, ст.113; № 21-III, ст.135; № 22-І, ст.140; № 22-V, ст.156, 158; № 23-II, ст.170, 172; 2016 г.,</w:t>
      </w:r>
      <w:r w:rsidR="006A703A">
        <w:br/>
      </w:r>
      <w:r w:rsidRPr="002D2E39">
        <w:t>№ 8-II, ст.67; № 23, ст.119; 2017 г., № 8, ст.16; № 9, ст.17, 18</w:t>
      </w:r>
      <w:r w:rsidR="006A35B7" w:rsidRPr="002D2E39">
        <w:t>; № 13, ст.45;</w:t>
      </w:r>
      <w:r w:rsidR="006A703A">
        <w:br/>
      </w:r>
      <w:r w:rsidR="006A35B7" w:rsidRPr="002D2E39">
        <w:t>№ 14, ст.50, 53; № 16, ст.56</w:t>
      </w:r>
      <w:r w:rsidRPr="002D2E39">
        <w:t>):</w:t>
      </w:r>
    </w:p>
    <w:p w14:paraId="3CB76F71" w14:textId="26FDEE5B" w:rsidR="00A56630" w:rsidRPr="002D2E39" w:rsidRDefault="00FD1F8D" w:rsidP="00A56630">
      <w:pPr>
        <w:ind w:firstLine="851"/>
        <w:jc w:val="both"/>
      </w:pPr>
      <w:r w:rsidRPr="002D2E39">
        <w:t xml:space="preserve">часть вторую </w:t>
      </w:r>
      <w:r w:rsidR="00A56630" w:rsidRPr="002D2E39">
        <w:t>пункт</w:t>
      </w:r>
      <w:r w:rsidRPr="002D2E39">
        <w:t>а</w:t>
      </w:r>
      <w:r w:rsidR="00A56630" w:rsidRPr="002D2E39">
        <w:t xml:space="preserve"> 4 статьи 8 дополнить подпунктом 11) следующего содержания:</w:t>
      </w:r>
    </w:p>
    <w:p w14:paraId="50388263" w14:textId="643B0A6E" w:rsidR="00A56630" w:rsidRPr="002D2E39" w:rsidRDefault="00A56630" w:rsidP="00A56630">
      <w:pPr>
        <w:ind w:firstLine="851"/>
        <w:jc w:val="both"/>
      </w:pPr>
      <w:r w:rsidRPr="002D2E39">
        <w:t>«11) иные категории граждан, определяемые по решению Правительства Республики Казахстан.».</w:t>
      </w:r>
    </w:p>
    <w:p w14:paraId="22EEEDC7" w14:textId="77777777" w:rsidR="00A56630" w:rsidRPr="002D2E39" w:rsidRDefault="00A56630" w:rsidP="00A43D28">
      <w:pPr>
        <w:ind w:firstLine="709"/>
        <w:jc w:val="both"/>
      </w:pPr>
    </w:p>
    <w:p w14:paraId="004BD7B6" w14:textId="7C0ECE5E" w:rsidR="00AC41CD" w:rsidRPr="002D2E39" w:rsidRDefault="00A43D28" w:rsidP="00BA15C3">
      <w:pPr>
        <w:ind w:firstLine="851"/>
        <w:jc w:val="both"/>
      </w:pPr>
      <w:r w:rsidRPr="002D2E39">
        <w:t>2</w:t>
      </w:r>
      <w:r w:rsidR="0057147A" w:rsidRPr="002D2E39">
        <w:t>3</w:t>
      </w:r>
      <w:r w:rsidR="00017D7E" w:rsidRPr="002D2E39">
        <w:t xml:space="preserve">. </w:t>
      </w:r>
      <w:r w:rsidR="00117AEF" w:rsidRPr="002D2E39">
        <w:t xml:space="preserve">В </w:t>
      </w:r>
      <w:r w:rsidR="00AC41CD" w:rsidRPr="002D2E39">
        <w:t>Закон</w:t>
      </w:r>
      <w:r w:rsidR="00117AEF" w:rsidRPr="002D2E39">
        <w:t xml:space="preserve"> </w:t>
      </w:r>
      <w:r w:rsidR="00AC41CD" w:rsidRPr="002D2E39">
        <w:t>Республик</w:t>
      </w:r>
      <w:r w:rsidR="00117AEF" w:rsidRPr="002D2E39">
        <w:t xml:space="preserve">и Казахстан от 5 июля 2008 года </w:t>
      </w:r>
      <w:r w:rsidR="0077623B" w:rsidRPr="002D2E39">
        <w:br/>
      </w:r>
      <w:r w:rsidR="00AC41CD" w:rsidRPr="002D2E39">
        <w:t xml:space="preserve">«О трансфертном ценообразовании» </w:t>
      </w:r>
      <w:r w:rsidR="00BA15C3" w:rsidRPr="002D2E39">
        <w:t xml:space="preserve">(Ведомости Парламента Республики Казахстан, 2008 г., № 15-16, ст.65; 2009 г., № 18, ст.84; 2010 г., № 11, ст.58; </w:t>
      </w:r>
      <w:r w:rsidR="00BA15C3" w:rsidRPr="002D2E39">
        <w:br/>
        <w:t xml:space="preserve">№ 15, ст.71; 2011 г., № 1, ст.2; № 11, ст.102; 2012 г., № 11, ст.80; 2013 г., </w:t>
      </w:r>
      <w:r w:rsidR="00BA15C3" w:rsidRPr="002D2E39">
        <w:br/>
        <w:t xml:space="preserve">№ 21-22, ст.115; 2014 г., № 1, ст.4; № 19-I, 19-II, ст.96; № 21, ст.122; 2015 г., </w:t>
      </w:r>
      <w:r w:rsidR="00BA15C3" w:rsidRPr="002D2E39">
        <w:br/>
        <w:t>№ 20-IV, cт.113):</w:t>
      </w:r>
    </w:p>
    <w:p w14:paraId="4118BF8B" w14:textId="77777777" w:rsidR="0048078C" w:rsidRPr="002D2E39" w:rsidRDefault="0048078C" w:rsidP="00BA15C3">
      <w:pPr>
        <w:ind w:firstLine="851"/>
        <w:jc w:val="both"/>
      </w:pPr>
      <w:r w:rsidRPr="002D2E39">
        <w:t xml:space="preserve">1) в </w:t>
      </w:r>
      <w:r w:rsidR="00787D2E" w:rsidRPr="002D2E39">
        <w:t>стать</w:t>
      </w:r>
      <w:r w:rsidRPr="002D2E39">
        <w:t>е</w:t>
      </w:r>
      <w:r w:rsidR="00787D2E" w:rsidRPr="002D2E39">
        <w:t xml:space="preserve"> </w:t>
      </w:r>
      <w:r w:rsidR="00AC41CD" w:rsidRPr="002D2E39">
        <w:t>2</w:t>
      </w:r>
      <w:r w:rsidRPr="002D2E39">
        <w:t>:</w:t>
      </w:r>
    </w:p>
    <w:p w14:paraId="1B0FDC93" w14:textId="583C062E" w:rsidR="00804298" w:rsidRPr="002D2E39" w:rsidRDefault="00804298" w:rsidP="00BA15C3">
      <w:pPr>
        <w:ind w:firstLine="851"/>
        <w:jc w:val="both"/>
      </w:pPr>
      <w:r w:rsidRPr="002D2E39">
        <w:t>дополнить подпункт</w:t>
      </w:r>
      <w:r w:rsidR="0048078C" w:rsidRPr="002D2E39">
        <w:t xml:space="preserve">ом 2-1) </w:t>
      </w:r>
      <w:r w:rsidRPr="002D2E39">
        <w:t>следующего содержания:</w:t>
      </w:r>
    </w:p>
    <w:p w14:paraId="3BD3C2E9" w14:textId="30B6520E" w:rsidR="0048078C" w:rsidRPr="002D2E39" w:rsidRDefault="0048078C" w:rsidP="00BA15C3">
      <w:pPr>
        <w:ind w:firstLine="851"/>
        <w:jc w:val="both"/>
      </w:pPr>
      <w:r w:rsidRPr="002D2E39">
        <w:t>«2-1) контроль – контроль, определяемый в соответствии с международными стандартами финансовой отч</w:t>
      </w:r>
      <w:r w:rsidR="00086443" w:rsidRPr="002D2E39">
        <w:t>е</w:t>
      </w:r>
      <w:r w:rsidRPr="002D2E39">
        <w:t xml:space="preserve">тности либо иными международно признанными стандартами составления финансовой </w:t>
      </w:r>
      <w:r w:rsidRPr="002D2E39">
        <w:lastRenderedPageBreak/>
        <w:t xml:space="preserve">отчетности, принимаемыми фондовыми биржами для допуска ценных бумаг к торгам.  </w:t>
      </w:r>
    </w:p>
    <w:p w14:paraId="45E926F5" w14:textId="1171834E" w:rsidR="0048078C" w:rsidRPr="002D2E39" w:rsidRDefault="0048078C" w:rsidP="00BA15C3">
      <w:pPr>
        <w:ind w:firstLine="851"/>
        <w:jc w:val="both"/>
      </w:pPr>
      <w:r w:rsidRPr="002D2E39">
        <w:t>Понятие «контроль» используется для целей отчетности по трансфертному ценообразованию;»;</w:t>
      </w:r>
    </w:p>
    <w:p w14:paraId="11C60115" w14:textId="2F6FB6A0" w:rsidR="0048078C" w:rsidRPr="002D2E39" w:rsidRDefault="0048078C" w:rsidP="00BA15C3">
      <w:pPr>
        <w:ind w:firstLine="851"/>
        <w:jc w:val="both"/>
      </w:pPr>
      <w:r w:rsidRPr="002D2E39">
        <w:t>подпункт 10-1) изложить в следующей редакции:</w:t>
      </w:r>
    </w:p>
    <w:p w14:paraId="486011BA" w14:textId="0537422C" w:rsidR="0048078C" w:rsidRPr="002D2E39" w:rsidRDefault="0048078C" w:rsidP="00BA15C3">
      <w:pPr>
        <w:ind w:firstLine="851"/>
        <w:jc w:val="both"/>
      </w:pPr>
      <w:r w:rsidRPr="002D2E39">
        <w:t xml:space="preserve">«10-1) финансовый год </w:t>
      </w:r>
      <w:r w:rsidR="003B1591" w:rsidRPr="002D2E39">
        <w:t>–</w:t>
      </w:r>
      <w:r w:rsidRPr="002D2E39">
        <w:t xml:space="preserve"> период, за который составляется годовая консолидированная финансовая отчетность международной группы;»;</w:t>
      </w:r>
    </w:p>
    <w:p w14:paraId="32C6D947" w14:textId="758A4634" w:rsidR="0048078C" w:rsidRPr="002D2E39" w:rsidRDefault="0048078C" w:rsidP="00BA15C3">
      <w:pPr>
        <w:ind w:firstLine="851"/>
        <w:jc w:val="both"/>
      </w:pPr>
      <w:r w:rsidRPr="002D2E39">
        <w:t>дополнить подпунктами 10-2), 28-1), 30-1), 30-2), 30-3), 3</w:t>
      </w:r>
      <w:r w:rsidR="00AC708D" w:rsidRPr="002D2E39">
        <w:t>0-4</w:t>
      </w:r>
      <w:r w:rsidRPr="002D2E39">
        <w:t>) и 3</w:t>
      </w:r>
      <w:r w:rsidR="00AC708D" w:rsidRPr="002D2E39">
        <w:t>2</w:t>
      </w:r>
      <w:r w:rsidRPr="002D2E39">
        <w:t>) следующего содержания:</w:t>
      </w:r>
    </w:p>
    <w:p w14:paraId="54B44049" w14:textId="56130E95" w:rsidR="00AC708D" w:rsidRPr="002D2E39" w:rsidRDefault="00AC708D" w:rsidP="00BA15C3">
      <w:pPr>
        <w:ind w:firstLine="851"/>
        <w:jc w:val="both"/>
      </w:pPr>
      <w:r w:rsidRPr="002D2E39">
        <w:t>«10-2)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p>
    <w:p w14:paraId="081A029D" w14:textId="2ED6064C" w:rsidR="00AC708D" w:rsidRPr="002D2E39" w:rsidRDefault="0069177B" w:rsidP="00BA15C3">
      <w:pPr>
        <w:ind w:firstLine="851"/>
        <w:jc w:val="both"/>
      </w:pPr>
      <w:r w:rsidRPr="002D2E39">
        <w:t>«</w:t>
      </w:r>
      <w:r w:rsidR="00AC708D" w:rsidRPr="002D2E39">
        <w:t>28-1) выручка – доходы от реализации товаров, работ и услуг, определяемые в соответствии с международными стандартами финансовой отч</w:t>
      </w:r>
      <w:r w:rsidR="00086443" w:rsidRPr="002D2E39">
        <w:t>е</w:t>
      </w:r>
      <w:r w:rsidR="00AC708D" w:rsidRPr="002D2E39">
        <w:t>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w:t>
      </w:r>
      <w:r w:rsidRPr="002D2E39">
        <w:t>ам;»;</w:t>
      </w:r>
    </w:p>
    <w:p w14:paraId="47E8608F" w14:textId="23C0EB53" w:rsidR="00BF1432" w:rsidRPr="002D2E39" w:rsidRDefault="001F2A4E" w:rsidP="00BA15C3">
      <w:pPr>
        <w:ind w:firstLine="851"/>
        <w:jc w:val="both"/>
      </w:pPr>
      <w:r w:rsidRPr="002D2E39">
        <w:t>«</w:t>
      </w:r>
      <w:r w:rsidR="00BF1432" w:rsidRPr="002D2E39">
        <w:t>3</w:t>
      </w:r>
      <w:r w:rsidR="00AC708D" w:rsidRPr="002D2E39">
        <w:t>0-1</w:t>
      </w:r>
      <w:r w:rsidR="00BF1432" w:rsidRPr="002D2E39">
        <w:t>)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одновременно соответствуют следующим условиям:</w:t>
      </w:r>
    </w:p>
    <w:p w14:paraId="38CD39B2" w14:textId="493EC75E" w:rsidR="00BF1432" w:rsidRPr="002D2E39" w:rsidRDefault="00BF1432" w:rsidP="00BA15C3">
      <w:pPr>
        <w:ind w:firstLine="851"/>
        <w:jc w:val="both"/>
      </w:pPr>
      <w:r w:rsidRPr="002D2E39">
        <w:t>в состав</w:t>
      </w:r>
      <w:r w:rsidR="00AC0001" w:rsidRPr="002D2E39">
        <w:t xml:space="preserve"> совокупности</w:t>
      </w:r>
      <w:r w:rsidRPr="002D2E39">
        <w:t xml:space="preserve"> лиц, указанных в абзаце первом настоящего подпункта, входит хотя бы одно лицо, которое признается резидентом Республики Казахстан либо не признается резидентом Республики Казахстан, но осуществляет в Республике Казахстан предпринимательскую деятельность через структурное подразделение, постоянное учреждение; </w:t>
      </w:r>
    </w:p>
    <w:p w14:paraId="342B4326" w14:textId="77777777" w:rsidR="00BF1432" w:rsidRPr="002D2E39" w:rsidRDefault="00BF1432" w:rsidP="00BA15C3">
      <w:pPr>
        <w:ind w:firstLine="851"/>
        <w:jc w:val="both"/>
      </w:pPr>
      <w:r w:rsidRPr="002D2E39">
        <w:t>связаны между собой посредством контроля и (или) участия;</w:t>
      </w:r>
    </w:p>
    <w:p w14:paraId="5C5E0FB7" w14:textId="20A0FECF" w:rsidR="00C828B1" w:rsidRPr="002D2E39" w:rsidRDefault="00BF1432" w:rsidP="00BA15C3">
      <w:pPr>
        <w:ind w:firstLine="851"/>
        <w:jc w:val="both"/>
      </w:pPr>
      <w:r w:rsidRPr="002D2E39">
        <w:t>в их отношении составляется консолидированная финансовая отчетность либо финансовая отчетность</w:t>
      </w:r>
      <w:r w:rsidR="00BC0771" w:rsidRPr="002D2E39">
        <w:t xml:space="preserve"> которых</w:t>
      </w:r>
      <w:r w:rsidRPr="002D2E39">
        <w:t xml:space="preserve"> не учитывается при составлении консолидированной финансовой отчетности исключительно в силу размера или существенности данных таких лиц в соответствии с международными стандартами финансовой отч</w:t>
      </w:r>
      <w:r w:rsidR="00086443" w:rsidRPr="002D2E39">
        <w:t>е</w:t>
      </w:r>
      <w:r w:rsidRPr="002D2E39">
        <w:t>тности или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14:paraId="3BA618AB" w14:textId="0721E19E" w:rsidR="00BF1432" w:rsidRPr="002D2E39" w:rsidRDefault="00BF1432" w:rsidP="00BA15C3">
      <w:pPr>
        <w:ind w:firstLine="851"/>
        <w:jc w:val="both"/>
      </w:pPr>
      <w:r w:rsidRPr="002D2E39">
        <w:t>3</w:t>
      </w:r>
      <w:r w:rsidR="00AC708D" w:rsidRPr="002D2E39">
        <w:t>0-2</w:t>
      </w:r>
      <w:r w:rsidRPr="002D2E39">
        <w:t>) участник международной группы – лицо, соответствующее одному из следующих условий:</w:t>
      </w:r>
    </w:p>
    <w:p w14:paraId="6E0D3CF9" w14:textId="77777777" w:rsidR="00BF1432" w:rsidRPr="002D2E39" w:rsidRDefault="00BF1432" w:rsidP="00BA15C3">
      <w:pPr>
        <w:ind w:firstLine="851"/>
        <w:jc w:val="both"/>
      </w:pPr>
      <w:r w:rsidRPr="002D2E39">
        <w:t>материнская компания международной группы;</w:t>
      </w:r>
    </w:p>
    <w:p w14:paraId="0CE90908" w14:textId="77777777" w:rsidR="00BF1432" w:rsidRPr="002D2E39" w:rsidRDefault="00BF1432" w:rsidP="00BA15C3">
      <w:pPr>
        <w:ind w:firstLine="851"/>
        <w:jc w:val="both"/>
      </w:pPr>
      <w:r w:rsidRPr="002D2E39">
        <w:t xml:space="preserve">лицо, осуществляющее предпринимательскую деятельность, в отношении которого составляется консолидированная финансовая отчетность международной группы либо составлялась бы консолидированная </w:t>
      </w:r>
      <w:r w:rsidRPr="002D2E39">
        <w:lastRenderedPageBreak/>
        <w:t>финансовая отчетность (в случае отсутствия таковой), если бы ценные бумаги такого лица были бы допущены к торгам на фондовой бирже;</w:t>
      </w:r>
    </w:p>
    <w:p w14:paraId="630C3306" w14:textId="49FB9BDE" w:rsidR="00BF1432" w:rsidRPr="002D2E39" w:rsidRDefault="00BF1432" w:rsidP="00BA15C3">
      <w:pPr>
        <w:ind w:firstLine="851"/>
        <w:jc w:val="both"/>
      </w:pPr>
      <w:r w:rsidRPr="002D2E39">
        <w:t>лицо, осуществляющее предпринимательскую деятельность, финансовая отчетность которого не учитывается при составлении консолидированной финансовой отчетности международной группы</w:t>
      </w:r>
      <w:r w:rsidR="00CE16CE" w:rsidRPr="002D2E39">
        <w:t xml:space="preserve"> исключительно</w:t>
      </w:r>
      <w:r w:rsidRPr="002D2E39">
        <w:t xml:space="preserve"> в силу размера или существенности данных </w:t>
      </w:r>
      <w:r w:rsidR="00CE16CE" w:rsidRPr="002D2E39">
        <w:t xml:space="preserve">такого лица </w:t>
      </w:r>
      <w:r w:rsidRPr="002D2E39">
        <w:t xml:space="preserve">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w:t>
      </w:r>
      <w:r w:rsidR="00086443" w:rsidRPr="002D2E39">
        <w:t>к</w:t>
      </w:r>
      <w:r w:rsidRPr="002D2E39">
        <w:t xml:space="preserve"> торг</w:t>
      </w:r>
      <w:r w:rsidR="00086443" w:rsidRPr="002D2E39">
        <w:t>ам</w:t>
      </w:r>
      <w:r w:rsidRPr="002D2E39">
        <w:t>;</w:t>
      </w:r>
    </w:p>
    <w:p w14:paraId="660E5315" w14:textId="2B9482D0" w:rsidR="00BF1432" w:rsidRPr="002D2E39" w:rsidRDefault="00BF1432" w:rsidP="00BA15C3">
      <w:pPr>
        <w:ind w:firstLine="851"/>
        <w:jc w:val="both"/>
      </w:pPr>
      <w:r w:rsidRPr="002D2E39">
        <w:t xml:space="preserve">структурное подразделение или постоянное учреждение лица, определенного абзацами вторым и (или) третьим, и (или) четвертым настоящего подпункта, в отношении которого составляется отдельная финансовая отчетность </w:t>
      </w:r>
      <w:r w:rsidR="0057147A" w:rsidRPr="002D2E39">
        <w:t>для целей внутреннего контроля либо финансовой, налоговой или иной регуляторной отчетности лица, создавшего такое структурное подразделение или постоянное учреждение</w:t>
      </w:r>
      <w:r w:rsidRPr="002D2E39">
        <w:t>;</w:t>
      </w:r>
    </w:p>
    <w:p w14:paraId="1544D9C7" w14:textId="77777777" w:rsidR="00AC708D" w:rsidRPr="002D2E39" w:rsidRDefault="00AC708D" w:rsidP="00BA15C3">
      <w:pPr>
        <w:ind w:firstLine="851"/>
        <w:jc w:val="both"/>
        <w:rPr>
          <w:rFonts w:eastAsia="Calibri"/>
        </w:rPr>
      </w:pPr>
      <w:r w:rsidRPr="002D2E39">
        <w:t xml:space="preserve">30-3) </w:t>
      </w:r>
      <w:r w:rsidRPr="002D2E39">
        <w:rPr>
          <w:rFonts w:eastAsia="Calibri"/>
        </w:rPr>
        <w:t xml:space="preserve">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 </w:t>
      </w:r>
    </w:p>
    <w:p w14:paraId="0D6375D2" w14:textId="20D2D6F2" w:rsidR="00AC708D" w:rsidRPr="002D2E39" w:rsidRDefault="00AC708D" w:rsidP="00BA15C3">
      <w:pPr>
        <w:ind w:firstLine="851"/>
        <w:jc w:val="both"/>
        <w:rPr>
          <w:rFonts w:eastAsia="Calibri"/>
        </w:rPr>
      </w:pPr>
      <w:r w:rsidRPr="002D2E39">
        <w:rPr>
          <w:rFonts w:eastAsia="Calibri"/>
        </w:rPr>
        <w:t>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w:t>
      </w:r>
      <w:r w:rsidR="00195B5B" w:rsidRPr="002D2E39">
        <w:rPr>
          <w:rFonts w:eastAsia="Calibri"/>
        </w:rPr>
        <w:t>,</w:t>
      </w:r>
      <w:r w:rsidRPr="002D2E39">
        <w:rPr>
          <w:rFonts w:eastAsia="Calibri"/>
        </w:rPr>
        <w:t xml:space="preserve"> </w:t>
      </w:r>
    </w:p>
    <w:p w14:paraId="3BABBA8D" w14:textId="34EB4E02" w:rsidR="00AC708D" w:rsidRPr="002D2E39" w:rsidRDefault="00195B5B" w:rsidP="00BA15C3">
      <w:pPr>
        <w:ind w:firstLine="851"/>
        <w:jc w:val="both"/>
        <w:rPr>
          <w:rFonts w:eastAsia="Calibri"/>
        </w:rPr>
      </w:pPr>
      <w:r w:rsidRPr="002D2E39">
        <w:rPr>
          <w:rFonts w:eastAsia="Calibri"/>
        </w:rPr>
        <w:t xml:space="preserve">или </w:t>
      </w:r>
      <w:r w:rsidR="00AC708D" w:rsidRPr="002D2E39">
        <w:rPr>
          <w:rFonts w:eastAsia="Calibri"/>
        </w:rPr>
        <w:t>иным участником международной группы подготовить и (или) представить от имени международной группы или такого участника основную отч</w:t>
      </w:r>
      <w:r w:rsidR="00086443" w:rsidRPr="002D2E39">
        <w:rPr>
          <w:rFonts w:eastAsia="Calibri"/>
        </w:rPr>
        <w:t>е</w:t>
      </w:r>
      <w:r w:rsidR="00AC708D" w:rsidRPr="002D2E39">
        <w:rPr>
          <w:rFonts w:eastAsia="Calibri"/>
        </w:rPr>
        <w:t>тность и (или) местную отчетность в государстве (на территории), резидентом которого (которой) является</w:t>
      </w:r>
      <w:r w:rsidR="00086443" w:rsidRPr="002D2E39">
        <w:rPr>
          <w:rFonts w:eastAsia="Calibri"/>
        </w:rPr>
        <w:t xml:space="preserve"> иной</w:t>
      </w:r>
      <w:r w:rsidR="00AC708D" w:rsidRPr="002D2E39">
        <w:rPr>
          <w:rFonts w:eastAsia="Calibri"/>
        </w:rPr>
        <w:t xml:space="preserve"> участник международной группы, который предоставил соответствующие полномочия, либо в котором (на которой) </w:t>
      </w:r>
      <w:r w:rsidR="00086443" w:rsidRPr="002D2E39">
        <w:rPr>
          <w:rFonts w:eastAsia="Calibri"/>
        </w:rPr>
        <w:t xml:space="preserve">такой </w:t>
      </w:r>
      <w:r w:rsidR="00AC708D" w:rsidRPr="002D2E39">
        <w:rPr>
          <w:rFonts w:eastAsia="Calibri"/>
        </w:rPr>
        <w:t>участник международной группы</w:t>
      </w:r>
      <w:r w:rsidR="00086443" w:rsidRPr="002D2E39">
        <w:rPr>
          <w:rFonts w:eastAsia="Calibri"/>
        </w:rPr>
        <w:t xml:space="preserve"> </w:t>
      </w:r>
      <w:r w:rsidR="00AC708D" w:rsidRPr="002D2E39">
        <w:rPr>
          <w:rFonts w:eastAsia="Calibri"/>
        </w:rPr>
        <w:t>осуществляет предпринимательскую деятельность через структурное подразделение, постоянное учреждение</w:t>
      </w:r>
      <w:r w:rsidRPr="002D2E39">
        <w:rPr>
          <w:rFonts w:eastAsia="Calibri"/>
        </w:rPr>
        <w:t>.</w:t>
      </w:r>
      <w:r w:rsidR="00AC708D" w:rsidRPr="002D2E39">
        <w:rPr>
          <w:rFonts w:eastAsia="Calibri"/>
        </w:rPr>
        <w:t xml:space="preserve"> </w:t>
      </w:r>
      <w:r w:rsidRPr="002D2E39">
        <w:rPr>
          <w:rFonts w:eastAsia="Calibri"/>
        </w:rPr>
        <w:t>У</w:t>
      </w:r>
      <w:r w:rsidR="00AC708D" w:rsidRPr="002D2E39">
        <w:rPr>
          <w:rFonts w:eastAsia="Calibri"/>
        </w:rPr>
        <w:t>полномоченный участник в правоотношениях по представлению основной отч</w:t>
      </w:r>
      <w:r w:rsidR="00802CAB" w:rsidRPr="002D2E39">
        <w:rPr>
          <w:rFonts w:eastAsia="Calibri"/>
        </w:rPr>
        <w:t>е</w:t>
      </w:r>
      <w:r w:rsidR="00AC708D" w:rsidRPr="002D2E39">
        <w:rPr>
          <w:rFonts w:eastAsia="Calibri"/>
        </w:rPr>
        <w:t>тности и (или) местной отчетности осуществляет те же права и обязанности, что и</w:t>
      </w:r>
      <w:r w:rsidR="00086443" w:rsidRPr="002D2E39">
        <w:rPr>
          <w:rFonts w:eastAsia="Calibri"/>
        </w:rPr>
        <w:t xml:space="preserve"> иной</w:t>
      </w:r>
      <w:r w:rsidR="00AC708D" w:rsidRPr="002D2E39">
        <w:rPr>
          <w:rFonts w:eastAsia="Calibri"/>
        </w:rPr>
        <w:t xml:space="preserve"> участник международной группы, который передал соответствующие полномочия. </w:t>
      </w:r>
    </w:p>
    <w:p w14:paraId="46209514" w14:textId="77777777" w:rsidR="00AC708D" w:rsidRPr="002D2E39" w:rsidRDefault="00AC708D" w:rsidP="00BA15C3">
      <w:pPr>
        <w:ind w:firstLine="851"/>
        <w:jc w:val="both"/>
        <w:rPr>
          <w:rFonts w:eastAsia="Calibri"/>
        </w:rPr>
      </w:pPr>
      <w:r w:rsidRPr="002D2E39">
        <w:rPr>
          <w:rFonts w:eastAsia="Calibri"/>
        </w:rPr>
        <w:t xml:space="preserve">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 </w:t>
      </w:r>
    </w:p>
    <w:p w14:paraId="4E9627AB" w14:textId="616D1C46" w:rsidR="00BF1432" w:rsidRPr="002D2E39" w:rsidRDefault="00BF1432" w:rsidP="00BA15C3">
      <w:pPr>
        <w:ind w:firstLine="851"/>
        <w:jc w:val="both"/>
      </w:pPr>
      <w:r w:rsidRPr="002D2E39">
        <w:t>3</w:t>
      </w:r>
      <w:r w:rsidR="00AC708D" w:rsidRPr="002D2E39">
        <w:t>0-4</w:t>
      </w:r>
      <w:r w:rsidRPr="002D2E39">
        <w:t>) материнская компания международной группы – участник международной группы, удовлетворяющий одновременно следующим условиям:</w:t>
      </w:r>
    </w:p>
    <w:p w14:paraId="4B6F88A5" w14:textId="77777777" w:rsidR="006A703A" w:rsidRDefault="006A703A" w:rsidP="00BA15C3">
      <w:pPr>
        <w:ind w:firstLine="851"/>
        <w:jc w:val="both"/>
      </w:pPr>
    </w:p>
    <w:p w14:paraId="717C9932" w14:textId="0BD23F3F" w:rsidR="00BF1432" w:rsidRPr="002D2E39" w:rsidRDefault="00BF1432" w:rsidP="00BA15C3">
      <w:pPr>
        <w:ind w:firstLine="851"/>
        <w:jc w:val="both"/>
      </w:pPr>
      <w:r w:rsidRPr="002D2E39">
        <w:t>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в отношении участников международной группы составлялась консолидированная финансовая отчетность;</w:t>
      </w:r>
    </w:p>
    <w:p w14:paraId="540DF758" w14:textId="77777777" w:rsidR="00BF1432" w:rsidRPr="002D2E39" w:rsidRDefault="00BF1432" w:rsidP="00BA15C3">
      <w:pPr>
        <w:ind w:firstLine="851"/>
        <w:jc w:val="both"/>
      </w:pPr>
      <w:r w:rsidRPr="002D2E39">
        <w:t>такой участник не имеет над собой другую материнскую компанию;</w:t>
      </w:r>
    </w:p>
    <w:p w14:paraId="161AD78A" w14:textId="498ED421" w:rsidR="00184C74" w:rsidRPr="002D2E39" w:rsidRDefault="00BF1432" w:rsidP="00BA15C3">
      <w:pPr>
        <w:ind w:firstLine="851"/>
        <w:jc w:val="both"/>
        <w:rPr>
          <w:rFonts w:eastAsia="Calibri"/>
        </w:rPr>
      </w:pPr>
      <w:r w:rsidRPr="002D2E39">
        <w:t>ни один иной участник международной группы не удовлетворяет одновременно всем условиям, указанным в настоящем подпункте;</w:t>
      </w:r>
      <w:r w:rsidR="0069177B" w:rsidRPr="002D2E39">
        <w:t>»;</w:t>
      </w:r>
    </w:p>
    <w:p w14:paraId="2E434295" w14:textId="385D195C" w:rsidR="00BF1432" w:rsidRPr="002D2E39" w:rsidRDefault="0069177B" w:rsidP="00BA15C3">
      <w:pPr>
        <w:ind w:firstLine="851"/>
        <w:jc w:val="both"/>
      </w:pPr>
      <w:r w:rsidRPr="002D2E39">
        <w:t>«</w:t>
      </w:r>
      <w:r w:rsidR="00BF1432" w:rsidRPr="002D2E39">
        <w:t>3</w:t>
      </w:r>
      <w:r w:rsidR="00AC708D" w:rsidRPr="002D2E39">
        <w:t>2</w:t>
      </w:r>
      <w:r w:rsidR="00BF1432" w:rsidRPr="002D2E39">
        <w:t>) консолидированная финансовая отчетность – финансовая отчетность международной группы, составляемая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в которой активы, обязательства, капитал, доходы, расходы и денежные потоки материнской компании международной группы и других участников международной группы представлены как активы</w:t>
      </w:r>
      <w:r w:rsidR="00CE16CE" w:rsidRPr="002D2E39">
        <w:t>,</w:t>
      </w:r>
      <w:r w:rsidR="00BF1432" w:rsidRPr="002D2E39">
        <w:t xml:space="preserve"> обязательства, капитал, доходы, расходы и денежные потоки одного лица</w:t>
      </w:r>
      <w:r w:rsidRPr="002D2E39">
        <w:t>.</w:t>
      </w:r>
      <w:r w:rsidR="00BF1432" w:rsidRPr="002D2E39">
        <w:t>»;</w:t>
      </w:r>
    </w:p>
    <w:p w14:paraId="4AE2F6E6" w14:textId="6984C8BB" w:rsidR="006517D6" w:rsidRPr="002D2E39" w:rsidRDefault="00BF1432" w:rsidP="00BA15C3">
      <w:pPr>
        <w:ind w:firstLine="851"/>
        <w:jc w:val="both"/>
      </w:pPr>
      <w:r w:rsidRPr="002D2E39">
        <w:t xml:space="preserve">2) </w:t>
      </w:r>
      <w:r w:rsidR="006517D6" w:rsidRPr="002D2E39">
        <w:t>в статье 4:</w:t>
      </w:r>
    </w:p>
    <w:p w14:paraId="0C8F67D6" w14:textId="544360BF" w:rsidR="006517D6" w:rsidRPr="002D2E39" w:rsidRDefault="006D1137" w:rsidP="00BA15C3">
      <w:pPr>
        <w:ind w:firstLine="851"/>
        <w:jc w:val="both"/>
      </w:pPr>
      <w:r w:rsidRPr="002D2E39">
        <w:t xml:space="preserve">пункт 1 дополнить </w:t>
      </w:r>
      <w:r w:rsidR="006517D6" w:rsidRPr="002D2E39">
        <w:t>подпункт</w:t>
      </w:r>
      <w:r w:rsidRPr="002D2E39">
        <w:t>ом</w:t>
      </w:r>
      <w:r w:rsidR="006517D6" w:rsidRPr="002D2E39">
        <w:t xml:space="preserve"> 7) следующе</w:t>
      </w:r>
      <w:r w:rsidRPr="002D2E39">
        <w:t>го содержания</w:t>
      </w:r>
      <w:r w:rsidR="006517D6" w:rsidRPr="002D2E39">
        <w:t>:</w:t>
      </w:r>
    </w:p>
    <w:p w14:paraId="321D3E54" w14:textId="2D0682FD" w:rsidR="006517D6" w:rsidRPr="002D2E39" w:rsidRDefault="006517D6" w:rsidP="00BA15C3">
      <w:pPr>
        <w:ind w:firstLine="851"/>
        <w:jc w:val="both"/>
      </w:pPr>
      <w:r w:rsidRPr="002D2E39">
        <w:t>«</w:t>
      </w:r>
      <w:r w:rsidR="0033548B" w:rsidRPr="002D2E39">
        <w:t xml:space="preserve">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случаях, </w:t>
      </w:r>
      <w:r w:rsidR="000B203B" w:rsidRPr="002D2E39">
        <w:t>установленных</w:t>
      </w:r>
      <w:r w:rsidR="00802CAB" w:rsidRPr="002D2E39">
        <w:br/>
      </w:r>
      <w:r w:rsidR="000B203B" w:rsidRPr="002D2E39">
        <w:t>статья</w:t>
      </w:r>
      <w:r w:rsidR="00E7365B" w:rsidRPr="002D2E39">
        <w:t>ми</w:t>
      </w:r>
      <w:r w:rsidR="000B203B" w:rsidRPr="002D2E39">
        <w:t xml:space="preserve"> 7-2 и 7-3 </w:t>
      </w:r>
      <w:r w:rsidR="0033548B" w:rsidRPr="002D2E39">
        <w:t>настоящ</w:t>
      </w:r>
      <w:r w:rsidR="000B203B" w:rsidRPr="002D2E39">
        <w:t>его</w:t>
      </w:r>
      <w:r w:rsidR="0033548B" w:rsidRPr="002D2E39">
        <w:t xml:space="preserve"> Закон</w:t>
      </w:r>
      <w:r w:rsidR="000B203B" w:rsidRPr="002D2E39">
        <w:t>а</w:t>
      </w:r>
      <w:r w:rsidR="0033548B" w:rsidRPr="002D2E39">
        <w:t>.</w:t>
      </w:r>
      <w:r w:rsidRPr="002D2E39">
        <w:t>»;</w:t>
      </w:r>
    </w:p>
    <w:p w14:paraId="64E35B4F" w14:textId="409EB61B" w:rsidR="006517D6" w:rsidRPr="002D2E39" w:rsidRDefault="006517D6" w:rsidP="00BA15C3">
      <w:pPr>
        <w:ind w:firstLine="851"/>
        <w:jc w:val="both"/>
      </w:pPr>
      <w:r w:rsidRPr="002D2E39">
        <w:t>подпункт 1) пункта 3 изложить в следующей редакции:</w:t>
      </w:r>
    </w:p>
    <w:p w14:paraId="159CC3C5" w14:textId="3BD472B9" w:rsidR="006517D6" w:rsidRPr="002D2E39" w:rsidRDefault="006517D6" w:rsidP="00BA15C3">
      <w:pPr>
        <w:ind w:firstLine="851"/>
        <w:jc w:val="both"/>
      </w:pPr>
      <w:r w:rsidRPr="002D2E39">
        <w:t>«</w:t>
      </w:r>
      <w:r w:rsidR="00BA1766" w:rsidRPr="002D2E39">
        <w:t>1) соблюдать права участников сделки и участников международной группы, на которых распространяются положения настоящего Закона;</w:t>
      </w:r>
      <w:r w:rsidRPr="002D2E39">
        <w:t>»;</w:t>
      </w:r>
    </w:p>
    <w:p w14:paraId="3A30A0F3" w14:textId="094F9EAB" w:rsidR="00DF7B53" w:rsidRPr="002D2E39" w:rsidRDefault="00BF1432" w:rsidP="00BA15C3">
      <w:pPr>
        <w:ind w:firstLine="851"/>
        <w:jc w:val="both"/>
      </w:pPr>
      <w:r w:rsidRPr="002D2E39">
        <w:t xml:space="preserve">3) </w:t>
      </w:r>
      <w:r w:rsidR="00DF7B53" w:rsidRPr="002D2E39">
        <w:t>статью 5 изложить в следующей редакции:</w:t>
      </w:r>
    </w:p>
    <w:p w14:paraId="428A91E0" w14:textId="77777777" w:rsidR="00802CAB" w:rsidRPr="002D2E39" w:rsidRDefault="00DF7B53" w:rsidP="00802CAB">
      <w:pPr>
        <w:ind w:firstLine="851"/>
      </w:pPr>
      <w:r w:rsidRPr="002D2E39">
        <w:t xml:space="preserve">«Статья 5. Права и обязанности участников сделки и участников </w:t>
      </w:r>
    </w:p>
    <w:p w14:paraId="769B6A2F" w14:textId="17933FD7" w:rsidR="00DF7B53" w:rsidRPr="002D2E39" w:rsidRDefault="00802CAB" w:rsidP="00802CAB">
      <w:pPr>
        <w:ind w:firstLine="851"/>
      </w:pPr>
      <w:r w:rsidRPr="002D2E39">
        <w:t xml:space="preserve">                   </w:t>
      </w:r>
      <w:r w:rsidR="00DF7B53" w:rsidRPr="002D2E39">
        <w:t>международной группы</w:t>
      </w:r>
    </w:p>
    <w:p w14:paraId="55B42139" w14:textId="7241BA2D" w:rsidR="0098591E" w:rsidRPr="002D2E39" w:rsidRDefault="0098591E" w:rsidP="00BA15C3">
      <w:pPr>
        <w:ind w:firstLine="851"/>
        <w:jc w:val="both"/>
      </w:pPr>
      <w:r w:rsidRPr="002D2E39">
        <w:t>1. Участники сделки и участники международной группы имеют право:</w:t>
      </w:r>
    </w:p>
    <w:p w14:paraId="7A6B7C84" w14:textId="62852CC1" w:rsidR="0098591E" w:rsidRPr="002D2E39" w:rsidRDefault="0098591E" w:rsidP="00BA15C3">
      <w:pPr>
        <w:ind w:firstLine="851"/>
        <w:jc w:val="both"/>
      </w:pPr>
      <w:r w:rsidRPr="002D2E39">
        <w:t>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w:t>
      </w:r>
      <w:r w:rsidR="00943DC3" w:rsidRPr="002D2E39">
        <w:t>ую</w:t>
      </w:r>
      <w:r w:rsidRPr="002D2E39">
        <w:t xml:space="preserve"> цен</w:t>
      </w:r>
      <w:r w:rsidR="00943DC3" w:rsidRPr="002D2E39">
        <w:t>у</w:t>
      </w:r>
      <w:r w:rsidRPr="002D2E39">
        <w:t>;</w:t>
      </w:r>
    </w:p>
    <w:p w14:paraId="0894DAFA" w14:textId="2E241F26" w:rsidR="0098591E" w:rsidRPr="002D2E39" w:rsidRDefault="0098591E" w:rsidP="00BA15C3">
      <w:pPr>
        <w:ind w:firstLine="851"/>
        <w:jc w:val="both"/>
      </w:pPr>
      <w:r w:rsidRPr="002D2E39">
        <w:t>2) получать от уполномоченных органов информацию и разъяснения по законодательству Республики Казахстан о трансфертном ценообразовании;</w:t>
      </w:r>
    </w:p>
    <w:p w14:paraId="51A16895" w14:textId="3574D050" w:rsidR="0098591E" w:rsidRPr="002D2E39" w:rsidRDefault="0098591E" w:rsidP="00BA15C3">
      <w:pPr>
        <w:ind w:firstLine="851"/>
        <w:jc w:val="both"/>
      </w:pPr>
      <w:r w:rsidRPr="002D2E39">
        <w:t>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w:t>
      </w:r>
    </w:p>
    <w:p w14:paraId="38360C13" w14:textId="5C600DC9" w:rsidR="0098591E" w:rsidRPr="002D2E39" w:rsidRDefault="0098591E" w:rsidP="00BA15C3">
      <w:pPr>
        <w:ind w:firstLine="851"/>
        <w:jc w:val="both"/>
      </w:pPr>
      <w:r w:rsidRPr="002D2E39">
        <w:lastRenderedPageBreak/>
        <w:t>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p w14:paraId="0C79F69E" w14:textId="5496F9FD" w:rsidR="0098591E" w:rsidRPr="002D2E39" w:rsidRDefault="0098591E" w:rsidP="00BA15C3">
      <w:pPr>
        <w:ind w:firstLine="851"/>
        <w:jc w:val="both"/>
      </w:pPr>
      <w:r w:rsidRPr="002D2E39">
        <w:t xml:space="preserve">5) обжаловать в порядке, </w:t>
      </w:r>
      <w:r w:rsidR="00FF397F" w:rsidRPr="002D2E39">
        <w:rPr>
          <w:rFonts w:eastAsia="Calibri"/>
        </w:rPr>
        <w:t xml:space="preserve">определенном </w:t>
      </w:r>
      <w:r w:rsidRPr="002D2E39">
        <w:t>законами Республики Казахстан, уведомления по актам проверок и действия (бездействие) должностных лиц уполномоченных органов;</w:t>
      </w:r>
    </w:p>
    <w:p w14:paraId="3DF6CA57" w14:textId="15E5BCFA" w:rsidR="0098591E" w:rsidRPr="002D2E39" w:rsidRDefault="0098591E" w:rsidP="00BA15C3">
      <w:pPr>
        <w:ind w:firstLine="851"/>
        <w:jc w:val="both"/>
      </w:pPr>
      <w:r w:rsidRPr="002D2E39">
        <w:t>6) самостоятельно корректировать до проверки цену сделки и (или) объекты налогообложения, а также объекты, связанные с налогообложением;</w:t>
      </w:r>
    </w:p>
    <w:p w14:paraId="4FFAA0AE" w14:textId="3A99E785" w:rsidR="0098591E" w:rsidRPr="002D2E39" w:rsidRDefault="0098591E" w:rsidP="00BA15C3">
      <w:pPr>
        <w:ind w:firstLine="851"/>
        <w:jc w:val="both"/>
      </w:pPr>
      <w:r w:rsidRPr="002D2E39">
        <w:t>7) заключать с уполномоченными органами соглашения по применению трансфертного ценообразования</w:t>
      </w:r>
      <w:r w:rsidR="008B2429" w:rsidRPr="002D2E39">
        <w:t>.</w:t>
      </w:r>
    </w:p>
    <w:p w14:paraId="1C46012D" w14:textId="56C47C4D" w:rsidR="00BF1432" w:rsidRPr="002D2E39" w:rsidRDefault="008B2429" w:rsidP="008B2429">
      <w:pPr>
        <w:ind w:firstLine="851"/>
        <w:jc w:val="both"/>
      </w:pPr>
      <w:r w:rsidRPr="002D2E39">
        <w:t>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и (или) основную</w:t>
      </w:r>
      <w:r w:rsidR="00195B5B" w:rsidRPr="002D2E39">
        <w:t>,</w:t>
      </w:r>
      <w:r w:rsidRPr="002D2E39">
        <w:t xml:space="preserve"> и (или) местную отчетность</w:t>
      </w:r>
      <w:r w:rsidR="00BF1432" w:rsidRPr="002D2E39">
        <w:rPr>
          <w:rFonts w:eastAsia="Calibri"/>
        </w:rPr>
        <w:t>.</w:t>
      </w:r>
    </w:p>
    <w:p w14:paraId="58B11405" w14:textId="2DD551BC" w:rsidR="0098591E" w:rsidRPr="002D2E39" w:rsidRDefault="0098591E" w:rsidP="00BA15C3">
      <w:pPr>
        <w:ind w:firstLine="851"/>
        <w:jc w:val="both"/>
      </w:pPr>
      <w:r w:rsidRPr="002D2E39">
        <w:t xml:space="preserve">2. Участники сделки и участники международной группы имеют иные права, </w:t>
      </w:r>
      <w:r w:rsidR="00943DC3" w:rsidRPr="002D2E39">
        <w:t>установленные</w:t>
      </w:r>
      <w:r w:rsidRPr="002D2E39">
        <w:t xml:space="preserve"> законами Республики Казахстан.</w:t>
      </w:r>
    </w:p>
    <w:p w14:paraId="1F0FA05E" w14:textId="15A1EEEC" w:rsidR="00B32CF6" w:rsidRPr="002D2E39" w:rsidRDefault="00B32CF6" w:rsidP="00B32CF6">
      <w:pPr>
        <w:ind w:firstLine="851"/>
        <w:jc w:val="both"/>
      </w:pPr>
      <w:r w:rsidRPr="002D2E39">
        <w:t xml:space="preserve">3. </w:t>
      </w:r>
      <w:r w:rsidRPr="002D2E39">
        <w:rPr>
          <w:rFonts w:eastAsia="Calibri"/>
        </w:rPr>
        <w:t>Участники сделки обязаны</w:t>
      </w:r>
      <w:r w:rsidRPr="002D2E39">
        <w:t>:</w:t>
      </w:r>
    </w:p>
    <w:p w14:paraId="3587F3F7" w14:textId="77777777" w:rsidR="00B32CF6" w:rsidRPr="002D2E39" w:rsidRDefault="00B32CF6" w:rsidP="00B32CF6">
      <w:pPr>
        <w:ind w:firstLine="851"/>
        <w:jc w:val="both"/>
      </w:pPr>
      <w:r w:rsidRPr="002D2E39">
        <w:t>1) своевременно и в полном объеме исполнять обязанности в соответствии с настоящим Законом;</w:t>
      </w:r>
    </w:p>
    <w:p w14:paraId="3BA71EF3" w14:textId="77777777" w:rsidR="00B32CF6" w:rsidRPr="002D2E39" w:rsidRDefault="00B32CF6" w:rsidP="00B32CF6">
      <w:pPr>
        <w:ind w:firstLine="851"/>
        <w:jc w:val="both"/>
      </w:pPr>
      <w:r w:rsidRPr="002D2E39">
        <w:t>2) выполнять законные требования уполномоченных органов;</w:t>
      </w:r>
    </w:p>
    <w:p w14:paraId="155B306A" w14:textId="77777777" w:rsidR="00B32CF6" w:rsidRPr="002D2E39" w:rsidRDefault="00B32CF6" w:rsidP="00B32CF6">
      <w:pPr>
        <w:ind w:firstLine="851"/>
        <w:jc w:val="both"/>
      </w:pPr>
      <w:r w:rsidRPr="002D2E39">
        <w:t>3) вести отчетность и документацию, подтверждающую обоснованность применяемой цены сделки;</w:t>
      </w:r>
    </w:p>
    <w:p w14:paraId="665D07B4" w14:textId="01E62030" w:rsidR="00B32CF6" w:rsidRPr="002D2E39" w:rsidRDefault="00B32CF6" w:rsidP="00B32CF6">
      <w:pPr>
        <w:ind w:firstLine="851"/>
        <w:jc w:val="both"/>
      </w:pPr>
      <w:r w:rsidRPr="002D2E39">
        <w:t xml:space="preserve">4) представлять в уполномоченные органы информацию и отчетность по мониторингу сделок, а также иные документы в порядке, </w:t>
      </w:r>
      <w:r w:rsidR="00BC0771" w:rsidRPr="002D2E39">
        <w:t>определенном</w:t>
      </w:r>
      <w:r w:rsidRPr="002D2E39">
        <w:t xml:space="preserve"> настоящим Законом.</w:t>
      </w:r>
    </w:p>
    <w:p w14:paraId="19FD833F" w14:textId="77777777" w:rsidR="00B32CF6" w:rsidRPr="002D2E39" w:rsidRDefault="00B32CF6" w:rsidP="00B32CF6">
      <w:pPr>
        <w:ind w:firstLine="851"/>
        <w:jc w:val="both"/>
      </w:pPr>
      <w:r w:rsidRPr="002D2E39">
        <w:t>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p w14:paraId="2DA0CF38" w14:textId="1F638D77" w:rsidR="00B32CF6" w:rsidRPr="002D2E39" w:rsidRDefault="00B32CF6" w:rsidP="00B32CF6">
      <w:pPr>
        <w:ind w:firstLine="851"/>
        <w:jc w:val="both"/>
      </w:pPr>
      <w:r w:rsidRPr="002D2E39">
        <w:t>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w:t>
      </w:r>
      <w:r w:rsidR="00943DC3" w:rsidRPr="002D2E39">
        <w:t>ую</w:t>
      </w:r>
      <w:r w:rsidRPr="002D2E39">
        <w:t xml:space="preserve"> цен</w:t>
      </w:r>
      <w:r w:rsidR="00943DC3" w:rsidRPr="002D2E39">
        <w:t>у</w:t>
      </w:r>
      <w:r w:rsidRPr="002D2E39">
        <w:t>.</w:t>
      </w:r>
    </w:p>
    <w:p w14:paraId="55265E76" w14:textId="3A8EA168" w:rsidR="003C517F" w:rsidRPr="002D2E39" w:rsidRDefault="00B32CF6" w:rsidP="003C517F">
      <w:pPr>
        <w:ind w:firstLine="851"/>
        <w:jc w:val="both"/>
      </w:pPr>
      <w:r w:rsidRPr="002D2E39">
        <w:t>4</w:t>
      </w:r>
      <w:r w:rsidR="003C517F" w:rsidRPr="002D2E39">
        <w:t xml:space="preserve">. </w:t>
      </w:r>
      <w:r w:rsidR="003C517F" w:rsidRPr="002D2E39">
        <w:rPr>
          <w:rFonts w:eastAsia="Calibri"/>
        </w:rPr>
        <w:t>Участники международной группы обязаны</w:t>
      </w:r>
      <w:r w:rsidR="003C517F" w:rsidRPr="002D2E39">
        <w:t>:</w:t>
      </w:r>
    </w:p>
    <w:p w14:paraId="3C02CA48" w14:textId="77777777" w:rsidR="003C517F" w:rsidRPr="002D2E39" w:rsidRDefault="003C517F" w:rsidP="003C517F">
      <w:pPr>
        <w:ind w:firstLine="851"/>
        <w:jc w:val="both"/>
      </w:pPr>
      <w:r w:rsidRPr="002D2E39">
        <w:t>1) своевременно и в полном объеме исполнять обязанности в соответствии с настоящим Законом;</w:t>
      </w:r>
    </w:p>
    <w:p w14:paraId="5216F7D5" w14:textId="77777777" w:rsidR="003C517F" w:rsidRPr="002D2E39" w:rsidRDefault="003C517F" w:rsidP="003C517F">
      <w:pPr>
        <w:ind w:firstLine="851"/>
        <w:jc w:val="both"/>
      </w:pPr>
      <w:r w:rsidRPr="002D2E39">
        <w:t>2) выполнять законные требования уполномоченных органов;</w:t>
      </w:r>
    </w:p>
    <w:p w14:paraId="539A57C1" w14:textId="3C9F99E8" w:rsidR="003C517F" w:rsidRPr="002D2E39" w:rsidRDefault="00D21185" w:rsidP="003C517F">
      <w:pPr>
        <w:ind w:firstLine="851"/>
        <w:jc w:val="both"/>
      </w:pPr>
      <w:r w:rsidRPr="002D2E39">
        <w:t>3</w:t>
      </w:r>
      <w:r w:rsidR="003C517F" w:rsidRPr="002D2E39">
        <w:t>) представлять в уполномоченный орган заявление об участии в международной группе в соответствии со статьей 5-1 настоящего Закона;</w:t>
      </w:r>
    </w:p>
    <w:p w14:paraId="63255B42" w14:textId="39580739" w:rsidR="003C517F" w:rsidRPr="002D2E39" w:rsidRDefault="00D21185" w:rsidP="003C517F">
      <w:pPr>
        <w:ind w:firstLine="851"/>
        <w:jc w:val="both"/>
      </w:pPr>
      <w:r w:rsidRPr="002D2E39">
        <w:t>4</w:t>
      </w:r>
      <w:r w:rsidR="003C517F" w:rsidRPr="002D2E39">
        <w:t>) вести местную и (или) основную</w:t>
      </w:r>
      <w:r w:rsidR="00943DC3" w:rsidRPr="002D2E39">
        <w:t>,</w:t>
      </w:r>
      <w:r w:rsidR="003C517F" w:rsidRPr="002D2E39">
        <w:t xml:space="preserve"> и (или) межстрановую отчетность, если на участника международной группы возложены обязанность или требование по представлению такой отчетности;</w:t>
      </w:r>
    </w:p>
    <w:p w14:paraId="16D93692" w14:textId="77777777" w:rsidR="006A703A" w:rsidRDefault="006A703A" w:rsidP="003C517F">
      <w:pPr>
        <w:ind w:firstLine="851"/>
        <w:jc w:val="both"/>
      </w:pPr>
    </w:p>
    <w:p w14:paraId="2B2ACC25" w14:textId="19796574" w:rsidR="003C517F" w:rsidRPr="002D2E39" w:rsidRDefault="00D21185" w:rsidP="003C517F">
      <w:pPr>
        <w:ind w:firstLine="851"/>
        <w:jc w:val="both"/>
      </w:pPr>
      <w:r w:rsidRPr="002D2E39">
        <w:t>5</w:t>
      </w:r>
      <w:r w:rsidR="003C517F" w:rsidRPr="002D2E39">
        <w:t>) представлять в уполномоченный орган отчетность по трансфертному ценообразованию в соответствии с положениями настоящего Закона</w:t>
      </w:r>
      <w:r w:rsidR="0052722A">
        <w:t>, за исключением случаев, установленных подпунктом 6) настоящего пункта</w:t>
      </w:r>
      <w:r w:rsidR="003C517F" w:rsidRPr="002D2E39">
        <w:t>;</w:t>
      </w:r>
    </w:p>
    <w:p w14:paraId="23E660C3" w14:textId="292195AB" w:rsidR="003C517F" w:rsidRPr="002D2E39" w:rsidRDefault="00D21185" w:rsidP="003C517F">
      <w:pPr>
        <w:ind w:firstLine="851"/>
        <w:jc w:val="both"/>
        <w:rPr>
          <w:rFonts w:eastAsia="Calibri"/>
        </w:rPr>
      </w:pPr>
      <w:r w:rsidRPr="002D2E39">
        <w:rPr>
          <w:rFonts w:eastAsia="Calibri"/>
        </w:rPr>
        <w:t>6</w:t>
      </w:r>
      <w:r w:rsidR="003C517F" w:rsidRPr="002D2E39">
        <w:rPr>
          <w:rFonts w:eastAsia="Calibri"/>
        </w:rPr>
        <w:t xml:space="preserve">) по требованию уполномоченных органов представлять основную и (или) межстрановую отчетность в соответствии </w:t>
      </w:r>
      <w:r w:rsidR="00452849" w:rsidRPr="002D2E39">
        <w:rPr>
          <w:rFonts w:eastAsia="Calibri"/>
        </w:rPr>
        <w:t>с</w:t>
      </w:r>
      <w:r w:rsidR="0052722A">
        <w:rPr>
          <w:rFonts w:eastAsia="Calibri"/>
        </w:rPr>
        <w:t xml:space="preserve"> положениями </w:t>
      </w:r>
      <w:r w:rsidR="00452849" w:rsidRPr="002D2E39">
        <w:t>настоящего Закона</w:t>
      </w:r>
      <w:r w:rsidRPr="002D2E39">
        <w:rPr>
          <w:rFonts w:eastAsia="Calibri"/>
        </w:rPr>
        <w:t>.</w:t>
      </w:r>
    </w:p>
    <w:p w14:paraId="1CBB69FB" w14:textId="3C03E299" w:rsidR="00DF7B53" w:rsidRPr="002D2E39" w:rsidRDefault="003C517F" w:rsidP="003C517F">
      <w:pPr>
        <w:ind w:firstLine="851"/>
        <w:jc w:val="both"/>
      </w:pPr>
      <w:r w:rsidRPr="002D2E39">
        <w:t xml:space="preserve">5. </w:t>
      </w:r>
      <w:r w:rsidR="009875B5" w:rsidRPr="002D2E39">
        <w:t>Участники сделок и участники международной группы выполняют иные обязанности, предусмотренные настоящим Законом.</w:t>
      </w:r>
      <w:r w:rsidR="00DF7B53" w:rsidRPr="002D2E39">
        <w:t>»;</w:t>
      </w:r>
    </w:p>
    <w:p w14:paraId="03C7EC34" w14:textId="4804F874" w:rsidR="00DF7B53" w:rsidRPr="002D2E39" w:rsidRDefault="008043EA" w:rsidP="00BA15C3">
      <w:pPr>
        <w:ind w:firstLine="851"/>
        <w:jc w:val="both"/>
      </w:pPr>
      <w:r w:rsidRPr="002D2E39">
        <w:t xml:space="preserve">4) </w:t>
      </w:r>
      <w:r w:rsidR="00DF7B53" w:rsidRPr="002D2E39">
        <w:t>дополнить ст</w:t>
      </w:r>
      <w:r w:rsidR="0026276A" w:rsidRPr="002D2E39">
        <w:t>атьей 5-1</w:t>
      </w:r>
      <w:r w:rsidR="00314C79" w:rsidRPr="002D2E39">
        <w:t xml:space="preserve"> </w:t>
      </w:r>
      <w:r w:rsidR="00DF7B53" w:rsidRPr="002D2E39">
        <w:t>следующего содержания:</w:t>
      </w:r>
    </w:p>
    <w:p w14:paraId="528563C5" w14:textId="7F0341E5" w:rsidR="00DF7B53" w:rsidRPr="002D2E39" w:rsidRDefault="00DF7B53" w:rsidP="00802CAB">
      <w:pPr>
        <w:ind w:firstLine="851"/>
      </w:pPr>
      <w:r w:rsidRPr="002D2E39">
        <w:t xml:space="preserve">«Статья 5-1. </w:t>
      </w:r>
      <w:r w:rsidR="004330F4" w:rsidRPr="002D2E39">
        <w:t>Заявление</w:t>
      </w:r>
      <w:r w:rsidRPr="002D2E39">
        <w:t xml:space="preserve"> об участии в международной группе</w:t>
      </w:r>
    </w:p>
    <w:p w14:paraId="44687C6F" w14:textId="4E11B91F" w:rsidR="003A6CCE" w:rsidRPr="002D2E39" w:rsidRDefault="003A6CCE" w:rsidP="00BA15C3">
      <w:pPr>
        <w:ind w:firstLine="851"/>
        <w:jc w:val="both"/>
      </w:pPr>
      <w:r w:rsidRPr="002D2E39">
        <w:t xml:space="preserve">1. Участник международной группы обязан представить в уполномоченный орган </w:t>
      </w:r>
      <w:r w:rsidR="004330F4" w:rsidRPr="002D2E39">
        <w:t>заявление</w:t>
      </w:r>
      <w:r w:rsidRPr="002D2E39">
        <w:t xml:space="preserve"> о своем участии в международной </w:t>
      </w:r>
      <w:r w:rsidR="001345A8" w:rsidRPr="002D2E39">
        <w:t xml:space="preserve">группе не позднее 1 сентября </w:t>
      </w:r>
      <w:r w:rsidR="00296AB5" w:rsidRPr="002D2E39">
        <w:t>года, следующего за отчетным финансовым годом</w:t>
      </w:r>
      <w:r w:rsidRPr="002D2E39">
        <w:t xml:space="preserve">. </w:t>
      </w:r>
    </w:p>
    <w:p w14:paraId="6DB3BA32" w14:textId="20DD4F71" w:rsidR="00AC6AE6" w:rsidRPr="002D2E39" w:rsidRDefault="00AC6AE6" w:rsidP="00BA15C3">
      <w:pPr>
        <w:ind w:firstLine="851"/>
        <w:jc w:val="both"/>
        <w:rPr>
          <w:rFonts w:eastAsia="Calibri"/>
        </w:rPr>
      </w:pPr>
      <w:r w:rsidRPr="002D2E39">
        <w:rPr>
          <w:rFonts w:eastAsia="Calibri"/>
        </w:rPr>
        <w:t xml:space="preserve">Форма заявления и порядок </w:t>
      </w:r>
      <w:r w:rsidR="00943DC3" w:rsidRPr="002D2E39">
        <w:rPr>
          <w:rFonts w:eastAsia="Calibri"/>
        </w:rPr>
        <w:t>ее</w:t>
      </w:r>
      <w:r w:rsidRPr="002D2E39">
        <w:rPr>
          <w:rFonts w:eastAsia="Calibri"/>
        </w:rPr>
        <w:t xml:space="preserve"> </w:t>
      </w:r>
      <w:r w:rsidR="00943DC3" w:rsidRPr="002D2E39">
        <w:rPr>
          <w:rFonts w:eastAsia="Calibri"/>
        </w:rPr>
        <w:t>заполнения</w:t>
      </w:r>
      <w:r w:rsidRPr="002D2E39">
        <w:rPr>
          <w:rFonts w:eastAsia="Calibri"/>
        </w:rPr>
        <w:t xml:space="preserve"> утверждаются уполномоченным органом.</w:t>
      </w:r>
    </w:p>
    <w:p w14:paraId="777A8ED4" w14:textId="03C800BB" w:rsidR="003A6CCE" w:rsidRPr="002D2E39" w:rsidRDefault="003A6CCE" w:rsidP="00BA15C3">
      <w:pPr>
        <w:ind w:firstLine="851"/>
        <w:jc w:val="both"/>
      </w:pPr>
      <w:r w:rsidRPr="002D2E39">
        <w:t xml:space="preserve">2. Обязанность по представлению </w:t>
      </w:r>
      <w:r w:rsidR="004330F4" w:rsidRPr="002D2E39">
        <w:t>заявлени</w:t>
      </w:r>
      <w:r w:rsidRPr="002D2E39">
        <w:t>я об участии в международной группе возлагается на следующих участников международной группы:</w:t>
      </w:r>
    </w:p>
    <w:p w14:paraId="33C6596C" w14:textId="77777777" w:rsidR="003A6CCE" w:rsidRPr="002D2E39" w:rsidRDefault="003A6CCE" w:rsidP="00BA15C3">
      <w:pPr>
        <w:ind w:firstLine="851"/>
        <w:jc w:val="both"/>
      </w:pPr>
      <w:r w:rsidRPr="002D2E39">
        <w:t>1)</w:t>
      </w:r>
      <w:r w:rsidRPr="002D2E39">
        <w:tab/>
        <w:t>материнскую компанию международной группы, которая является резидентом Республики Казахстан;</w:t>
      </w:r>
    </w:p>
    <w:p w14:paraId="5B614831" w14:textId="77777777" w:rsidR="003A6CCE" w:rsidRPr="002D2E39" w:rsidRDefault="003A6CCE" w:rsidP="00BA15C3">
      <w:pPr>
        <w:ind w:firstLine="851"/>
        <w:jc w:val="both"/>
      </w:pPr>
      <w:r w:rsidRPr="002D2E39">
        <w:t>2)</w:t>
      </w:r>
      <w:r w:rsidRPr="002D2E39">
        <w:tab/>
        <w:t xml:space="preserve">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 </w:t>
      </w:r>
    </w:p>
    <w:p w14:paraId="73DC3AE5" w14:textId="77777777" w:rsidR="00283ADD" w:rsidRPr="002D2E39" w:rsidRDefault="003A6CCE" w:rsidP="00BA15C3">
      <w:pPr>
        <w:ind w:firstLine="851"/>
        <w:jc w:val="both"/>
      </w:pPr>
      <w:r w:rsidRPr="002D2E39">
        <w:t>3)</w:t>
      </w:r>
      <w:r w:rsidRPr="002D2E39">
        <w:tab/>
        <w:t xml:space="preserve">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r w:rsidR="00283ADD" w:rsidRPr="002D2E39">
        <w:t xml:space="preserve">при наличии обязанности или требования по представлению отчетности по трансфертному ценообразованию в соответствии с настоящим Законом; </w:t>
      </w:r>
    </w:p>
    <w:p w14:paraId="550B3714" w14:textId="051E821E" w:rsidR="00283ADD" w:rsidRPr="002D2E39" w:rsidRDefault="003A6CCE" w:rsidP="00BA15C3">
      <w:pPr>
        <w:ind w:firstLine="851"/>
        <w:jc w:val="both"/>
      </w:pPr>
      <w:r w:rsidRPr="002D2E39">
        <w:t>4)</w:t>
      </w:r>
      <w:r w:rsidRPr="002D2E39">
        <w:tab/>
        <w:t xml:space="preserve">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w:t>
      </w:r>
      <w:r w:rsidR="00283ADD" w:rsidRPr="002D2E39">
        <w:t>при наличии обязанности или требования по представлению отчетности по трансфертному ценообразованию в соответствии с настоящим Законом.</w:t>
      </w:r>
    </w:p>
    <w:p w14:paraId="5B306EC3" w14:textId="4FAA777F" w:rsidR="003A6CCE" w:rsidRPr="002D2E39" w:rsidRDefault="003A6CCE" w:rsidP="00BA15C3">
      <w:pPr>
        <w:ind w:firstLine="851"/>
        <w:jc w:val="both"/>
      </w:pPr>
      <w:r w:rsidRPr="002D2E39">
        <w:t xml:space="preserve">3. В случае обнаружения участником международной группы неполноты сведений, неточностей либо ошибок в заполнении представленного </w:t>
      </w:r>
      <w:r w:rsidR="004330F4" w:rsidRPr="002D2E39">
        <w:t>заявлени</w:t>
      </w:r>
      <w:r w:rsidRPr="002D2E39">
        <w:t>я об участии в международной группе</w:t>
      </w:r>
      <w:r w:rsidR="00195B5B" w:rsidRPr="002D2E39">
        <w:t xml:space="preserve"> </w:t>
      </w:r>
      <w:r w:rsidRPr="002D2E39">
        <w:t xml:space="preserve">такой участник обязан представить скорректированное </w:t>
      </w:r>
      <w:r w:rsidR="004330F4" w:rsidRPr="002D2E39">
        <w:t>заявление</w:t>
      </w:r>
      <w:r w:rsidRPr="002D2E39">
        <w:t xml:space="preserve"> с</w:t>
      </w:r>
      <w:r w:rsidR="00CE16CE" w:rsidRPr="002D2E39">
        <w:t xml:space="preserve"> учетом</w:t>
      </w:r>
      <w:r w:rsidRPr="002D2E39">
        <w:t xml:space="preserve"> обновленной информаци</w:t>
      </w:r>
      <w:r w:rsidR="00CE16CE" w:rsidRPr="002D2E39">
        <w:t>и</w:t>
      </w:r>
      <w:r w:rsidRPr="002D2E39">
        <w:t>.</w:t>
      </w:r>
    </w:p>
    <w:p w14:paraId="6C161976" w14:textId="0A8D80B2" w:rsidR="003A6CCE" w:rsidRPr="002D2E39" w:rsidRDefault="003A6CCE" w:rsidP="00BA15C3">
      <w:pPr>
        <w:ind w:firstLine="851"/>
        <w:jc w:val="both"/>
      </w:pPr>
      <w:r w:rsidRPr="002D2E39">
        <w:rPr>
          <w:rFonts w:eastAsia="Calibri"/>
        </w:rPr>
        <w:t xml:space="preserve">При этом срок, установленный пунктом 1 настоящей статьи, не распространяется на представление скорректированного </w:t>
      </w:r>
      <w:r w:rsidR="004330F4" w:rsidRPr="002D2E39">
        <w:t>заявлени</w:t>
      </w:r>
      <w:r w:rsidRPr="002D2E39">
        <w:rPr>
          <w:rFonts w:eastAsia="Calibri"/>
        </w:rPr>
        <w:t>я.</w:t>
      </w:r>
    </w:p>
    <w:p w14:paraId="475E6D4F" w14:textId="09A57ABB" w:rsidR="00DF7B53" w:rsidRPr="002D2E39" w:rsidRDefault="003A6CCE" w:rsidP="00BA15C3">
      <w:pPr>
        <w:ind w:firstLine="851"/>
        <w:jc w:val="both"/>
      </w:pPr>
      <w:r w:rsidRPr="002D2E39">
        <w:lastRenderedPageBreak/>
        <w:t xml:space="preserve">4. Непредставление участником международной группы </w:t>
      </w:r>
      <w:r w:rsidR="004330F4" w:rsidRPr="002D2E39">
        <w:t>заявлени</w:t>
      </w:r>
      <w:r w:rsidRPr="002D2E39">
        <w:t xml:space="preserve">я об участии в международной группе или представление таким участником международной группы в уполномоченный орган </w:t>
      </w:r>
      <w:r w:rsidR="004330F4" w:rsidRPr="002D2E39">
        <w:t>заявлени</w:t>
      </w:r>
      <w:r w:rsidRPr="002D2E39">
        <w:t xml:space="preserve">я, содержащего недостоверные сведения, </w:t>
      </w:r>
      <w:r w:rsidR="003D4BCE" w:rsidRPr="002D2E39">
        <w:t>вле</w:t>
      </w:r>
      <w:r w:rsidR="00FD1F8D" w:rsidRPr="002D2E39">
        <w:t>че</w:t>
      </w:r>
      <w:r w:rsidR="003D4BCE" w:rsidRPr="002D2E39">
        <w:t xml:space="preserve">т </w:t>
      </w:r>
      <w:r w:rsidRPr="002D2E39">
        <w:t>ответственность в соответствии с законами Республики Казахстан.</w:t>
      </w:r>
      <w:r w:rsidR="00DF7B53" w:rsidRPr="002D2E39">
        <w:t>»;</w:t>
      </w:r>
    </w:p>
    <w:p w14:paraId="12511B16" w14:textId="015015BC" w:rsidR="00027F4A" w:rsidRPr="002D2E39" w:rsidRDefault="008607BE" w:rsidP="00BA15C3">
      <w:pPr>
        <w:ind w:firstLine="851"/>
      </w:pPr>
      <w:r w:rsidRPr="002D2E39">
        <w:t xml:space="preserve">5) </w:t>
      </w:r>
      <w:r w:rsidR="00027F4A" w:rsidRPr="002D2E39">
        <w:t>статью 7 изложить в следующей редакции:</w:t>
      </w:r>
    </w:p>
    <w:p w14:paraId="7C18E46A" w14:textId="77777777" w:rsidR="00802CAB" w:rsidRPr="002D2E39" w:rsidRDefault="00027F4A" w:rsidP="00802CAB">
      <w:pPr>
        <w:pStyle w:val="ab"/>
        <w:spacing w:before="0" w:beforeAutospacing="0" w:after="0" w:afterAutospacing="0"/>
        <w:ind w:left="2694" w:hanging="1843"/>
        <w:contextualSpacing/>
        <w:rPr>
          <w:sz w:val="28"/>
          <w:szCs w:val="28"/>
          <w:lang w:eastAsia="en-US"/>
        </w:rPr>
      </w:pPr>
      <w:r w:rsidRPr="002D2E39">
        <w:rPr>
          <w:sz w:val="28"/>
          <w:szCs w:val="28"/>
        </w:rPr>
        <w:t>«</w:t>
      </w:r>
      <w:r w:rsidRPr="002D2E39">
        <w:rPr>
          <w:bCs/>
          <w:sz w:val="28"/>
          <w:szCs w:val="28"/>
        </w:rPr>
        <w:t xml:space="preserve">Статья 7. </w:t>
      </w:r>
      <w:r w:rsidRPr="002D2E39">
        <w:rPr>
          <w:sz w:val="28"/>
          <w:szCs w:val="28"/>
          <w:lang w:eastAsia="en-US"/>
        </w:rPr>
        <w:t xml:space="preserve">Отчетность по трансфертному ценообразованию, </w:t>
      </w:r>
    </w:p>
    <w:p w14:paraId="4C88DC2E" w14:textId="2A5ED273" w:rsidR="00027F4A" w:rsidRPr="002D2E39" w:rsidRDefault="00802CAB" w:rsidP="00802CAB">
      <w:pPr>
        <w:pStyle w:val="ab"/>
        <w:spacing w:before="0" w:beforeAutospacing="0" w:after="0" w:afterAutospacing="0"/>
        <w:ind w:left="2694" w:hanging="1843"/>
        <w:contextualSpacing/>
        <w:rPr>
          <w:sz w:val="28"/>
          <w:szCs w:val="28"/>
        </w:rPr>
      </w:pPr>
      <w:r w:rsidRPr="002D2E39">
        <w:rPr>
          <w:sz w:val="28"/>
          <w:szCs w:val="28"/>
          <w:lang w:eastAsia="en-US"/>
        </w:rPr>
        <w:t xml:space="preserve">                   </w:t>
      </w:r>
      <w:r w:rsidR="00027F4A" w:rsidRPr="002D2E39">
        <w:rPr>
          <w:sz w:val="28"/>
          <w:szCs w:val="28"/>
          <w:lang w:eastAsia="en-US"/>
        </w:rPr>
        <w:t>представляемая участником международной группы</w:t>
      </w:r>
      <w:r w:rsidR="00027F4A" w:rsidRPr="002D2E39">
        <w:rPr>
          <w:sz w:val="28"/>
          <w:szCs w:val="28"/>
        </w:rPr>
        <w:t xml:space="preserve"> </w:t>
      </w:r>
    </w:p>
    <w:p w14:paraId="46C5EF37" w14:textId="38274052" w:rsidR="0033548B" w:rsidRPr="002D2E39" w:rsidRDefault="009807B7" w:rsidP="009807B7">
      <w:pPr>
        <w:ind w:firstLine="851"/>
        <w:jc w:val="both"/>
        <w:rPr>
          <w:rFonts w:eastAsia="Calibri"/>
        </w:rPr>
      </w:pPr>
      <w:r w:rsidRPr="002D2E39">
        <w:rPr>
          <w:rFonts w:eastAsia="Calibri"/>
        </w:rPr>
        <w:t xml:space="preserve">1. </w:t>
      </w:r>
      <w:r w:rsidR="006773EF" w:rsidRPr="002D2E39">
        <w:rPr>
          <w:rFonts w:eastAsia="Calibri"/>
        </w:rPr>
        <w:t xml:space="preserve">Отчетность по трансфертному ценообразованию, представляемая участником международной группы, состоит из </w:t>
      </w:r>
      <w:r w:rsidR="004330F4" w:rsidRPr="002D2E39">
        <w:t>заявлени</w:t>
      </w:r>
      <w:r w:rsidR="006773EF" w:rsidRPr="002D2E39">
        <w:t>я об участии в международной группе</w:t>
      </w:r>
      <w:r w:rsidR="006773EF" w:rsidRPr="002D2E39">
        <w:rPr>
          <w:rFonts w:eastAsia="Calibri"/>
        </w:rPr>
        <w:t xml:space="preserve"> и следующих видов отчетности</w:t>
      </w:r>
      <w:r w:rsidR="0033548B" w:rsidRPr="002D2E39">
        <w:rPr>
          <w:rFonts w:eastAsia="Calibri"/>
        </w:rPr>
        <w:t>:</w:t>
      </w:r>
    </w:p>
    <w:p w14:paraId="3276F16A" w14:textId="77777777" w:rsidR="0033548B" w:rsidRPr="002D2E39" w:rsidRDefault="0033548B" w:rsidP="009807B7">
      <w:pPr>
        <w:ind w:firstLine="851"/>
        <w:jc w:val="both"/>
      </w:pPr>
      <w:r w:rsidRPr="002D2E39">
        <w:t xml:space="preserve">1) местная; </w:t>
      </w:r>
    </w:p>
    <w:p w14:paraId="18184095" w14:textId="77777777" w:rsidR="0033548B" w:rsidRPr="002D2E39" w:rsidRDefault="0033548B" w:rsidP="009807B7">
      <w:pPr>
        <w:ind w:firstLine="851"/>
        <w:jc w:val="both"/>
      </w:pPr>
      <w:r w:rsidRPr="002D2E39">
        <w:t>2) основная;</w:t>
      </w:r>
    </w:p>
    <w:p w14:paraId="75725C22" w14:textId="77777777" w:rsidR="0033548B" w:rsidRPr="002D2E39" w:rsidRDefault="0033548B" w:rsidP="009807B7">
      <w:pPr>
        <w:ind w:firstLine="851"/>
        <w:jc w:val="both"/>
      </w:pPr>
      <w:r w:rsidRPr="002D2E39">
        <w:t>3) межстрановая.</w:t>
      </w:r>
    </w:p>
    <w:p w14:paraId="35173C2E" w14:textId="56121AB9" w:rsidR="006F3DED" w:rsidRPr="002D2E39" w:rsidRDefault="006F3DED" w:rsidP="009807B7">
      <w:pPr>
        <w:ind w:firstLine="851"/>
        <w:jc w:val="both"/>
        <w:rPr>
          <w:rFonts w:eastAsia="Calibri"/>
        </w:rPr>
      </w:pPr>
      <w:r w:rsidRPr="002D2E39">
        <w:rPr>
          <w:rFonts w:eastAsia="Calibri"/>
        </w:rPr>
        <w:t xml:space="preserve">Формы отчетности по трансфертному ценообразованию и порядок их </w:t>
      </w:r>
      <w:r w:rsidR="00E13BD0" w:rsidRPr="002D2E39">
        <w:rPr>
          <w:rFonts w:eastAsia="Calibri"/>
        </w:rPr>
        <w:t>заполнения</w:t>
      </w:r>
      <w:r w:rsidRPr="002D2E39">
        <w:rPr>
          <w:rFonts w:eastAsia="Calibri"/>
        </w:rPr>
        <w:t xml:space="preserve"> утверждаются уполномоченным органом.</w:t>
      </w:r>
    </w:p>
    <w:p w14:paraId="77254571" w14:textId="03916EC8" w:rsidR="009875B5" w:rsidRPr="002D2E39" w:rsidRDefault="009875B5" w:rsidP="009807B7">
      <w:pPr>
        <w:ind w:firstLine="851"/>
        <w:jc w:val="both"/>
        <w:rPr>
          <w:rFonts w:eastAsia="Calibri"/>
        </w:rPr>
      </w:pPr>
      <w:r w:rsidRPr="002D2E39">
        <w:rPr>
          <w:rFonts w:eastAsia="Calibri"/>
        </w:rPr>
        <w:t>2. Отчетность, предусмотренная настоящей статьей, содержащая сведения, составляющие государственн</w:t>
      </w:r>
      <w:r w:rsidR="008607BE" w:rsidRPr="002D2E39">
        <w:rPr>
          <w:rFonts w:eastAsia="Calibri"/>
        </w:rPr>
        <w:t>ые</w:t>
      </w:r>
      <w:r w:rsidRPr="002D2E39">
        <w:rPr>
          <w:rFonts w:eastAsia="Calibri"/>
        </w:rPr>
        <w:t xml:space="preserve"> </w:t>
      </w:r>
      <w:r w:rsidR="008607BE" w:rsidRPr="002D2E39">
        <w:rPr>
          <w:rFonts w:eastAsia="Calibri"/>
        </w:rPr>
        <w:t>секреты</w:t>
      </w:r>
      <w:r w:rsidRPr="002D2E39">
        <w:rPr>
          <w:rFonts w:eastAsia="Calibri"/>
        </w:rPr>
        <w:t xml:space="preserve"> в соответствии с законодательством Республики Казахстан о государственных секретах, представляется в части, не содержащей сведени</w:t>
      </w:r>
      <w:r w:rsidR="00943DC3" w:rsidRPr="002D2E39">
        <w:rPr>
          <w:rFonts w:eastAsia="Calibri"/>
        </w:rPr>
        <w:t>й</w:t>
      </w:r>
      <w:r w:rsidRPr="002D2E39">
        <w:rPr>
          <w:rFonts w:eastAsia="Calibri"/>
        </w:rPr>
        <w:t>, составляющи</w:t>
      </w:r>
      <w:r w:rsidR="00943DC3" w:rsidRPr="002D2E39">
        <w:rPr>
          <w:rFonts w:eastAsia="Calibri"/>
        </w:rPr>
        <w:t>х</w:t>
      </w:r>
      <w:r w:rsidRPr="002D2E39">
        <w:rPr>
          <w:rFonts w:eastAsia="Calibri"/>
        </w:rPr>
        <w:t xml:space="preserve"> государственн</w:t>
      </w:r>
      <w:r w:rsidR="008043EA" w:rsidRPr="002D2E39">
        <w:rPr>
          <w:rFonts w:eastAsia="Calibri"/>
        </w:rPr>
        <w:t>ые</w:t>
      </w:r>
      <w:r w:rsidRPr="002D2E39">
        <w:rPr>
          <w:rFonts w:eastAsia="Calibri"/>
        </w:rPr>
        <w:t xml:space="preserve"> </w:t>
      </w:r>
      <w:r w:rsidR="008043EA" w:rsidRPr="002D2E39">
        <w:rPr>
          <w:rFonts w:eastAsia="Calibri"/>
        </w:rPr>
        <w:t>секреты</w:t>
      </w:r>
      <w:r w:rsidRPr="002D2E39">
        <w:rPr>
          <w:rFonts w:eastAsia="Calibri"/>
        </w:rPr>
        <w:t>.</w:t>
      </w:r>
    </w:p>
    <w:p w14:paraId="6BE5E6B3" w14:textId="75E64A36" w:rsidR="009875B5" w:rsidRPr="002D2E39" w:rsidRDefault="009875B5" w:rsidP="009807B7">
      <w:pPr>
        <w:ind w:firstLine="851"/>
        <w:jc w:val="both"/>
        <w:rPr>
          <w:rFonts w:eastAsia="Calibri"/>
        </w:rPr>
      </w:pPr>
      <w:r w:rsidRPr="002D2E39">
        <w:rPr>
          <w:rFonts w:eastAsia="Calibri"/>
        </w:rPr>
        <w:t xml:space="preserve">3.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w:t>
      </w:r>
      <w:r w:rsidR="00943DC3" w:rsidRPr="002D2E39">
        <w:rPr>
          <w:rFonts w:eastAsia="Calibri"/>
        </w:rPr>
        <w:t xml:space="preserve">международной группы </w:t>
      </w:r>
      <w:r w:rsidRPr="002D2E39">
        <w:rPr>
          <w:rFonts w:eastAsia="Calibri"/>
        </w:rPr>
        <w:t>обязан представить скорректированную отчетность с учетом обновленной информации.</w:t>
      </w:r>
    </w:p>
    <w:p w14:paraId="6DD05B88" w14:textId="77C9BD55" w:rsidR="009875B5" w:rsidRPr="002D2E39" w:rsidRDefault="009875B5" w:rsidP="009807B7">
      <w:pPr>
        <w:ind w:firstLine="851"/>
        <w:jc w:val="both"/>
        <w:rPr>
          <w:rFonts w:eastAsia="Calibri"/>
        </w:rPr>
      </w:pPr>
      <w:r w:rsidRPr="002D2E39">
        <w:rPr>
          <w:rFonts w:eastAsia="Calibri"/>
        </w:rPr>
        <w:t>При этом сроки</w:t>
      </w:r>
      <w:r w:rsidR="00F852C9" w:rsidRPr="002D2E39">
        <w:rPr>
          <w:rFonts w:eastAsia="Calibri"/>
        </w:rPr>
        <w:t xml:space="preserve"> по представлению отчетности,</w:t>
      </w:r>
      <w:r w:rsidRPr="002D2E39">
        <w:rPr>
          <w:rFonts w:eastAsia="Calibri"/>
        </w:rPr>
        <w:t xml:space="preserve"> установленные настоящим Законом, не распространя</w:t>
      </w:r>
      <w:r w:rsidR="00760E48" w:rsidRPr="002D2E39">
        <w:rPr>
          <w:rFonts w:eastAsia="Calibri"/>
        </w:rPr>
        <w:t>ю</w:t>
      </w:r>
      <w:r w:rsidRPr="002D2E39">
        <w:rPr>
          <w:rFonts w:eastAsia="Calibri"/>
        </w:rPr>
        <w:t>тся на представление скорректированной отчетности.</w:t>
      </w:r>
    </w:p>
    <w:p w14:paraId="386A22E6" w14:textId="7396E7D1" w:rsidR="00027F4A" w:rsidRPr="002D2E39" w:rsidRDefault="009875B5" w:rsidP="009807B7">
      <w:pPr>
        <w:ind w:firstLine="851"/>
        <w:jc w:val="both"/>
      </w:pPr>
      <w:r w:rsidRPr="002D2E39">
        <w:rPr>
          <w:rFonts w:eastAsia="Calibri"/>
        </w:rPr>
        <w:t xml:space="preserve">4. Непредставление участником международной группы отчетности, предусмотренной настоящей статьей, или представление отчетности, содержащей недостоверные сведения, </w:t>
      </w:r>
      <w:r w:rsidR="004B7C44" w:rsidRPr="002D2E39">
        <w:rPr>
          <w:rFonts w:eastAsia="Calibri"/>
        </w:rPr>
        <w:t>вле</w:t>
      </w:r>
      <w:r w:rsidR="00195B5B" w:rsidRPr="002D2E39">
        <w:rPr>
          <w:rFonts w:eastAsia="Calibri"/>
        </w:rPr>
        <w:t>чет</w:t>
      </w:r>
      <w:r w:rsidR="004B7C44" w:rsidRPr="002D2E39">
        <w:rPr>
          <w:rFonts w:eastAsia="Calibri"/>
        </w:rPr>
        <w:t xml:space="preserve"> </w:t>
      </w:r>
      <w:r w:rsidRPr="002D2E39">
        <w:rPr>
          <w:rFonts w:eastAsia="Calibri"/>
        </w:rPr>
        <w:t>ответственность</w:t>
      </w:r>
      <w:r w:rsidR="00C61F56" w:rsidRPr="002D2E39">
        <w:rPr>
          <w:rFonts w:eastAsia="Calibri"/>
        </w:rPr>
        <w:t xml:space="preserve"> в соответствии с закон</w:t>
      </w:r>
      <w:r w:rsidR="00F07505" w:rsidRPr="002D2E39">
        <w:rPr>
          <w:rFonts w:eastAsia="Calibri"/>
        </w:rPr>
        <w:t>а</w:t>
      </w:r>
      <w:r w:rsidR="00C61F56" w:rsidRPr="002D2E39">
        <w:rPr>
          <w:rFonts w:eastAsia="Calibri"/>
        </w:rPr>
        <w:t>м</w:t>
      </w:r>
      <w:r w:rsidR="00F07505" w:rsidRPr="002D2E39">
        <w:rPr>
          <w:rFonts w:eastAsia="Calibri"/>
        </w:rPr>
        <w:t>и</w:t>
      </w:r>
      <w:r w:rsidR="00C61F56" w:rsidRPr="002D2E39">
        <w:rPr>
          <w:rFonts w:eastAsia="Calibri"/>
        </w:rPr>
        <w:t xml:space="preserve"> </w:t>
      </w:r>
      <w:r w:rsidR="00C61F56" w:rsidRPr="002D2E39">
        <w:t>Республики Казахстан</w:t>
      </w:r>
      <w:r w:rsidRPr="002D2E39">
        <w:rPr>
          <w:rFonts w:eastAsia="Calibri"/>
        </w:rPr>
        <w:t>.</w:t>
      </w:r>
      <w:r w:rsidRPr="002D2E39">
        <w:t>»;</w:t>
      </w:r>
    </w:p>
    <w:p w14:paraId="5B382F7C" w14:textId="5C11C284" w:rsidR="00027F4A" w:rsidRPr="002D2E39" w:rsidRDefault="008607BE" w:rsidP="009807B7">
      <w:pPr>
        <w:ind w:firstLine="851"/>
        <w:jc w:val="both"/>
      </w:pPr>
      <w:r w:rsidRPr="002D2E39">
        <w:t>6</w:t>
      </w:r>
      <w:r w:rsidR="008043EA" w:rsidRPr="002D2E39">
        <w:t xml:space="preserve">) </w:t>
      </w:r>
      <w:r w:rsidR="00027F4A" w:rsidRPr="002D2E39">
        <w:t xml:space="preserve">дополнить </w:t>
      </w:r>
      <w:r w:rsidR="00C61F56" w:rsidRPr="002D2E39">
        <w:t xml:space="preserve">статьями </w:t>
      </w:r>
      <w:r w:rsidR="00027F4A" w:rsidRPr="002D2E39">
        <w:t>7-1, 7-2, 7-3 и 7-4 следующего содержания:</w:t>
      </w:r>
    </w:p>
    <w:p w14:paraId="4A04661A" w14:textId="77777777" w:rsidR="0026276A" w:rsidRPr="002D2E39" w:rsidRDefault="0090190A" w:rsidP="00802CAB">
      <w:pPr>
        <w:ind w:firstLine="851"/>
      </w:pPr>
      <w:r w:rsidRPr="002D2E39">
        <w:t>«</w:t>
      </w:r>
      <w:r w:rsidR="0026276A" w:rsidRPr="002D2E39">
        <w:t>Статья 7-1. Местная отчетность</w:t>
      </w:r>
    </w:p>
    <w:p w14:paraId="34669931" w14:textId="0DFB1CA3" w:rsidR="00F071CF" w:rsidRPr="002D2E39" w:rsidRDefault="00F071CF" w:rsidP="009807B7">
      <w:pPr>
        <w:ind w:firstLine="851"/>
        <w:jc w:val="both"/>
      </w:pPr>
      <w:r w:rsidRPr="002D2E39">
        <w:t xml:space="preserve">1. Местная отчетность за отчетный финансовый год представляется участником международной группы в уполномоченный орган не позднее </w:t>
      </w:r>
      <w:r w:rsidR="0077623B" w:rsidRPr="002D2E39">
        <w:br/>
      </w:r>
      <w:r w:rsidRPr="002D2E39">
        <w:t xml:space="preserve">12 месяцев, следующих за отчетным финансовым годом. </w:t>
      </w:r>
    </w:p>
    <w:p w14:paraId="5F0FBDCC" w14:textId="462800BA" w:rsidR="00F071CF" w:rsidRPr="002D2E39" w:rsidRDefault="00F071CF" w:rsidP="009807B7">
      <w:pPr>
        <w:ind w:firstLine="851"/>
        <w:jc w:val="both"/>
      </w:pPr>
      <w:r w:rsidRPr="002D2E39">
        <w:t>2. Если иное не установлено пунктом 3 настоящей статьи, обязанность по пре</w:t>
      </w:r>
      <w:r w:rsidR="004B7C44" w:rsidRPr="002D2E39">
        <w:t>д</w:t>
      </w:r>
      <w:r w:rsidRPr="002D2E39">
        <w:t>ставлению местной отчетности возлагается на следующих участников международной группы:</w:t>
      </w:r>
    </w:p>
    <w:p w14:paraId="79F12282" w14:textId="1C3C6469" w:rsidR="00F071CF" w:rsidRPr="002D2E39" w:rsidRDefault="008607BE" w:rsidP="009807B7">
      <w:pPr>
        <w:ind w:firstLine="851"/>
        <w:jc w:val="both"/>
      </w:pPr>
      <w:r w:rsidRPr="002D2E39">
        <w:t xml:space="preserve">1) </w:t>
      </w:r>
      <w:r w:rsidR="00F071CF" w:rsidRPr="002D2E39">
        <w:t>материнскую компанию международной группы, которая является резидентом Республики Казахстан;</w:t>
      </w:r>
    </w:p>
    <w:p w14:paraId="32C5C88B" w14:textId="53E4D60D" w:rsidR="00F071CF" w:rsidRPr="002D2E39" w:rsidRDefault="008607BE" w:rsidP="009807B7">
      <w:pPr>
        <w:ind w:firstLine="851"/>
        <w:jc w:val="both"/>
      </w:pPr>
      <w:r w:rsidRPr="002D2E39">
        <w:lastRenderedPageBreak/>
        <w:t xml:space="preserve">2) </w:t>
      </w:r>
      <w:r w:rsidR="00F071CF" w:rsidRPr="002D2E39">
        <w:t>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14:paraId="68AB44F3" w14:textId="0CF49C9F" w:rsidR="00F071CF" w:rsidRPr="002D2E39" w:rsidRDefault="008607BE" w:rsidP="009807B7">
      <w:pPr>
        <w:ind w:firstLine="851"/>
        <w:jc w:val="both"/>
      </w:pPr>
      <w:r w:rsidRPr="002D2E39">
        <w:t xml:space="preserve">3) </w:t>
      </w:r>
      <w:r w:rsidR="00F071CF" w:rsidRPr="002D2E39">
        <w:t>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14:paraId="740D5686" w14:textId="1F2948D2" w:rsidR="00A710C9" w:rsidRPr="002D2E39" w:rsidRDefault="008607BE" w:rsidP="009807B7">
      <w:pPr>
        <w:ind w:firstLine="851"/>
        <w:jc w:val="both"/>
      </w:pPr>
      <w:r w:rsidRPr="002D2E39">
        <w:t xml:space="preserve">4) </w:t>
      </w:r>
      <w:r w:rsidR="00F071CF" w:rsidRPr="002D2E39">
        <w:t>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p w14:paraId="23BA0562" w14:textId="57249684" w:rsidR="00A710C9" w:rsidRPr="002D2E39" w:rsidRDefault="00A710C9" w:rsidP="009807B7">
      <w:pPr>
        <w:ind w:firstLine="851"/>
        <w:jc w:val="both"/>
      </w:pPr>
      <w:r w:rsidRPr="002D2E39">
        <w:t>Несмотря на положения подпункт</w:t>
      </w:r>
      <w:r w:rsidR="00943DC3" w:rsidRPr="002D2E39">
        <w:t>а</w:t>
      </w:r>
      <w:r w:rsidRPr="002D2E39">
        <w:t xml:space="preserve"> 3) или 4) настоящего пункта, в случае</w:t>
      </w:r>
      <w:r w:rsidR="004B7C44" w:rsidRPr="002D2E39">
        <w:t>,</w:t>
      </w:r>
      <w:r w:rsidRPr="002D2E39">
        <w:t xml:space="preserve"> если местная отчетность будет представлена уполномоченным участником международной группы от имени лица, указанного в </w:t>
      </w:r>
      <w:r w:rsidR="004B7C44" w:rsidRPr="002D2E39">
        <w:t>подпункт</w:t>
      </w:r>
      <w:r w:rsidR="00943DC3" w:rsidRPr="002D2E39">
        <w:t>е</w:t>
      </w:r>
      <w:r w:rsidR="004B7C44" w:rsidRPr="002D2E39">
        <w:t xml:space="preserve"> </w:t>
      </w:r>
      <w:r w:rsidRPr="002D2E39">
        <w:t xml:space="preserve">3) или 4) настоящего пункта, обязанность по представлению местной отчетности считается исполненной таким лицом. </w:t>
      </w:r>
    </w:p>
    <w:p w14:paraId="479A7E01" w14:textId="25FD06B5" w:rsidR="0026276A" w:rsidRPr="002D2E39" w:rsidRDefault="008043EA" w:rsidP="009807B7">
      <w:pPr>
        <w:ind w:firstLine="851"/>
        <w:jc w:val="both"/>
      </w:pPr>
      <w:r w:rsidRPr="002D2E39">
        <w:t>3. Положения настоящей статьи распространяются на участника международной группы (за исключением указанного в подпункте 2) пункта 2 настоящей статьи</w:t>
      </w:r>
      <w:r w:rsidR="002B7792" w:rsidRPr="002D2E39">
        <w:t>),</w:t>
      </w:r>
      <w:r w:rsidR="00943DC3" w:rsidRPr="002D2E39">
        <w:t xml:space="preserve"> которым за отчетный финансовый год совершены сделки, указанные в статье 3 настоящего Закона</w:t>
      </w:r>
      <w:r w:rsidR="002B7792" w:rsidRPr="002D2E39">
        <w:t>, и</w:t>
      </w:r>
      <w:r w:rsidRPr="002D2E39">
        <w:t xml:space="preserve">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w:t>
      </w:r>
      <w:r w:rsidR="00767E4D" w:rsidRPr="002D2E39">
        <w:t xml:space="preserve"> </w:t>
      </w:r>
      <w:r w:rsidR="00B533A4" w:rsidRPr="002D2E39">
        <w:br/>
      </w:r>
      <w:r w:rsidR="00281DDB" w:rsidRPr="002D2E39">
        <w:t>пяти</w:t>
      </w:r>
      <w:r w:rsidRPr="002D2E39">
        <w:t>миллионнократного месячного расчетного показателя, установленного законом о республиканском бюджете</w:t>
      </w:r>
      <w:r w:rsidR="008D18CD" w:rsidRPr="002D2E39">
        <w:t xml:space="preserve"> и действующего </w:t>
      </w:r>
      <w:r w:rsidRPr="002D2E39">
        <w:t>на 1 января соответствующего финансового года.</w:t>
      </w:r>
      <w:r w:rsidR="0026276A" w:rsidRPr="002D2E39">
        <w:t xml:space="preserve"> </w:t>
      </w:r>
    </w:p>
    <w:p w14:paraId="546C1210" w14:textId="77777777" w:rsidR="002221A0" w:rsidRPr="002D2E39" w:rsidRDefault="002221A0" w:rsidP="009807B7">
      <w:pPr>
        <w:ind w:firstLine="851"/>
        <w:jc w:val="both"/>
      </w:pPr>
    </w:p>
    <w:p w14:paraId="35C2205D" w14:textId="77777777" w:rsidR="0026276A" w:rsidRPr="002D2E39" w:rsidRDefault="0026276A" w:rsidP="00802CAB">
      <w:pPr>
        <w:ind w:firstLine="851"/>
      </w:pPr>
      <w:r w:rsidRPr="002D2E39">
        <w:t>Статья 7-2. Основная отчетность</w:t>
      </w:r>
    </w:p>
    <w:p w14:paraId="67EC20D7" w14:textId="667F31A4" w:rsidR="00F071CF" w:rsidRPr="002D2E39" w:rsidRDefault="00F071CF" w:rsidP="009807B7">
      <w:pPr>
        <w:ind w:firstLine="851"/>
        <w:jc w:val="both"/>
      </w:pPr>
      <w:r w:rsidRPr="002D2E39">
        <w:t>1.</w:t>
      </w:r>
      <w:r w:rsidRPr="002D2E39">
        <w:tab/>
        <w:t xml:space="preserve">Основная отчетность за отчетный финансовый год представляется участником международной группы в уполномоченный орган по </w:t>
      </w:r>
      <w:r w:rsidR="001C6916" w:rsidRPr="002D2E39">
        <w:t xml:space="preserve">его </w:t>
      </w:r>
      <w:r w:rsidRPr="002D2E39">
        <w:t xml:space="preserve">требованию. </w:t>
      </w:r>
    </w:p>
    <w:p w14:paraId="249D1875" w14:textId="2D344B6B" w:rsidR="001D3D7B" w:rsidRPr="002D2E39" w:rsidRDefault="00F071CF" w:rsidP="009807B7">
      <w:pPr>
        <w:ind w:firstLine="851"/>
        <w:jc w:val="both"/>
      </w:pPr>
      <w:r w:rsidRPr="002D2E39">
        <w:t xml:space="preserve">Основная отчетность за отчетный финансовый год представляется участником международной группы в уполномоченный орган не позднее </w:t>
      </w:r>
      <w:r w:rsidR="00891618" w:rsidRPr="002D2E39">
        <w:br/>
      </w:r>
      <w:r w:rsidRPr="002D2E39">
        <w:t>12 месяцев со дня получения участником международной группы требования о пре</w:t>
      </w:r>
      <w:r w:rsidR="001D3D7B" w:rsidRPr="002D2E39">
        <w:t xml:space="preserve">дставлении </w:t>
      </w:r>
      <w:r w:rsidR="002B7792" w:rsidRPr="002D2E39">
        <w:t>такой</w:t>
      </w:r>
      <w:r w:rsidR="001D3D7B" w:rsidRPr="002D2E39">
        <w:t xml:space="preserve"> отчетности.</w:t>
      </w:r>
    </w:p>
    <w:p w14:paraId="62064E46" w14:textId="5C854669" w:rsidR="00767E4D" w:rsidRPr="002D2E39" w:rsidRDefault="00767E4D" w:rsidP="009807B7">
      <w:pPr>
        <w:ind w:firstLine="851"/>
        <w:jc w:val="both"/>
      </w:pPr>
      <w:r w:rsidRPr="002D2E39">
        <w:t>При этом обязательство по представлению основной отчетности считается исполненным в случае представления участником международной группы нотариально засвидетельствованной копии основной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основной отчетности), содержащей информацию, аналогичную информации</w:t>
      </w:r>
      <w:r w:rsidR="002B7792" w:rsidRPr="002D2E39">
        <w:t xml:space="preserve"> по основной отчетности</w:t>
      </w:r>
      <w:r w:rsidRPr="002D2E39">
        <w:t>,</w:t>
      </w:r>
      <w:r w:rsidR="002B7792" w:rsidRPr="002D2E39">
        <w:t xml:space="preserve"> требования по составлению которой</w:t>
      </w:r>
      <w:r w:rsidRPr="002D2E39">
        <w:t xml:space="preserve"> установлен</w:t>
      </w:r>
      <w:r w:rsidR="002B7792" w:rsidRPr="002D2E39">
        <w:t>ы</w:t>
      </w:r>
      <w:r w:rsidRPr="002D2E39">
        <w:t xml:space="preserve"> законодательством Республики Казахстан о трансфертном ценообразовании. В случае, если основная отчетность представлена материнской компанией </w:t>
      </w:r>
      <w:r w:rsidRPr="002D2E39">
        <w:lastRenderedPageBreak/>
        <w:t>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p w14:paraId="7851D49E" w14:textId="39BFFB2C" w:rsidR="00F071CF" w:rsidRPr="002D2E39" w:rsidRDefault="00F071CF" w:rsidP="009807B7">
      <w:pPr>
        <w:ind w:firstLine="851"/>
        <w:jc w:val="both"/>
      </w:pPr>
      <w:r w:rsidRPr="002D2E39">
        <w:t>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p w14:paraId="76569A12" w14:textId="7DE40275" w:rsidR="00F071CF" w:rsidRPr="002D2E39" w:rsidRDefault="008D18CD" w:rsidP="009807B7">
      <w:pPr>
        <w:ind w:firstLine="851"/>
        <w:jc w:val="both"/>
      </w:pPr>
      <w:r w:rsidRPr="002D2E39">
        <w:t xml:space="preserve">1) </w:t>
      </w:r>
      <w:r w:rsidR="00F071CF" w:rsidRPr="002D2E39">
        <w:t>материнскую компанию международной группы, которая является резидентом Республики Казахстан;</w:t>
      </w:r>
    </w:p>
    <w:p w14:paraId="73619B4C" w14:textId="2F3F4508" w:rsidR="00F071CF" w:rsidRPr="002D2E39" w:rsidRDefault="008D18CD" w:rsidP="009807B7">
      <w:pPr>
        <w:ind w:firstLine="851"/>
        <w:jc w:val="both"/>
      </w:pPr>
      <w:r w:rsidRPr="002D2E39">
        <w:t xml:space="preserve">2) </w:t>
      </w:r>
      <w:r w:rsidR="00F071CF" w:rsidRPr="002D2E39">
        <w:t>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p w14:paraId="028FAF12" w14:textId="29480791" w:rsidR="00F071CF" w:rsidRPr="002D2E39" w:rsidRDefault="008D18CD" w:rsidP="009807B7">
      <w:pPr>
        <w:ind w:firstLine="851"/>
        <w:jc w:val="both"/>
      </w:pPr>
      <w:r w:rsidRPr="002D2E39">
        <w:t xml:space="preserve">3) </w:t>
      </w:r>
      <w:r w:rsidR="00F071CF" w:rsidRPr="002D2E39">
        <w:t xml:space="preserve">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p w14:paraId="5D3BEDC6" w14:textId="5D3D7EB0" w:rsidR="00F071CF" w:rsidRPr="002D2E39" w:rsidRDefault="008D18CD" w:rsidP="009807B7">
      <w:pPr>
        <w:ind w:firstLine="851"/>
        <w:jc w:val="both"/>
      </w:pPr>
      <w:r w:rsidRPr="002D2E39">
        <w:t xml:space="preserve">4) </w:t>
      </w:r>
      <w:r w:rsidR="00F071CF" w:rsidRPr="002D2E39">
        <w:t>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w:t>
      </w:r>
      <w:r w:rsidR="00C46541" w:rsidRPr="002D2E39">
        <w:t>е</w:t>
      </w:r>
      <w:r w:rsidR="00F071CF" w:rsidRPr="002D2E39">
        <w:t>тся резидент</w:t>
      </w:r>
      <w:r w:rsidR="00C46541" w:rsidRPr="002D2E39">
        <w:t>о</w:t>
      </w:r>
      <w:r w:rsidR="00E13BD0" w:rsidRPr="002D2E39">
        <w:t>м</w:t>
      </w:r>
      <w:r w:rsidR="00F071CF" w:rsidRPr="002D2E39">
        <w:t xml:space="preserve"> Республики Казахстан. </w:t>
      </w:r>
    </w:p>
    <w:p w14:paraId="3472D521" w14:textId="5E0E156B" w:rsidR="00767E4D" w:rsidRPr="002D2E39" w:rsidRDefault="00767E4D" w:rsidP="009807B7">
      <w:pPr>
        <w:ind w:firstLine="851"/>
        <w:jc w:val="both"/>
      </w:pPr>
      <w:r w:rsidRPr="002D2E39">
        <w:t>В случае если основная отчетность будет представлена уполномоченным участником международной группы от имени лица, указанного в подпункт</w:t>
      </w:r>
      <w:r w:rsidR="002B7792" w:rsidRPr="002D2E39">
        <w:t>е</w:t>
      </w:r>
      <w:r w:rsidRPr="002D2E39">
        <w:t xml:space="preserve"> 3) или 4) настоящего пункта, или материнской компанией международной группы, участником которой является лицо, указанное в подпункт</w:t>
      </w:r>
      <w:r w:rsidR="002B7792" w:rsidRPr="002D2E39">
        <w:t>е</w:t>
      </w:r>
      <w:r w:rsidRPr="002D2E39">
        <w:t xml:space="preserve"> 3) или 4) настоящего пункта, в порядке, </w:t>
      </w:r>
      <w:r w:rsidR="002F4841" w:rsidRPr="002D2E39">
        <w:rPr>
          <w:rFonts w:eastAsiaTheme="minorEastAsia"/>
        </w:rPr>
        <w:t xml:space="preserve">определенном </w:t>
      </w:r>
      <w:r w:rsidRPr="002D2E39">
        <w:t>уполномоченным органом, то обязанность лица, указанного в подпункт</w:t>
      </w:r>
      <w:r w:rsidR="002B7792" w:rsidRPr="002D2E39">
        <w:t>е</w:t>
      </w:r>
      <w:r w:rsidRPr="002D2E39">
        <w:t xml:space="preserve"> 3) или 4) настоящего пункта, по представлению основной отчетности по требованию уполномоченного органа считается исполненной.</w:t>
      </w:r>
    </w:p>
    <w:p w14:paraId="3467337F" w14:textId="77777777" w:rsidR="00767E4D" w:rsidRPr="002D2E39" w:rsidRDefault="00767E4D" w:rsidP="009807B7">
      <w:pPr>
        <w:ind w:firstLine="851"/>
        <w:jc w:val="both"/>
      </w:pPr>
      <w:r w:rsidRPr="002D2E39">
        <w:t>3. Положения настоящей статьи распространяются на участника международной группы, одновременно соответствующего следующим условиям:</w:t>
      </w:r>
    </w:p>
    <w:p w14:paraId="762F672D" w14:textId="77777777" w:rsidR="00767E4D" w:rsidRPr="002D2E39" w:rsidRDefault="00767E4D" w:rsidP="009807B7">
      <w:pPr>
        <w:ind w:firstLine="851"/>
        <w:jc w:val="both"/>
      </w:pPr>
      <w:r w:rsidRPr="002D2E39">
        <w:t>1) в отчетном финансовом году участником международной группы совершались сделки, указанные в статье 3 настоящего Закона;</w:t>
      </w:r>
    </w:p>
    <w:p w14:paraId="13961399" w14:textId="77777777" w:rsidR="00767E4D" w:rsidRPr="002D2E39" w:rsidRDefault="00767E4D" w:rsidP="009807B7">
      <w:pPr>
        <w:ind w:firstLine="851"/>
        <w:jc w:val="both"/>
      </w:pPr>
      <w:r w:rsidRPr="002D2E39">
        <w:t>2)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p w14:paraId="7F7A9DEF" w14:textId="76F707E5" w:rsidR="00767E4D" w:rsidRPr="002D2E39" w:rsidRDefault="00767E4D" w:rsidP="009807B7">
      <w:pPr>
        <w:ind w:firstLine="851"/>
        <w:jc w:val="both"/>
      </w:pPr>
      <w:r w:rsidRPr="002D2E39">
        <w:t xml:space="preserve">эквивалентной </w:t>
      </w:r>
      <w:r w:rsidR="002B7792" w:rsidRPr="002D2E39">
        <w:t xml:space="preserve">750 </w:t>
      </w:r>
      <w:r w:rsidRPr="002D2E39">
        <w:t xml:space="preserve">миллионам евро с применением среднеарифметического рыночного курса обмена валюты, </w:t>
      </w:r>
      <w:r w:rsidR="001B5D96" w:rsidRPr="002D2E39">
        <w:t>определенного</w:t>
      </w:r>
      <w:r w:rsidRPr="002D2E39">
        <w:t xml:space="preserve"> в соответствии с налоговым законодательством Республики Казахстан, за соответствующий финансовый год</w:t>
      </w:r>
      <w:r w:rsidR="00281DDB" w:rsidRPr="002D2E39">
        <w:t>,</w:t>
      </w:r>
      <w:r w:rsidRPr="002D2E39">
        <w:t xml:space="preserve"> </w:t>
      </w:r>
      <w:r w:rsidR="00D82F11" w:rsidRPr="002D2E39">
        <w:t xml:space="preserve">– </w:t>
      </w:r>
      <w:r w:rsidRPr="002D2E39">
        <w:t>в случае, если материнская компания международной группы является резидентом Республики Казахстан;</w:t>
      </w:r>
    </w:p>
    <w:p w14:paraId="05EBB290" w14:textId="2E1D9066" w:rsidR="00F071CF" w:rsidRPr="002D2E39" w:rsidRDefault="00767E4D" w:rsidP="009807B7">
      <w:pPr>
        <w:ind w:firstLine="851"/>
        <w:jc w:val="both"/>
      </w:pPr>
      <w:r w:rsidRPr="002D2E39">
        <w:lastRenderedPageBreak/>
        <w:t>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для возникновения обязанности по представлению в компетентный орган такого государства межстрановой отчетности</w:t>
      </w:r>
      <w:r w:rsidR="002B7792" w:rsidRPr="002D2E39">
        <w:t>,</w:t>
      </w:r>
      <w:r w:rsidRPr="002D2E39">
        <w:t xml:space="preserve"> </w:t>
      </w:r>
      <w:r w:rsidR="002B7792" w:rsidRPr="002D2E39">
        <w:t>–</w:t>
      </w:r>
      <w:r w:rsidR="00D82F11" w:rsidRPr="002D2E39">
        <w:br/>
      </w:r>
      <w:r w:rsidRPr="002D2E39">
        <w:t>в случае, если материнская компания международной группы</w:t>
      </w:r>
      <w:r w:rsidR="00E13BD0" w:rsidRPr="002D2E39">
        <w:t xml:space="preserve"> или уполномоченный участник международной группы</w:t>
      </w:r>
      <w:r w:rsidRPr="002D2E39">
        <w:t xml:space="preserve"> явля</w:t>
      </w:r>
      <w:r w:rsidR="00C46541" w:rsidRPr="002D2E39">
        <w:t>е</w:t>
      </w:r>
      <w:r w:rsidRPr="002D2E39">
        <w:t>тся нерезидент</w:t>
      </w:r>
      <w:r w:rsidR="00C46541" w:rsidRPr="002D2E39">
        <w:t>о</w:t>
      </w:r>
      <w:r w:rsidR="00E13BD0" w:rsidRPr="002D2E39">
        <w:t>м</w:t>
      </w:r>
      <w:r w:rsidRPr="002D2E39">
        <w:t xml:space="preserve"> Республики Казахстан</w:t>
      </w:r>
      <w:r w:rsidR="002B7792" w:rsidRPr="002D2E39">
        <w:t>,</w:t>
      </w:r>
      <w:r w:rsidRPr="002D2E39">
        <w:t xml:space="preserve"> и при наличии в таком иностранном государстве законодательства по представлению межстрановой отчетности.</w:t>
      </w:r>
    </w:p>
    <w:p w14:paraId="50FDCC6C" w14:textId="77777777" w:rsidR="002221A0" w:rsidRPr="002D2E39" w:rsidRDefault="002221A0" w:rsidP="009807B7">
      <w:pPr>
        <w:ind w:firstLine="851"/>
        <w:jc w:val="both"/>
      </w:pPr>
    </w:p>
    <w:p w14:paraId="499C788E" w14:textId="569B31CD" w:rsidR="0026276A" w:rsidRPr="002D2E39" w:rsidRDefault="0026276A" w:rsidP="00802CAB">
      <w:pPr>
        <w:ind w:firstLine="851"/>
      </w:pPr>
      <w:r w:rsidRPr="002D2E39">
        <w:t>Статья 7-3. Межстрановая отчетность</w:t>
      </w:r>
    </w:p>
    <w:p w14:paraId="2DE6677B" w14:textId="40339194" w:rsidR="001D3D7B" w:rsidRPr="002D2E39" w:rsidRDefault="00767E4D" w:rsidP="009807B7">
      <w:pPr>
        <w:ind w:firstLine="851"/>
        <w:jc w:val="both"/>
      </w:pPr>
      <w:r w:rsidRPr="002D2E39">
        <w:t xml:space="preserve">1. </w:t>
      </w:r>
      <w:r w:rsidR="00F071CF" w:rsidRPr="002D2E39">
        <w:t xml:space="preserve">Межстрановая отчетность за отчетный финансовый год представляется </w:t>
      </w:r>
      <w:r w:rsidR="002B7792" w:rsidRPr="002D2E39">
        <w:t xml:space="preserve">в уполномоченный орган </w:t>
      </w:r>
      <w:r w:rsidR="00F071CF" w:rsidRPr="002D2E39">
        <w:t>участником международной группы, указанным в пункте</w:t>
      </w:r>
      <w:r w:rsidR="002B7792" w:rsidRPr="002D2E39">
        <w:t xml:space="preserve"> </w:t>
      </w:r>
      <w:r w:rsidR="00F071CF" w:rsidRPr="002D2E39">
        <w:t>2 настоящей статьи, не позднее 12 месяцев, следующих за отчетным финансовы</w:t>
      </w:r>
      <w:r w:rsidR="00BE41C2" w:rsidRPr="002D2E39">
        <w:t>м годом</w:t>
      </w:r>
      <w:r w:rsidR="00F071CF" w:rsidRPr="002D2E39">
        <w:t>.</w:t>
      </w:r>
    </w:p>
    <w:p w14:paraId="01DDDA08" w14:textId="770480B5" w:rsidR="00F071CF" w:rsidRPr="002D2E39" w:rsidRDefault="00F071CF" w:rsidP="009807B7">
      <w:pPr>
        <w:ind w:firstLine="851"/>
        <w:jc w:val="both"/>
      </w:pPr>
      <w:r w:rsidRPr="002D2E39">
        <w:t xml:space="preserve">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w:t>
      </w:r>
      <w:r w:rsidR="001C6916" w:rsidRPr="002D2E39">
        <w:t xml:space="preserve">его </w:t>
      </w:r>
      <w:r w:rsidRPr="002D2E39">
        <w:t>требованию не позднее 12 месяцев со дня получения участником международной группы требования о представлении межстрановой отчетности</w:t>
      </w:r>
      <w:r w:rsidR="007F36F6" w:rsidRPr="002D2E39">
        <w:t>.</w:t>
      </w:r>
    </w:p>
    <w:p w14:paraId="51CCFB87" w14:textId="02CA8A15" w:rsidR="00767E4D" w:rsidRPr="002D2E39" w:rsidRDefault="00767E4D" w:rsidP="009807B7">
      <w:pPr>
        <w:ind w:firstLine="851"/>
        <w:jc w:val="both"/>
      </w:pPr>
      <w:r w:rsidRPr="002D2E39">
        <w:t xml:space="preserve">При этом обязательство по представлению межстрановой отчетности считается исполненным в случае представления участником международной группы нотариально засвидетельствованной копии межстрановой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содержащей информацию, аналогичную информации </w:t>
      </w:r>
      <w:r w:rsidR="002B7792" w:rsidRPr="002D2E39">
        <w:t xml:space="preserve">по межстрановой отчетности, требования по составлению которой </w:t>
      </w:r>
      <w:r w:rsidRPr="002D2E39">
        <w:t>установлен</w:t>
      </w:r>
      <w:r w:rsidR="002B7792" w:rsidRPr="002D2E39">
        <w:t>ы</w:t>
      </w:r>
      <w:r w:rsidRPr="002D2E39">
        <w:t xml:space="preserve"> законодательством Республики Казахстан о трансфертном ценообразовании. В случае, если межстрановая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p w14:paraId="370217DC" w14:textId="036EEED4" w:rsidR="00F071CF" w:rsidRPr="002D2E39" w:rsidRDefault="00767E4D" w:rsidP="009807B7">
      <w:pPr>
        <w:ind w:firstLine="851"/>
        <w:jc w:val="both"/>
      </w:pPr>
      <w:r w:rsidRPr="002D2E39">
        <w:t xml:space="preserve">2. </w:t>
      </w:r>
      <w:r w:rsidR="00F071CF" w:rsidRPr="002D2E39">
        <w:t>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p w14:paraId="665A1A2E" w14:textId="72DFC6E2" w:rsidR="00F071CF" w:rsidRPr="002D2E39" w:rsidRDefault="00767E4D" w:rsidP="009807B7">
      <w:pPr>
        <w:ind w:firstLine="851"/>
        <w:jc w:val="both"/>
      </w:pPr>
      <w:r w:rsidRPr="002D2E39">
        <w:t xml:space="preserve">1) </w:t>
      </w:r>
      <w:r w:rsidR="00F071CF" w:rsidRPr="002D2E39">
        <w:t>материнскую компанию международной группы, которая является резидентом Республики Казахстан;</w:t>
      </w:r>
    </w:p>
    <w:p w14:paraId="29AB3D97" w14:textId="0E27DE5D" w:rsidR="00F071CF" w:rsidRPr="002D2E39" w:rsidRDefault="00767E4D" w:rsidP="009807B7">
      <w:pPr>
        <w:ind w:firstLine="851"/>
        <w:jc w:val="both"/>
      </w:pPr>
      <w:r w:rsidRPr="002D2E39">
        <w:lastRenderedPageBreak/>
        <w:t xml:space="preserve">2) </w:t>
      </w:r>
      <w:r w:rsidR="00A710C9" w:rsidRPr="002D2E39">
        <w:t>уполномоченного участника международной группы (в случае</w:t>
      </w:r>
      <w:r w:rsidR="00520486" w:rsidRPr="002D2E39">
        <w:t>,</w:t>
      </w:r>
      <w:r w:rsidR="00A710C9" w:rsidRPr="002D2E39">
        <w:t xml:space="preserve">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p w14:paraId="29668C65" w14:textId="16BBFA6B" w:rsidR="00F071CF" w:rsidRPr="002D2E39" w:rsidRDefault="00767E4D" w:rsidP="009807B7">
      <w:pPr>
        <w:ind w:firstLine="851"/>
        <w:jc w:val="both"/>
      </w:pPr>
      <w:r w:rsidRPr="002D2E39">
        <w:t xml:space="preserve">3. </w:t>
      </w:r>
      <w:r w:rsidR="00F071CF" w:rsidRPr="002D2E39">
        <w:t>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p w14:paraId="5E24BD8E" w14:textId="6289FC3F" w:rsidR="00F071CF" w:rsidRPr="002D2E39" w:rsidRDefault="00767E4D" w:rsidP="009807B7">
      <w:pPr>
        <w:ind w:firstLine="851"/>
        <w:jc w:val="both"/>
      </w:pPr>
      <w:r w:rsidRPr="002D2E39">
        <w:t xml:space="preserve">1) </w:t>
      </w:r>
      <w:r w:rsidR="00F071CF" w:rsidRPr="002D2E39">
        <w:t xml:space="preserve">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соблюдении одного из следующих условий:  </w:t>
      </w:r>
    </w:p>
    <w:p w14:paraId="2179206D" w14:textId="4543AFC4" w:rsidR="00A710C9" w:rsidRPr="002D2E39" w:rsidRDefault="00A710C9" w:rsidP="009807B7">
      <w:pPr>
        <w:ind w:firstLine="851"/>
        <w:jc w:val="both"/>
      </w:pPr>
      <w:r w:rsidRPr="002D2E39">
        <w:t>материнская компания международной группы или уполномоченный участник международной группы (в случае</w:t>
      </w:r>
      <w:r w:rsidR="00520486" w:rsidRPr="002D2E39">
        <w:t>,</w:t>
      </w:r>
      <w:r w:rsidRPr="002D2E39">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w:t>
      </w:r>
      <w:r w:rsidR="00A2245B" w:rsidRPr="002D2E39">
        <w:t>явля</w:t>
      </w:r>
      <w:r w:rsidR="00BA4B39" w:rsidRPr="002D2E39">
        <w:t>е</w:t>
      </w:r>
      <w:r w:rsidR="00A2245B" w:rsidRPr="002D2E39">
        <w:t xml:space="preserve">тся </w:t>
      </w:r>
      <w:r w:rsidRPr="002D2E39">
        <w:t>резидент</w:t>
      </w:r>
      <w:r w:rsidR="00BA4B39" w:rsidRPr="002D2E39">
        <w:t>о</w:t>
      </w:r>
      <w:r w:rsidR="000B5CA7" w:rsidRPr="002D2E39">
        <w:t>м</w:t>
      </w:r>
      <w:r w:rsidRPr="002D2E39">
        <w:t xml:space="preserve"> Республики Казахстан и не </w:t>
      </w:r>
      <w:r w:rsidR="00A2245B" w:rsidRPr="002D2E39">
        <w:t>име</w:t>
      </w:r>
      <w:r w:rsidR="00BA4B39" w:rsidRPr="002D2E39">
        <w:t>е</w:t>
      </w:r>
      <w:r w:rsidR="00A2245B" w:rsidRPr="002D2E39">
        <w:t xml:space="preserve">т </w:t>
      </w:r>
      <w:r w:rsidRPr="002D2E39">
        <w:t>обязательств по представлению межстрановой отчетности согласно законодательству государства (территории), резидент</w:t>
      </w:r>
      <w:r w:rsidR="00BA4B39" w:rsidRPr="002D2E39">
        <w:t>о</w:t>
      </w:r>
      <w:r w:rsidR="000B5CA7" w:rsidRPr="002D2E39">
        <w:t>м</w:t>
      </w:r>
      <w:r w:rsidRPr="002D2E39">
        <w:t xml:space="preserve"> которого (которой) </w:t>
      </w:r>
      <w:r w:rsidR="000B5CA7" w:rsidRPr="002D2E39">
        <w:t>он</w:t>
      </w:r>
      <w:r w:rsidR="00BA4B39" w:rsidRPr="002D2E39">
        <w:t>а или он</w:t>
      </w:r>
      <w:r w:rsidRPr="002D2E39">
        <w:t xml:space="preserve"> явля</w:t>
      </w:r>
      <w:r w:rsidR="00BA4B39" w:rsidRPr="002D2E39">
        <w:t>е</w:t>
      </w:r>
      <w:r w:rsidRPr="002D2E39">
        <w:t xml:space="preserve">тся;  </w:t>
      </w:r>
    </w:p>
    <w:p w14:paraId="0BEBA7BE" w14:textId="4BE5F25B" w:rsidR="00A710C9" w:rsidRPr="002D2E39" w:rsidRDefault="00A710C9" w:rsidP="009807B7">
      <w:pPr>
        <w:ind w:firstLine="851"/>
        <w:jc w:val="both"/>
      </w:pPr>
      <w:r w:rsidRPr="002D2E39">
        <w:t>материнская компания международной группы или уполномоченный участник международной группы (в случае</w:t>
      </w:r>
      <w:r w:rsidR="00A2245B" w:rsidRPr="002D2E39">
        <w:t>,</w:t>
      </w:r>
      <w:r w:rsidRPr="002D2E39">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w:t>
      </w:r>
      <w:r w:rsidR="000B5CA7" w:rsidRPr="002D2E39">
        <w:t>представлению</w:t>
      </w:r>
      <w:r w:rsidRPr="002D2E39">
        <w:t xml:space="preserve">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p w14:paraId="6A8EDD57" w14:textId="31C00EE8" w:rsidR="00A710C9" w:rsidRPr="002D2E39" w:rsidRDefault="00A710C9" w:rsidP="009807B7">
      <w:pPr>
        <w:ind w:firstLine="851"/>
        <w:jc w:val="both"/>
      </w:pPr>
      <w:r w:rsidRPr="002D2E39">
        <w:t>государство (территория), в котором (на которой) материнская компания международной группы или уполномоченный участник международной группы (в случае</w:t>
      </w:r>
      <w:r w:rsidR="005D4714" w:rsidRPr="002D2E39">
        <w:t>,</w:t>
      </w:r>
      <w:r w:rsidRPr="002D2E39">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w:t>
      </w:r>
      <w:r w:rsidR="005D4714" w:rsidRPr="002D2E39">
        <w:t>явля</w:t>
      </w:r>
      <w:r w:rsidR="00BA4B39" w:rsidRPr="002D2E39">
        <w:t>е</w:t>
      </w:r>
      <w:r w:rsidR="005D4714" w:rsidRPr="002D2E39">
        <w:t xml:space="preserve">тся </w:t>
      </w:r>
      <w:r w:rsidRPr="002D2E39">
        <w:t>резидент</w:t>
      </w:r>
      <w:r w:rsidR="00BA4B39" w:rsidRPr="002D2E39">
        <w:t>о</w:t>
      </w:r>
      <w:r w:rsidR="000B5CA7" w:rsidRPr="002D2E39">
        <w:t>м</w:t>
      </w:r>
      <w:r w:rsidRPr="002D2E39">
        <w:t xml:space="preserve">, </w:t>
      </w:r>
      <w:r w:rsidR="00CE16CE" w:rsidRPr="002D2E39">
        <w:t xml:space="preserve">не имеет </w:t>
      </w:r>
      <w:r w:rsidRPr="002D2E39">
        <w:t>действующего международного договора</w:t>
      </w:r>
      <w:r w:rsidR="00BC0771" w:rsidRPr="002D2E39">
        <w:t xml:space="preserve"> (соглашения)</w:t>
      </w:r>
      <w:r w:rsidR="000B5CA7" w:rsidRPr="002D2E39">
        <w:t xml:space="preserve"> с Республикой Казахстан</w:t>
      </w:r>
      <w:r w:rsidRPr="002D2E39">
        <w:t>, предусматривающего</w:t>
      </w:r>
      <w:r w:rsidR="00452849" w:rsidRPr="002D2E39">
        <w:t xml:space="preserve"> положение</w:t>
      </w:r>
      <w:r w:rsidRPr="002D2E39">
        <w:t xml:space="preserve"> </w:t>
      </w:r>
      <w:r w:rsidR="00452849" w:rsidRPr="002D2E39">
        <w:t xml:space="preserve">об </w:t>
      </w:r>
      <w:r w:rsidRPr="002D2E39">
        <w:t>обмен</w:t>
      </w:r>
      <w:r w:rsidR="00452849" w:rsidRPr="002D2E39">
        <w:t>е</w:t>
      </w:r>
      <w:r w:rsidRPr="002D2E39">
        <w:t xml:space="preserve"> информацией по вопросам налогообложения;</w:t>
      </w:r>
    </w:p>
    <w:p w14:paraId="05CE5117" w14:textId="2676A360" w:rsidR="00A710C9" w:rsidRPr="002D2E39" w:rsidRDefault="00A710C9" w:rsidP="009807B7">
      <w:pPr>
        <w:ind w:firstLine="851"/>
        <w:jc w:val="both"/>
      </w:pPr>
      <w:r w:rsidRPr="002D2E39">
        <w:t>государство (территория), в котором (на которой) материнская компания международной группы или уполномоченный участник международной группы (в случае</w:t>
      </w:r>
      <w:r w:rsidR="005D4714" w:rsidRPr="002D2E39">
        <w:t>,</w:t>
      </w:r>
      <w:r w:rsidRPr="002D2E39">
        <w:t xml:space="preserve">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w:t>
      </w:r>
      <w:r w:rsidR="00BA4B39" w:rsidRPr="002D2E39">
        <w:t>является резидентом</w:t>
      </w:r>
      <w:r w:rsidRPr="002D2E39">
        <w:t>, допуска</w:t>
      </w:r>
      <w:r w:rsidR="00CE16CE" w:rsidRPr="002D2E39">
        <w:t>е</w:t>
      </w:r>
      <w:r w:rsidRPr="002D2E39">
        <w:t>т систематическое неисполнение обязательств по автоматическому обмену информацией с уполномоченным органом;</w:t>
      </w:r>
    </w:p>
    <w:p w14:paraId="791E3497" w14:textId="686F4E49" w:rsidR="00F071CF" w:rsidRPr="002D2E39" w:rsidRDefault="00F071CF" w:rsidP="009807B7">
      <w:pPr>
        <w:ind w:firstLine="851"/>
        <w:jc w:val="both"/>
      </w:pPr>
      <w:r w:rsidRPr="002D2E39">
        <w:lastRenderedPageBreak/>
        <w:t>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p w14:paraId="260F3118" w14:textId="77777777" w:rsidR="006A703A" w:rsidRDefault="006A703A" w:rsidP="009807B7">
      <w:pPr>
        <w:ind w:firstLine="851"/>
        <w:jc w:val="both"/>
      </w:pPr>
    </w:p>
    <w:p w14:paraId="16D475ED" w14:textId="0877999D" w:rsidR="00F071CF" w:rsidRPr="002D2E39" w:rsidRDefault="00F071CF" w:rsidP="009807B7">
      <w:pPr>
        <w:ind w:firstLine="851"/>
        <w:jc w:val="both"/>
      </w:pPr>
      <w:r w:rsidRPr="002D2E39">
        <w:t xml:space="preserve">Для целей </w:t>
      </w:r>
      <w:r w:rsidR="0052722A">
        <w:t xml:space="preserve">абзаца пятого подпункта 1) </w:t>
      </w:r>
      <w:r w:rsidRPr="002D2E39">
        <w:t>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w:t>
      </w:r>
      <w:r w:rsidR="001B5D96" w:rsidRPr="002D2E39">
        <w:t xml:space="preserve"> по</w:t>
      </w:r>
      <w:r w:rsidRPr="002D2E39">
        <w:t xml:space="preserve"> межстрановой отчетности при наличии с Республикой Казахстан международного договора</w:t>
      </w:r>
      <w:r w:rsidR="00BC0771" w:rsidRPr="002D2E39">
        <w:t xml:space="preserve"> (соглашения)</w:t>
      </w:r>
      <w:r w:rsidRPr="002D2E39">
        <w:t>, предусматривающего</w:t>
      </w:r>
      <w:r w:rsidR="00452849" w:rsidRPr="002D2E39">
        <w:t xml:space="preserve"> положение об</w:t>
      </w:r>
      <w:r w:rsidRPr="002D2E39">
        <w:t xml:space="preserve"> обмен</w:t>
      </w:r>
      <w:r w:rsidR="00452849" w:rsidRPr="002D2E39">
        <w:t>е</w:t>
      </w:r>
      <w:r w:rsidRPr="002D2E39">
        <w:t xml:space="preserve"> информацией по вопросам налогообложения, или когда компетентный 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w:t>
      </w:r>
      <w:r w:rsidR="007F36F6" w:rsidRPr="002D2E39">
        <w:t>один</w:t>
      </w:r>
      <w:r w:rsidR="00E13BD0" w:rsidRPr="002D2E39">
        <w:t xml:space="preserve"> из</w:t>
      </w:r>
      <w:r w:rsidR="007F36F6" w:rsidRPr="002D2E39">
        <w:t xml:space="preserve"> участник</w:t>
      </w:r>
      <w:r w:rsidR="00E13BD0" w:rsidRPr="002D2E39">
        <w:t>ов</w:t>
      </w:r>
      <w:r w:rsidR="007F36F6" w:rsidRPr="002D2E39">
        <w:t xml:space="preserve"> которой является резидентом Республики Казахстан или</w:t>
      </w:r>
      <w:r w:rsidR="00704BFE" w:rsidRPr="002D2E39">
        <w:t xml:space="preserve"> нерезидентом,</w:t>
      </w:r>
      <w:r w:rsidR="007F36F6" w:rsidRPr="002D2E39">
        <w:t xml:space="preserve"> осуществля</w:t>
      </w:r>
      <w:r w:rsidR="00704BFE" w:rsidRPr="002D2E39">
        <w:t>ющим</w:t>
      </w:r>
      <w:r w:rsidR="007F36F6" w:rsidRPr="002D2E39">
        <w:t xml:space="preserve"> предпринимательскую деятельность в Республике Казахстан через структурное подразделение, постоянное учреждение</w:t>
      </w:r>
      <w:r w:rsidR="000B5CA7" w:rsidRPr="002D2E39">
        <w:t>,</w:t>
      </w:r>
      <w:r w:rsidR="007F36F6" w:rsidRPr="002D2E39">
        <w:t xml:space="preserve"> </w:t>
      </w:r>
      <w:r w:rsidRPr="002D2E39">
        <w:t>в течение более чем двух лет после направления уполномоченным органом соответствующего запроса.</w:t>
      </w:r>
    </w:p>
    <w:p w14:paraId="7A1EB55B" w14:textId="0B8C6687" w:rsidR="00767E4D" w:rsidRPr="002D2E39" w:rsidRDefault="00767E4D" w:rsidP="009807B7">
      <w:pPr>
        <w:ind w:firstLine="851"/>
        <w:jc w:val="both"/>
      </w:pPr>
      <w:r w:rsidRPr="002D2E39">
        <w:t>4. Положения настоящей статьи распространяются на материнскую компанию международной группы или уполномоченн</w:t>
      </w:r>
      <w:r w:rsidR="008D18CD" w:rsidRPr="002D2E39">
        <w:t>ого</w:t>
      </w:r>
      <w:r w:rsidRPr="002D2E39">
        <w:t xml:space="preserve"> </w:t>
      </w:r>
      <w:r w:rsidR="008D18CD" w:rsidRPr="002D2E39">
        <w:t xml:space="preserve">участника </w:t>
      </w:r>
      <w:r w:rsidRPr="002D2E39">
        <w:t>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w:t>
      </w:r>
    </w:p>
    <w:p w14:paraId="07205D12" w14:textId="64FC2A74" w:rsidR="00767E4D" w:rsidRPr="002D2E39" w:rsidRDefault="00767E4D" w:rsidP="009807B7">
      <w:pPr>
        <w:ind w:firstLine="851"/>
        <w:jc w:val="both"/>
      </w:pPr>
      <w:r w:rsidRPr="002D2E39">
        <w:t xml:space="preserve">эквивалентной </w:t>
      </w:r>
      <w:r w:rsidR="000B5CA7" w:rsidRPr="002D2E39">
        <w:t>750</w:t>
      </w:r>
      <w:r w:rsidRPr="002D2E39">
        <w:t xml:space="preserve"> миллионам евро с применением среднеарифметического рыночного курса обмена валюты, </w:t>
      </w:r>
      <w:r w:rsidR="001B5D96" w:rsidRPr="002D2E39">
        <w:t xml:space="preserve">определенного </w:t>
      </w:r>
      <w:r w:rsidRPr="002D2E39">
        <w:t>в соответствии с налоговым законодательством Республики Казахстан, за соответствующий финансовый год</w:t>
      </w:r>
      <w:r w:rsidR="00BA4B39" w:rsidRPr="002D2E39">
        <w:t>,</w:t>
      </w:r>
      <w:r w:rsidRPr="002D2E39">
        <w:t xml:space="preserve"> </w:t>
      </w:r>
      <w:r w:rsidR="00802CAB" w:rsidRPr="002D2E39">
        <w:t>–</w:t>
      </w:r>
      <w:r w:rsidRPr="002D2E39">
        <w:t xml:space="preserve"> в случае, если материнская компания международной группы является резидентом Республики Казахстан;</w:t>
      </w:r>
    </w:p>
    <w:p w14:paraId="5F39570F" w14:textId="482F664A" w:rsidR="00A710C9" w:rsidRPr="002D2E39" w:rsidRDefault="00767E4D" w:rsidP="009807B7">
      <w:pPr>
        <w:ind w:firstLine="851"/>
        <w:jc w:val="both"/>
      </w:pPr>
      <w:r w:rsidRPr="002D2E39">
        <w:t>установленной законодательством иностранного государства, резидент</w:t>
      </w:r>
      <w:r w:rsidR="00BA4B39" w:rsidRPr="002D2E39">
        <w:t>о</w:t>
      </w:r>
      <w:r w:rsidR="000B5CA7" w:rsidRPr="002D2E39">
        <w:t>м</w:t>
      </w:r>
      <w:r w:rsidRPr="002D2E39">
        <w:t xml:space="preserve"> которого явля</w:t>
      </w:r>
      <w:r w:rsidR="00BA4B39" w:rsidRPr="002D2E39">
        <w:t>е</w:t>
      </w:r>
      <w:r w:rsidRPr="002D2E39">
        <w:t>тся материнская компания международной группы или уполномоченный участник международной группы, для возникновения обязанности по представлению в компетентный орган такого государства межстрановой отчетности</w:t>
      </w:r>
      <w:r w:rsidR="00704BFE" w:rsidRPr="002D2E39">
        <w:t>,</w:t>
      </w:r>
      <w:r w:rsidRPr="002D2E39">
        <w:t xml:space="preserve"> </w:t>
      </w:r>
      <w:r w:rsidR="00802CAB" w:rsidRPr="002D2E39">
        <w:t>–</w:t>
      </w:r>
      <w:r w:rsidRPr="002D2E39">
        <w:t xml:space="preserve"> в случае, если материнская </w:t>
      </w:r>
      <w:r w:rsidRPr="002D2E39">
        <w:lastRenderedPageBreak/>
        <w:t>компания международной группы</w:t>
      </w:r>
      <w:r w:rsidR="00E13BD0" w:rsidRPr="002D2E39">
        <w:t xml:space="preserve"> или уполномоченный участник международной группы</w:t>
      </w:r>
      <w:r w:rsidRPr="002D2E39">
        <w:t xml:space="preserve"> </w:t>
      </w:r>
      <w:r w:rsidR="00BA4B39" w:rsidRPr="002D2E39">
        <w:t xml:space="preserve">является </w:t>
      </w:r>
      <w:r w:rsidR="00452849" w:rsidRPr="002D2E39">
        <w:t>не</w:t>
      </w:r>
      <w:r w:rsidR="00BA4B39" w:rsidRPr="002D2E39">
        <w:t>резидентом</w:t>
      </w:r>
      <w:r w:rsidRPr="002D2E39">
        <w:t xml:space="preserve"> Республики Казахстан</w:t>
      </w:r>
      <w:r w:rsidR="00BA4B39" w:rsidRPr="002D2E39">
        <w:t>,</w:t>
      </w:r>
      <w:r w:rsidRPr="002D2E39">
        <w:t xml:space="preserve"> и при наличии в таком иностранном государстве законодательства по представлению межстрановой отчетности.</w:t>
      </w:r>
    </w:p>
    <w:p w14:paraId="36916A9C" w14:textId="118E2213" w:rsidR="00F071CF" w:rsidRPr="002D2E39" w:rsidRDefault="00A710C9" w:rsidP="009807B7">
      <w:pPr>
        <w:ind w:firstLine="851"/>
        <w:jc w:val="both"/>
      </w:pPr>
      <w:r w:rsidRPr="002D2E39">
        <w:t xml:space="preserve">5. </w:t>
      </w:r>
      <w:r w:rsidR="00F071CF" w:rsidRPr="002D2E39">
        <w:t>Уполномоченный орган должен запрашивать и требовать</w:t>
      </w:r>
      <w:r w:rsidR="00704BFE" w:rsidRPr="002D2E39">
        <w:t xml:space="preserve"> от компетентного органа иностранного государства</w:t>
      </w:r>
      <w:r w:rsidR="00F071CF" w:rsidRPr="002D2E39">
        <w:t xml:space="preserve"> представления через автоматический обмен </w:t>
      </w:r>
      <w:r w:rsidR="00D02F40" w:rsidRPr="002D2E39">
        <w:t xml:space="preserve">информацией </w:t>
      </w:r>
      <w:r w:rsidR="00F071CF" w:rsidRPr="002D2E39">
        <w:t>на ежегодной основе</w:t>
      </w:r>
      <w:r w:rsidR="00704BFE" w:rsidRPr="002D2E39">
        <w:t xml:space="preserve"> на основании</w:t>
      </w:r>
      <w:r w:rsidR="00F071CF" w:rsidRPr="002D2E39">
        <w:t xml:space="preserve"> международного договора</w:t>
      </w:r>
      <w:r w:rsidR="00704BFE" w:rsidRPr="002D2E39">
        <w:t xml:space="preserve"> (соглашения)</w:t>
      </w:r>
      <w:r w:rsidR="00F071CF" w:rsidRPr="002D2E39">
        <w:t>, предусматривающего</w:t>
      </w:r>
      <w:r w:rsidR="00452849" w:rsidRPr="002D2E39">
        <w:t xml:space="preserve"> положение об</w:t>
      </w:r>
      <w:r w:rsidR="00F071CF" w:rsidRPr="002D2E39">
        <w:t xml:space="preserve"> обмен</w:t>
      </w:r>
      <w:r w:rsidR="00452849" w:rsidRPr="002D2E39">
        <w:t>е</w:t>
      </w:r>
      <w:r w:rsidR="00F071CF" w:rsidRPr="002D2E39">
        <w:t xml:space="preserve"> информацией по вопросам налогообложения, данных межстрановой отчетности в отношении деятельности международной группы, один</w:t>
      </w:r>
      <w:r w:rsidR="00704BFE" w:rsidRPr="002D2E39">
        <w:t xml:space="preserve"> из </w:t>
      </w:r>
      <w:r w:rsidR="00F071CF" w:rsidRPr="002D2E39">
        <w:t>участник</w:t>
      </w:r>
      <w:r w:rsidR="00704BFE" w:rsidRPr="002D2E39">
        <w:t>ов</w:t>
      </w:r>
      <w:r w:rsidR="00F071CF" w:rsidRPr="002D2E39">
        <w:t xml:space="preserve"> которой является резидентом Республики Казахстан или</w:t>
      </w:r>
      <w:r w:rsidR="00704BFE" w:rsidRPr="002D2E39">
        <w:t xml:space="preserve"> нерезидентом,</w:t>
      </w:r>
      <w:r w:rsidR="00F071CF" w:rsidRPr="002D2E39">
        <w:t xml:space="preserve"> осуществля</w:t>
      </w:r>
      <w:r w:rsidR="00704BFE" w:rsidRPr="002D2E39">
        <w:t>ющим</w:t>
      </w:r>
      <w:r w:rsidR="00F071CF" w:rsidRPr="002D2E39">
        <w:t xml:space="preserve"> предпринимательскую деятельность в Республике Казахстан через структурное подразделение, постоянное учреждение, в порядке и сроки, </w:t>
      </w:r>
      <w:r w:rsidR="00FF397F" w:rsidRPr="002D2E39">
        <w:t xml:space="preserve">которые </w:t>
      </w:r>
      <w:r w:rsidR="00F071CF" w:rsidRPr="002D2E39">
        <w:t>установлены сторонами такого международного договора</w:t>
      </w:r>
      <w:r w:rsidR="00DC6243" w:rsidRPr="002D2E39">
        <w:t xml:space="preserve"> (соглашения)</w:t>
      </w:r>
      <w:r w:rsidR="00F071CF" w:rsidRPr="002D2E39">
        <w:t>.</w:t>
      </w:r>
    </w:p>
    <w:p w14:paraId="2C473D59" w14:textId="41421A05" w:rsidR="00F071CF" w:rsidRPr="002D2E39" w:rsidRDefault="003038ED" w:rsidP="009807B7">
      <w:pPr>
        <w:ind w:firstLine="851"/>
        <w:jc w:val="both"/>
      </w:pPr>
      <w:r w:rsidRPr="002D2E39">
        <w:t xml:space="preserve">6. </w:t>
      </w:r>
      <w:r w:rsidR="00F071CF" w:rsidRPr="002D2E39">
        <w:t>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w:t>
      </w:r>
      <w:r w:rsidR="00BA4B39" w:rsidRPr="002D2E39">
        <w:t>е</w:t>
      </w:r>
      <w:r w:rsidR="00F071CF" w:rsidRPr="002D2E39">
        <w:t xml:space="preserve">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или</w:t>
      </w:r>
      <w:r w:rsidR="00704BFE" w:rsidRPr="002D2E39">
        <w:t xml:space="preserve"> нерезидентом, </w:t>
      </w:r>
      <w:r w:rsidR="00F071CF" w:rsidRPr="002D2E39">
        <w:t>осуществля</w:t>
      </w:r>
      <w:r w:rsidR="00704BFE" w:rsidRPr="002D2E39">
        <w:t>ющим</w:t>
      </w:r>
      <w:r w:rsidR="00F071CF" w:rsidRPr="002D2E39">
        <w:t xml:space="preserve"> предпринимательскую деятельность через структурное подразделение, постоянное учреждение, по запросу иностранного государства в порядке и сроки, </w:t>
      </w:r>
      <w:r w:rsidR="00FF397F" w:rsidRPr="002D2E39">
        <w:t xml:space="preserve">которые </w:t>
      </w:r>
      <w:r w:rsidR="00F071CF" w:rsidRPr="002D2E39">
        <w:t>установлены сторонами такого международного договора</w:t>
      </w:r>
      <w:r w:rsidR="00165621" w:rsidRPr="002D2E39">
        <w:t xml:space="preserve"> (соглашения)</w:t>
      </w:r>
      <w:r w:rsidR="00F071CF" w:rsidRPr="002D2E39">
        <w:t xml:space="preserve">, при условии соблюдения компетентным органом иностранного государства (территории) принципа взаимности. </w:t>
      </w:r>
    </w:p>
    <w:p w14:paraId="051ABE39" w14:textId="6A2F5BF5" w:rsidR="00F071CF" w:rsidRPr="002D2E39" w:rsidRDefault="00F071CF" w:rsidP="009807B7">
      <w:pPr>
        <w:ind w:firstLine="851"/>
        <w:jc w:val="both"/>
      </w:pPr>
      <w:r w:rsidRPr="002D2E39">
        <w:t xml:space="preserve">В целях настоящей статьи под принципом взаимности понимается </w:t>
      </w:r>
      <w:r w:rsidR="00165621" w:rsidRPr="002D2E39">
        <w:t xml:space="preserve">взаимное </w:t>
      </w:r>
      <w:r w:rsidRPr="002D2E39">
        <w:t>представление уполномоченным органом и компетентным органом иностр</w:t>
      </w:r>
      <w:r w:rsidR="00165621" w:rsidRPr="002D2E39">
        <w:t>анного государства (территории)</w:t>
      </w:r>
      <w:r w:rsidRPr="002D2E39">
        <w:t xml:space="preserve"> данных межстрановой отч</w:t>
      </w:r>
      <w:r w:rsidR="00E13BD0" w:rsidRPr="002D2E39">
        <w:t>е</w:t>
      </w:r>
      <w:r w:rsidRPr="002D2E39">
        <w:t>тности.</w:t>
      </w:r>
    </w:p>
    <w:p w14:paraId="3398388E" w14:textId="77777777" w:rsidR="002221A0" w:rsidRPr="002D2E39" w:rsidRDefault="002221A0" w:rsidP="009807B7">
      <w:pPr>
        <w:ind w:firstLine="851"/>
        <w:jc w:val="both"/>
      </w:pPr>
    </w:p>
    <w:p w14:paraId="2381B065" w14:textId="77777777" w:rsidR="00802CAB" w:rsidRPr="002D2E39" w:rsidRDefault="00F071CF" w:rsidP="00802CAB">
      <w:pPr>
        <w:ind w:firstLine="851"/>
      </w:pPr>
      <w:r w:rsidRPr="002D2E39">
        <w:t>Статья 7-4. Использование отчетности по трансфертном</w:t>
      </w:r>
      <w:r w:rsidR="00090951" w:rsidRPr="002D2E39">
        <w:t>у</w:t>
      </w:r>
      <w:r w:rsidRPr="002D2E39">
        <w:t xml:space="preserve"> </w:t>
      </w:r>
    </w:p>
    <w:p w14:paraId="730EAE50" w14:textId="09D901B4" w:rsidR="00F071CF" w:rsidRPr="002D2E39" w:rsidRDefault="00802CAB" w:rsidP="00802CAB">
      <w:pPr>
        <w:ind w:firstLine="851"/>
      </w:pPr>
      <w:r w:rsidRPr="002D2E39">
        <w:t xml:space="preserve">                    </w:t>
      </w:r>
      <w:r w:rsidR="00F071CF" w:rsidRPr="002D2E39">
        <w:t xml:space="preserve">ценообразованию в </w:t>
      </w:r>
      <w:r w:rsidR="00CA0971" w:rsidRPr="002D2E39">
        <w:t>целях налогообложения</w:t>
      </w:r>
    </w:p>
    <w:p w14:paraId="1E80CE18" w14:textId="32F2F974" w:rsidR="001F6AE0" w:rsidRPr="002D2E39" w:rsidRDefault="00767E4D" w:rsidP="009807B7">
      <w:pPr>
        <w:ind w:firstLine="851"/>
        <w:jc w:val="both"/>
      </w:pPr>
      <w:r w:rsidRPr="002D2E39">
        <w:t>Уполномоченный</w:t>
      </w:r>
      <w:r w:rsidR="004F3A45" w:rsidRPr="002D2E39">
        <w:t xml:space="preserve"> орган вправе использовать о</w:t>
      </w:r>
      <w:r w:rsidR="00F071CF" w:rsidRPr="002D2E39">
        <w:t>тчетность по трансфертном</w:t>
      </w:r>
      <w:r w:rsidR="00E56AD1" w:rsidRPr="002D2E39">
        <w:t>у</w:t>
      </w:r>
      <w:r w:rsidR="00F071CF" w:rsidRPr="002D2E39">
        <w:t xml:space="preserve"> ценообразованию в </w:t>
      </w:r>
      <w:r w:rsidR="004F3A45" w:rsidRPr="002D2E39">
        <w:t>целях налогообложения</w:t>
      </w:r>
      <w:r w:rsidR="00F071CF" w:rsidRPr="002D2E39">
        <w:t>.</w:t>
      </w:r>
      <w:r w:rsidR="00027F4A" w:rsidRPr="002D2E39">
        <w:t>».</w:t>
      </w:r>
    </w:p>
    <w:p w14:paraId="7D1016A2" w14:textId="77777777" w:rsidR="00C522F3" w:rsidRPr="002D2E39" w:rsidRDefault="00C522F3" w:rsidP="00767E4D">
      <w:pPr>
        <w:ind w:firstLine="709"/>
        <w:jc w:val="both"/>
      </w:pPr>
    </w:p>
    <w:p w14:paraId="4AF95184" w14:textId="60AEF468" w:rsidR="00C522F3" w:rsidRPr="002D2E39" w:rsidRDefault="00C522F3" w:rsidP="009807B7">
      <w:pPr>
        <w:ind w:firstLine="851"/>
        <w:jc w:val="both"/>
      </w:pPr>
      <w:r w:rsidRPr="002D2E39">
        <w:t>2</w:t>
      </w:r>
      <w:r w:rsidR="0057147A" w:rsidRPr="002D2E39">
        <w:t>4</w:t>
      </w:r>
      <w:r w:rsidRPr="002D2E39">
        <w:t>. В Закон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w:t>
      </w:r>
      <w:r w:rsidR="009807B7" w:rsidRPr="002D2E39">
        <w:t xml:space="preserve"> </w:t>
      </w:r>
      <w:r w:rsidRPr="002D2E39">
        <w:t>Парламента Республики Казахстан, 2008 г., № 23, ст.113; 2009 г.,</w:t>
      </w:r>
      <w:r w:rsidR="009807B7" w:rsidRPr="002D2E39">
        <w:t xml:space="preserve"> </w:t>
      </w:r>
      <w:r w:rsidRPr="002D2E39">
        <w:t xml:space="preserve">№ 13-14, </w:t>
      </w:r>
      <w:r w:rsidRPr="002D2E39">
        <w:lastRenderedPageBreak/>
        <w:t xml:space="preserve">ст.63; № 18, ст.84; № 23, ст.100; № 24, ст.134; 2010 г., № 5, ст.23; № 11, ст.58; № 15, ст.71; № 17-18, ст.101; № 22, ст.132; 2011 г., № 11, ст.102; № 14, ст.117; № 15, ст.120; № 24, ст.196; 2012 г., № 2, ст.11, 14; № 6, ст.43; № 11, ст.80; № 14, ст.94; № 20, ст.121; № 21-22, ст.124; № 23-24, ст.125; 2013 г., № 21-22, ст.115; 2014 г., </w:t>
      </w:r>
      <w:r w:rsidR="009807B7" w:rsidRPr="002D2E39">
        <w:br/>
      </w:r>
      <w:r w:rsidRPr="002D2E39">
        <w:t>№ 7, ст.37; № 11, ст.63; № 19-I, 19-II, ст.96; № 22, ст.131; № 23, ст.143; 2015 г., № 23-I, ст.169; 2016 г., № 22, ст.116; 2017 г., № 4, ст.7; № 9, ст.21):</w:t>
      </w:r>
    </w:p>
    <w:p w14:paraId="59B90413" w14:textId="77777777" w:rsidR="00C522F3" w:rsidRPr="002D2E39" w:rsidRDefault="00C522F3" w:rsidP="009807B7">
      <w:pPr>
        <w:ind w:firstLine="851"/>
        <w:jc w:val="both"/>
      </w:pPr>
      <w:r w:rsidRPr="002D2E39">
        <w:t>статью 49-1 дополнить абзацем двадцать четвертым следующего содержания:</w:t>
      </w:r>
    </w:p>
    <w:p w14:paraId="6D412E20" w14:textId="1EF25259" w:rsidR="00C522F3" w:rsidRPr="002D2E39" w:rsidRDefault="00C522F3" w:rsidP="009807B7">
      <w:pPr>
        <w:ind w:firstLine="851"/>
        <w:jc w:val="both"/>
      </w:pPr>
      <w:r w:rsidRPr="002D2E39">
        <w:t>«Обороты по реализации товаров, указанных в настоящей статье, по которым налог на добавленную стоимость уплачен методом зачета, при передаче в финансовый лизинг освобождаются от налога на добавленную стоимость.».</w:t>
      </w:r>
    </w:p>
    <w:p w14:paraId="2E4CF345" w14:textId="77777777" w:rsidR="00C035B2" w:rsidRPr="002D2E39" w:rsidRDefault="00C035B2" w:rsidP="009807B7">
      <w:pPr>
        <w:ind w:firstLine="851"/>
        <w:jc w:val="both"/>
      </w:pPr>
    </w:p>
    <w:p w14:paraId="428A19D4" w14:textId="4FCD25E5" w:rsidR="00BB45E5" w:rsidRPr="002D2E39" w:rsidRDefault="00767E4D" w:rsidP="009807B7">
      <w:pPr>
        <w:ind w:firstLine="851"/>
        <w:jc w:val="both"/>
      </w:pPr>
      <w:r w:rsidRPr="002D2E39">
        <w:t>2</w:t>
      </w:r>
      <w:r w:rsidR="0057147A" w:rsidRPr="002D2E39">
        <w:t>5</w:t>
      </w:r>
      <w:r w:rsidR="00017D7E" w:rsidRPr="002D2E39">
        <w:t xml:space="preserve">. </w:t>
      </w:r>
      <w:r w:rsidR="00BB45E5" w:rsidRPr="002D2E39">
        <w:t xml:space="preserve">В Закон Республики Казахстан от 19 марта 2010 года </w:t>
      </w:r>
      <w:r w:rsidR="0077623B" w:rsidRPr="002D2E39">
        <w:br/>
      </w:r>
      <w:r w:rsidR="00BB45E5" w:rsidRPr="002D2E39">
        <w:t>«О государственной статистике»</w:t>
      </w:r>
      <w:r w:rsidR="008D3474" w:rsidRPr="002D2E39">
        <w:t xml:space="preserve"> </w:t>
      </w:r>
      <w:r w:rsidR="00ED6DC4" w:rsidRPr="002D2E39">
        <w:t>(</w:t>
      </w:r>
      <w:r w:rsidR="009807B7" w:rsidRPr="002D2E39">
        <w:t>Ведомости Парламента Республики Казахстан, 2010 г., № 5, ст.22; № 15, ст.71; 2011 г., № 11, ст.102; 2012 г., № 14, ст.95; № 21-22, ст.124; 2013 г., № 14, ст.72, 75; 2014 г., № 1, ст.4; № 19-I, 19-II, ст.94, 96; 2015 г., № 11, ст.52; № 20-IV, cт.113):</w:t>
      </w:r>
    </w:p>
    <w:p w14:paraId="636E1844" w14:textId="5478FF8E" w:rsidR="00BB45E5" w:rsidRPr="002D2E39" w:rsidRDefault="00BB45E5" w:rsidP="009807B7">
      <w:pPr>
        <w:ind w:firstLine="851"/>
        <w:jc w:val="both"/>
      </w:pPr>
      <w:r w:rsidRPr="002D2E39">
        <w:t>подпункт 2) пункта 3 статьи 16 изложить в следующей редакции:</w:t>
      </w:r>
    </w:p>
    <w:p w14:paraId="325B652C" w14:textId="10045BCD" w:rsidR="00BB45E5" w:rsidRPr="002D2E39" w:rsidRDefault="00BB45E5" w:rsidP="009807B7">
      <w:pPr>
        <w:ind w:firstLine="851"/>
        <w:jc w:val="both"/>
      </w:pPr>
      <w:r w:rsidRPr="002D2E39">
        <w:t xml:space="preserve">«2) согласовывать с уполномоченным органом формы, предназначенные для сбора административных данных, а также методики расчета показателей, за исключением форм, устанавливаемых уполномоченным государственным органом, </w:t>
      </w:r>
      <w:r w:rsidR="00B475A3" w:rsidRPr="002D2E39">
        <w:t xml:space="preserve">осуществляющим </w:t>
      </w:r>
      <w:r w:rsidRPr="002D2E39">
        <w:t>руководство в сфере обеспечения поступления налогов и других обязательных платежей в бюджет;».</w:t>
      </w:r>
    </w:p>
    <w:p w14:paraId="4CECFCC6" w14:textId="77777777" w:rsidR="00C522F3" w:rsidRPr="002D2E39" w:rsidRDefault="00C522F3" w:rsidP="005428C8">
      <w:pPr>
        <w:ind w:firstLine="709"/>
        <w:jc w:val="both"/>
      </w:pPr>
    </w:p>
    <w:p w14:paraId="48526604" w14:textId="32D33222" w:rsidR="005815BB" w:rsidRPr="002D2E39" w:rsidRDefault="005428C8" w:rsidP="009807B7">
      <w:pPr>
        <w:ind w:firstLine="851"/>
        <w:jc w:val="both"/>
      </w:pPr>
      <w:r w:rsidRPr="002D2E39">
        <w:t>2</w:t>
      </w:r>
      <w:r w:rsidR="0057147A" w:rsidRPr="002D2E39">
        <w:t>6</w:t>
      </w:r>
      <w:r w:rsidR="00017D7E" w:rsidRPr="002D2E39">
        <w:t xml:space="preserve">. </w:t>
      </w:r>
      <w:r w:rsidR="001D3D7B" w:rsidRPr="002D2E39">
        <w:t xml:space="preserve">В Закон Республики Казахстан от 2 апреля 2010 года </w:t>
      </w:r>
      <w:r w:rsidR="00B475A3" w:rsidRPr="002D2E39">
        <w:br/>
      </w:r>
      <w:r w:rsidR="001D3D7B" w:rsidRPr="002D2E39">
        <w:t>«Об исполнительном производстве и статусе судебных исполнителей»</w:t>
      </w:r>
      <w:r w:rsidR="00BD41DB" w:rsidRPr="002D2E39">
        <w:t xml:space="preserve"> </w:t>
      </w:r>
      <w:r w:rsidR="009807B7" w:rsidRPr="002D2E39">
        <w:t>(Ведомости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w:t>
      </w:r>
      <w:r w:rsidR="00BF65FE" w:rsidRPr="002D2E39">
        <w:br/>
      </w:r>
      <w:r w:rsidR="009807B7" w:rsidRPr="002D2E39">
        <w:t xml:space="preserve">№ 14, ст.84; № 16, ст.90; № 19-I, 19-II, ст.94, 96; № 21, ст.122; № 22, ст.131; </w:t>
      </w:r>
      <w:r w:rsidR="009807B7" w:rsidRPr="002D2E39">
        <w:br/>
        <w:t xml:space="preserve">№ 23, ст.143; № 24, ст.144; 2015 г., № 8, ст.42; № 19-II, ст.106; № 20-IV, ст.113; № 20-VII, ст.115; № 21-I, ст.128; № 21-III, ст.136; № 22-I, ст.143; № 22-VI, ст.159; № 23-II, ст.170; 2016 г., № 7-II, ст.55; № 12, ст.87; 2017 г., № 4, ст.7; </w:t>
      </w:r>
      <w:r w:rsidR="009807B7" w:rsidRPr="002D2E39">
        <w:br/>
        <w:t>№ 16, ст.56):</w:t>
      </w:r>
    </w:p>
    <w:p w14:paraId="1C2094ED" w14:textId="4FB3D0CD" w:rsidR="005815BB" w:rsidRPr="002D2E39" w:rsidRDefault="001D3D7B" w:rsidP="009807B7">
      <w:pPr>
        <w:ind w:firstLine="851"/>
        <w:jc w:val="both"/>
      </w:pPr>
      <w:r w:rsidRPr="002D2E39">
        <w:t>пункт 1 статьи 9 дополнить подпунктом 13) следующего содержания:</w:t>
      </w:r>
    </w:p>
    <w:p w14:paraId="405E2589" w14:textId="77777777" w:rsidR="0057147A" w:rsidRPr="002D2E39" w:rsidRDefault="001D3D7B" w:rsidP="009807B7">
      <w:pPr>
        <w:ind w:firstLine="851"/>
        <w:jc w:val="both"/>
      </w:pPr>
      <w:r w:rsidRPr="002D2E39">
        <w:t>«</w:t>
      </w:r>
      <w:r w:rsidR="005428C8" w:rsidRPr="002D2E39">
        <w:t>13) налоговый приказ о взыскании задолженности физического лица.</w:t>
      </w:r>
      <w:r w:rsidRPr="002D2E39">
        <w:t>»</w:t>
      </w:r>
      <w:r w:rsidR="0057147A" w:rsidRPr="002D2E39">
        <w:t>.</w:t>
      </w:r>
    </w:p>
    <w:p w14:paraId="5D207156" w14:textId="77777777" w:rsidR="00ED6DC4" w:rsidRPr="002D2E39" w:rsidRDefault="00ED6DC4" w:rsidP="009807B7">
      <w:pPr>
        <w:ind w:firstLine="851"/>
        <w:jc w:val="both"/>
      </w:pPr>
    </w:p>
    <w:p w14:paraId="761F49F5" w14:textId="1C00AEE1" w:rsidR="00F94D72" w:rsidRPr="002D2E39" w:rsidRDefault="005428C8" w:rsidP="009807B7">
      <w:pPr>
        <w:ind w:firstLine="851"/>
        <w:jc w:val="both"/>
      </w:pPr>
      <w:r w:rsidRPr="002D2E39">
        <w:lastRenderedPageBreak/>
        <w:t>2</w:t>
      </w:r>
      <w:r w:rsidR="0057147A" w:rsidRPr="002D2E39">
        <w:t>7</w:t>
      </w:r>
      <w:r w:rsidR="00017D7E" w:rsidRPr="002D2E39">
        <w:t xml:space="preserve">. </w:t>
      </w:r>
      <w:r w:rsidR="001D3D7B" w:rsidRPr="002D2E39">
        <w:t xml:space="preserve">В Закон Республики Казахстан от 15 июля 2010 года </w:t>
      </w:r>
      <w:r w:rsidR="0077623B" w:rsidRPr="002D2E39">
        <w:br/>
      </w:r>
      <w:r w:rsidR="001D3D7B" w:rsidRPr="002D2E39">
        <w:t>«Об использовании воздушного пространства Республики Казахстан и деятельности авиации</w:t>
      </w:r>
      <w:r w:rsidR="00BF65FE" w:rsidRPr="002D2E39">
        <w:t xml:space="preserve"> </w:t>
      </w:r>
      <w:r w:rsidR="009807B7" w:rsidRPr="002D2E39">
        <w:t>(Ведомости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w:t>
      </w:r>
    </w:p>
    <w:p w14:paraId="40802EEA" w14:textId="0ED5E980" w:rsidR="00297A6A" w:rsidRPr="002D2E39" w:rsidRDefault="001D3D7B" w:rsidP="009807B7">
      <w:pPr>
        <w:ind w:firstLine="851"/>
        <w:jc w:val="both"/>
      </w:pPr>
      <w:r w:rsidRPr="002D2E39">
        <w:t>част</w:t>
      </w:r>
      <w:r w:rsidR="00297A6A" w:rsidRPr="002D2E39">
        <w:t>ь</w:t>
      </w:r>
      <w:r w:rsidRPr="002D2E39">
        <w:t xml:space="preserve"> </w:t>
      </w:r>
      <w:r w:rsidR="00297A6A" w:rsidRPr="002D2E39">
        <w:t xml:space="preserve">первую </w:t>
      </w:r>
      <w:r w:rsidRPr="002D2E39">
        <w:t xml:space="preserve">пункта 1 статьи 65 </w:t>
      </w:r>
      <w:r w:rsidR="00297A6A" w:rsidRPr="002D2E39">
        <w:t>изложить в следующей редакции:</w:t>
      </w:r>
    </w:p>
    <w:p w14:paraId="29653670" w14:textId="5236427A" w:rsidR="00F94D72" w:rsidRPr="002D2E39" w:rsidRDefault="001D3D7B" w:rsidP="009807B7">
      <w:pPr>
        <w:ind w:firstLine="851"/>
        <w:jc w:val="both"/>
      </w:pPr>
      <w:r w:rsidRPr="002D2E39">
        <w:t>«</w:t>
      </w:r>
      <w:r w:rsidR="00297A6A" w:rsidRPr="002D2E39">
        <w:t>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w:t>
      </w:r>
      <w:r w:rsidRPr="002D2E39">
        <w:t>».</w:t>
      </w:r>
    </w:p>
    <w:p w14:paraId="1A19E485" w14:textId="77777777" w:rsidR="00C522F3" w:rsidRPr="002D2E39" w:rsidRDefault="00C522F3" w:rsidP="005428C8">
      <w:pPr>
        <w:ind w:firstLine="709"/>
        <w:jc w:val="both"/>
      </w:pPr>
    </w:p>
    <w:p w14:paraId="10C9CE4B" w14:textId="628D5C38" w:rsidR="005428C8" w:rsidRPr="002D2E39" w:rsidRDefault="005428C8" w:rsidP="00AB006A">
      <w:pPr>
        <w:ind w:firstLine="851"/>
        <w:jc w:val="both"/>
      </w:pPr>
      <w:r w:rsidRPr="002D2E39">
        <w:t>2</w:t>
      </w:r>
      <w:r w:rsidR="0057147A" w:rsidRPr="002D2E39">
        <w:t>8</w:t>
      </w:r>
      <w:r w:rsidRPr="002D2E39">
        <w:t xml:space="preserve">. В Закон Республики Казахстан от 1 марта 2011 года </w:t>
      </w:r>
      <w:r w:rsidRPr="002D2E39">
        <w:br/>
        <w:t xml:space="preserve">«О государственном имуществе» </w:t>
      </w:r>
      <w:r w:rsidR="009807B7" w:rsidRPr="002D2E39">
        <w:t>(Ведомости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w:t>
      </w:r>
      <w:r w:rsidR="00BF65FE" w:rsidRPr="002D2E39">
        <w:br/>
      </w:r>
      <w:r w:rsidR="009807B7" w:rsidRPr="002D2E39">
        <w:t xml:space="preserve">2015 г., № 8, ст.42; № 11, ст.57; № 14, ст.72; № 19-I, ст.99; № 19-II, ст.103, 105; </w:t>
      </w:r>
      <w:r w:rsidR="009807B7" w:rsidRPr="002D2E39">
        <w:br/>
        <w:t xml:space="preserve">№ 20-IV, ст.113; № 20-VII, ст.117; № 21-I, ст.124; № 21-II, ст.130; № 21-III, ст.135; № 22-II, ст.145, 148; № 22-VI, ст.159; № 23-II, ст.170, 172; 2016 г., </w:t>
      </w:r>
      <w:r w:rsidR="009807B7" w:rsidRPr="002D2E39">
        <w:br/>
        <w:t>№ 7-I, ст.47; № 7-II, ст.56; № 8-I, ст.62; № 24, ст.124; 2017 г., № 4, ст.7; № 9, ст.22; № 11, cт.29; № 13, ст.45; № 14, cт.51, 54; № 15, ст.55</w:t>
      </w:r>
      <w:r w:rsidR="006A35B7" w:rsidRPr="002D2E39">
        <w:t xml:space="preserve">; Закон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опубликованный в газетах «Егемен </w:t>
      </w:r>
      <w:r w:rsidR="006A35B7" w:rsidRPr="002D2E39">
        <w:rPr>
          <w:lang w:val="kk-KZ"/>
        </w:rPr>
        <w:t>Қазақстан</w:t>
      </w:r>
      <w:r w:rsidR="006A35B7" w:rsidRPr="002D2E39">
        <w:t>» и «Казахстанская правда» 6 декабря 2017 г.</w:t>
      </w:r>
      <w:r w:rsidR="009807B7" w:rsidRPr="002D2E39">
        <w:t>):</w:t>
      </w:r>
    </w:p>
    <w:p w14:paraId="28FBDCE7" w14:textId="361B9697" w:rsidR="005428C8" w:rsidRPr="002D2E39" w:rsidRDefault="00B420BA" w:rsidP="00AB006A">
      <w:pPr>
        <w:ind w:firstLine="851"/>
        <w:jc w:val="both"/>
      </w:pPr>
      <w:r w:rsidRPr="002D2E39">
        <w:t xml:space="preserve">часть первую </w:t>
      </w:r>
      <w:r w:rsidR="005428C8" w:rsidRPr="002D2E39">
        <w:t>пункт</w:t>
      </w:r>
      <w:r w:rsidRPr="002D2E39">
        <w:t>а</w:t>
      </w:r>
      <w:r w:rsidR="005428C8" w:rsidRPr="002D2E39">
        <w:t xml:space="preserve"> 5 статьи 179 изложить в следующей редакции:</w:t>
      </w:r>
    </w:p>
    <w:p w14:paraId="61565299" w14:textId="2A689DD6" w:rsidR="005428C8" w:rsidRPr="002D2E39" w:rsidRDefault="005428C8" w:rsidP="00AB006A">
      <w:pPr>
        <w:ind w:firstLine="851"/>
        <w:jc w:val="both"/>
      </w:pPr>
      <w:r w:rsidRPr="002D2E39">
        <w:t>«5.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r w:rsidR="008D18CD" w:rsidRPr="002D2E39">
        <w:t>.</w:t>
      </w:r>
    </w:p>
    <w:p w14:paraId="69E8297C" w14:textId="77777777" w:rsidR="00C522F3" w:rsidRPr="002D2E39" w:rsidRDefault="00C522F3" w:rsidP="005428C8">
      <w:pPr>
        <w:ind w:firstLine="709"/>
        <w:jc w:val="both"/>
      </w:pPr>
    </w:p>
    <w:p w14:paraId="595D70B4" w14:textId="0B9C720C" w:rsidR="00170959" w:rsidRPr="002D2E39" w:rsidRDefault="005428C8" w:rsidP="00AB006A">
      <w:pPr>
        <w:ind w:firstLine="851"/>
        <w:jc w:val="both"/>
      </w:pPr>
      <w:r w:rsidRPr="002D2E39">
        <w:lastRenderedPageBreak/>
        <w:t>2</w:t>
      </w:r>
      <w:r w:rsidR="0057147A" w:rsidRPr="002D2E39">
        <w:t>9</w:t>
      </w:r>
      <w:r w:rsidR="00017D7E" w:rsidRPr="002D2E39">
        <w:t xml:space="preserve">. </w:t>
      </w:r>
      <w:r w:rsidR="005B0C56" w:rsidRPr="002D2E39">
        <w:t xml:space="preserve">В </w:t>
      </w:r>
      <w:r w:rsidR="00CF7810" w:rsidRPr="002D2E39">
        <w:t>Закон</w:t>
      </w:r>
      <w:r w:rsidR="005B0C56" w:rsidRPr="002D2E39">
        <w:t xml:space="preserve"> </w:t>
      </w:r>
      <w:r w:rsidR="00CF7810" w:rsidRPr="002D2E39">
        <w:t xml:space="preserve">Республики </w:t>
      </w:r>
      <w:r w:rsidR="005B0C56" w:rsidRPr="002D2E39">
        <w:t xml:space="preserve">Казахстан от 20 июля 2011 года </w:t>
      </w:r>
      <w:r w:rsidR="0077623B" w:rsidRPr="002D2E39">
        <w:br/>
      </w:r>
      <w:r w:rsidR="005B0C56" w:rsidRPr="002D2E39">
        <w:t>«</w:t>
      </w:r>
      <w:r w:rsidR="00CF7810" w:rsidRPr="002D2E39">
        <w:t>О государственном регулировании производства и оборота</w:t>
      </w:r>
      <w:r w:rsidR="005B0C56" w:rsidRPr="002D2E39">
        <w:t xml:space="preserve"> отдельных видов нефтепродуктов»</w:t>
      </w:r>
      <w:r w:rsidR="00CF7810" w:rsidRPr="002D2E39">
        <w:t xml:space="preserve"> </w:t>
      </w:r>
      <w:r w:rsidR="00AB006A" w:rsidRPr="002D2E39">
        <w:t xml:space="preserve">(Ведомости Парламента Республики Казахстан, 2011 г., </w:t>
      </w:r>
      <w:r w:rsidR="00AB006A" w:rsidRPr="002D2E39">
        <w:br/>
        <w:t>№ 13, ст.113; 2012 г., № 2, ст.14; № 11, ст.80; № 15, ст.97; № 21-22, ст.124;</w:t>
      </w:r>
      <w:r w:rsidR="00BF65FE" w:rsidRPr="002D2E39">
        <w:br/>
      </w:r>
      <w:r w:rsidR="00AB006A" w:rsidRPr="002D2E39">
        <w:t>2013 г., № 4, ст.21; № 21-22, ст.115; 2014 г., № 1, ст.4; № 7, ст.37; № 10, ст.52; № 16, ст.90; № 19-I, 19-II, ст.96; № 21, ст.122; № 22, ст.131; № 23, ст.143;</w:t>
      </w:r>
      <w:r w:rsidR="00BF65FE" w:rsidRPr="002D2E39">
        <w:br/>
      </w:r>
      <w:r w:rsidR="00AB006A" w:rsidRPr="002D2E39">
        <w:t>2015 г., № 9, ст.46; № 20-IV, ст.113; № 23-I, ст.169; 2016 г., № 8-II, ст.66; № 22, cт.116; № 24, cт.124):</w:t>
      </w:r>
    </w:p>
    <w:p w14:paraId="0094CC3D" w14:textId="14184B3A" w:rsidR="00CF7810" w:rsidRPr="002D2E39" w:rsidRDefault="00574ECA" w:rsidP="00AB006A">
      <w:pPr>
        <w:ind w:firstLine="851"/>
        <w:jc w:val="both"/>
      </w:pPr>
      <w:r w:rsidRPr="002D2E39">
        <w:t xml:space="preserve">1) </w:t>
      </w:r>
      <w:r w:rsidR="00CF7810" w:rsidRPr="002D2E39">
        <w:t>подпункт 10) статьи 8 исключить;</w:t>
      </w:r>
    </w:p>
    <w:p w14:paraId="359B4DB8" w14:textId="53509ECF" w:rsidR="00574ECA" w:rsidRPr="002D2E39" w:rsidRDefault="00574ECA" w:rsidP="00AB006A">
      <w:pPr>
        <w:ind w:firstLine="851"/>
        <w:jc w:val="both"/>
      </w:pPr>
      <w:r w:rsidRPr="002D2E39">
        <w:t>2) подпункт 1) пункта 3 статьи 12 дополнить словами «полученные (приобретенные) с целью их переработки»;</w:t>
      </w:r>
    </w:p>
    <w:p w14:paraId="33E74075" w14:textId="030AB921" w:rsidR="00CF7810" w:rsidRPr="002D2E39" w:rsidRDefault="00574ECA" w:rsidP="00AB006A">
      <w:pPr>
        <w:ind w:firstLine="851"/>
        <w:jc w:val="both"/>
      </w:pPr>
      <w:r w:rsidRPr="002D2E39">
        <w:t xml:space="preserve">3) </w:t>
      </w:r>
      <w:r w:rsidR="00CF7810" w:rsidRPr="002D2E39">
        <w:t>пункт 3 статьи 22 изложить в следующей редакции:</w:t>
      </w:r>
    </w:p>
    <w:p w14:paraId="282AD23C" w14:textId="76B91659" w:rsidR="00CF7810" w:rsidRPr="002D2E39" w:rsidRDefault="00CF7810" w:rsidP="00AB006A">
      <w:pPr>
        <w:ind w:firstLine="851"/>
        <w:jc w:val="both"/>
      </w:pPr>
      <w:r w:rsidRPr="002D2E39">
        <w:t>«3.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w:t>
      </w:r>
      <w:r w:rsidR="005B0C56" w:rsidRPr="002D2E39">
        <w:t>ную реализацию нефтепродуктов.».</w:t>
      </w:r>
    </w:p>
    <w:p w14:paraId="32F1C10A" w14:textId="77777777" w:rsidR="00C522F3" w:rsidRPr="002D2E39" w:rsidRDefault="00C522F3" w:rsidP="0058374E">
      <w:pPr>
        <w:ind w:firstLine="709"/>
        <w:jc w:val="both"/>
      </w:pPr>
    </w:p>
    <w:p w14:paraId="1C8DAFE6" w14:textId="3C54218E" w:rsidR="00AC351D" w:rsidRPr="002D2E39" w:rsidRDefault="0057147A" w:rsidP="00AB006A">
      <w:pPr>
        <w:ind w:firstLine="851"/>
        <w:jc w:val="both"/>
      </w:pPr>
      <w:r w:rsidRPr="002D2E39">
        <w:t>30</w:t>
      </w:r>
      <w:r w:rsidR="00017D7E" w:rsidRPr="002D2E39">
        <w:t xml:space="preserve">. </w:t>
      </w:r>
      <w:r w:rsidR="005B0C56" w:rsidRPr="002D2E39">
        <w:t xml:space="preserve">В </w:t>
      </w:r>
      <w:r w:rsidR="00454A2F" w:rsidRPr="002D2E39">
        <w:t>Закон</w:t>
      </w:r>
      <w:r w:rsidR="005B0C56" w:rsidRPr="002D2E39">
        <w:t xml:space="preserve"> </w:t>
      </w:r>
      <w:r w:rsidR="00454A2F" w:rsidRPr="002D2E39">
        <w:t xml:space="preserve">Республики Казахстан от 21 июля 2011 года </w:t>
      </w:r>
      <w:r w:rsidR="00511E22" w:rsidRPr="002D2E39">
        <w:br/>
      </w:r>
      <w:r w:rsidR="00454A2F" w:rsidRPr="002D2E39">
        <w:t xml:space="preserve">«О специальных экономических зонах в Республике Казахстан» </w:t>
      </w:r>
      <w:r w:rsidR="00AB006A" w:rsidRPr="002D2E39">
        <w:t xml:space="preserve">(Ведомости Парламента Республики Казахстан, 2011 г., № 15, ст.119; 2012 г., № 2, ст.14; № 21-22, ст.124; 2013 г., № 3, ст.19; № 15, ст.81; № 21-22, ст.114; 2014 г., № 11, ст.63; № 19-I, 19-II, ст.96; № 21, ст.122; № 23, ст.143; 2015 г., № 19-I, cт.99; </w:t>
      </w:r>
      <w:r w:rsidR="00AB006A" w:rsidRPr="002D2E39">
        <w:br/>
        <w:t>№ 20-IV, ст.113; № 20-VII, ст.117; № 22-II, ст.145; № 22-V, ст.156, 158; 2017 г., № 14, ст.51):</w:t>
      </w:r>
    </w:p>
    <w:p w14:paraId="41A8143B" w14:textId="032FA11C" w:rsidR="00A200BA" w:rsidRPr="002D2E39" w:rsidRDefault="0057147A" w:rsidP="00A200BA">
      <w:pPr>
        <w:ind w:firstLine="851"/>
        <w:jc w:val="both"/>
      </w:pPr>
      <w:r w:rsidRPr="002D2E39">
        <w:t xml:space="preserve">1) </w:t>
      </w:r>
      <w:r w:rsidR="00A200BA" w:rsidRPr="002D2E39">
        <w:t>статью 1 дополнить подпунктами 9-2) и 9-3) следующего содержания:</w:t>
      </w:r>
    </w:p>
    <w:p w14:paraId="2C5FD5D8" w14:textId="56CEB122" w:rsidR="0057147A" w:rsidRPr="002D2E39" w:rsidRDefault="0057147A" w:rsidP="0057147A">
      <w:pPr>
        <w:ind w:firstLine="851"/>
        <w:jc w:val="both"/>
      </w:pPr>
      <w:r w:rsidRPr="002D2E39">
        <w:t>«</w:t>
      </w:r>
      <w:r w:rsidR="00FD1F8D" w:rsidRPr="002D2E39">
        <w:t>9</w:t>
      </w:r>
      <w:r w:rsidRPr="002D2E39">
        <w:t>-2) потенциальный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заинтересованн</w:t>
      </w:r>
      <w:r w:rsidR="00A200BA" w:rsidRPr="002D2E39">
        <w:t>ы</w:t>
      </w:r>
      <w:r w:rsidRPr="002D2E39">
        <w:t>е в реализации проекта;</w:t>
      </w:r>
    </w:p>
    <w:p w14:paraId="0803DD5C" w14:textId="526E3A8B" w:rsidR="0057147A" w:rsidRPr="002D2E39" w:rsidRDefault="00A200BA" w:rsidP="0057147A">
      <w:pPr>
        <w:ind w:firstLine="851"/>
        <w:jc w:val="both"/>
      </w:pPr>
      <w:r w:rsidRPr="002D2E39">
        <w:t>9</w:t>
      </w:r>
      <w:r w:rsidR="0057147A" w:rsidRPr="002D2E39">
        <w:t>-</w:t>
      </w:r>
      <w:r w:rsidRPr="002D2E39">
        <w:t>3</w:t>
      </w:r>
      <w:r w:rsidR="0057147A" w:rsidRPr="002D2E39">
        <w:t>) участник специальной экономической зоны «Международный центр приграничного сотрудничества «Хоргос» – юридическое лицо или индивидуальный предприниматель, осуществляющ</w:t>
      </w:r>
      <w:r w:rsidRPr="002D2E39">
        <w:t>и</w:t>
      </w:r>
      <w:r w:rsidR="0057147A" w:rsidRPr="002D2E39">
        <w:t>е на территории специальной экономической зоны приоритетные виды деятельности и включенн</w:t>
      </w:r>
      <w:r w:rsidRPr="002D2E39">
        <w:t>ы</w:t>
      </w:r>
      <w:r w:rsidR="0057147A" w:rsidRPr="002D2E39">
        <w:t>е в единый реестр участников специальной экономической зоны;»;</w:t>
      </w:r>
    </w:p>
    <w:p w14:paraId="59E64C74" w14:textId="22581BD0" w:rsidR="0058374E" w:rsidRPr="002D2E39" w:rsidRDefault="0057147A" w:rsidP="00AB006A">
      <w:pPr>
        <w:ind w:firstLine="851"/>
        <w:jc w:val="both"/>
      </w:pPr>
      <w:r w:rsidRPr="002D2E39">
        <w:t>2</w:t>
      </w:r>
      <w:r w:rsidR="0058374E" w:rsidRPr="002D2E39">
        <w:t>) в статье 9:</w:t>
      </w:r>
    </w:p>
    <w:p w14:paraId="730FF473" w14:textId="77777777" w:rsidR="0058374E" w:rsidRPr="002D2E39" w:rsidRDefault="0058374E" w:rsidP="00AB006A">
      <w:pPr>
        <w:ind w:firstLine="851"/>
        <w:jc w:val="both"/>
      </w:pPr>
      <w:r w:rsidRPr="002D2E39">
        <w:t>часть четвертую пункта 1 исключить;</w:t>
      </w:r>
    </w:p>
    <w:p w14:paraId="7B0D5734" w14:textId="4621D8B6" w:rsidR="00454A2F" w:rsidRPr="002D2E39" w:rsidRDefault="0058374E" w:rsidP="00AB006A">
      <w:pPr>
        <w:ind w:firstLine="851"/>
        <w:jc w:val="both"/>
      </w:pPr>
      <w:r w:rsidRPr="002D2E39">
        <w:t>подпункт 2) пункта 2 изложить в следующей редакции:</w:t>
      </w:r>
    </w:p>
    <w:p w14:paraId="14879F31" w14:textId="560BFB4C" w:rsidR="00454A2F" w:rsidRPr="002D2E39" w:rsidRDefault="00454A2F" w:rsidP="00AB006A">
      <w:pPr>
        <w:ind w:firstLine="851"/>
        <w:jc w:val="both"/>
      </w:pPr>
      <w:r w:rsidRPr="002D2E39">
        <w:t>«2)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w:t>
      </w:r>
      <w:r w:rsidR="007B2415" w:rsidRPr="002D2E39">
        <w:t xml:space="preserve"> </w:t>
      </w:r>
      <w:r w:rsidRPr="002D2E39">
        <w:t>подпунктом 6)</w:t>
      </w:r>
      <w:r w:rsidR="0058374E" w:rsidRPr="002D2E39">
        <w:t xml:space="preserve"> части </w:t>
      </w:r>
      <w:r w:rsidR="007B2415" w:rsidRPr="002D2E39">
        <w:t>первой</w:t>
      </w:r>
      <w:r w:rsidR="00BF65FE" w:rsidRPr="002D2E39">
        <w:br/>
      </w:r>
      <w:r w:rsidRPr="002D2E39">
        <w:lastRenderedPageBreak/>
        <w:t xml:space="preserve">статьи </w:t>
      </w:r>
      <w:r w:rsidR="00220323" w:rsidRPr="002D2E39">
        <w:t>462</w:t>
      </w:r>
      <w:r w:rsidRPr="002D2E39">
        <w:t xml:space="preserve"> Кодекса Республики Казахстан </w:t>
      </w:r>
      <w:r w:rsidR="0077623B" w:rsidRPr="002D2E39">
        <w:t>«</w:t>
      </w:r>
      <w:r w:rsidRPr="002D2E39">
        <w:t>О налогах и других обязательных платежах в бюджет</w:t>
      </w:r>
      <w:r w:rsidR="0077623B" w:rsidRPr="002D2E39">
        <w:t>»</w:t>
      </w:r>
      <w:r w:rsidRPr="002D2E39">
        <w:t xml:space="preserve"> (Налоговый кодекс);»;</w:t>
      </w:r>
    </w:p>
    <w:p w14:paraId="6F5001BD" w14:textId="77777777" w:rsidR="0057147A" w:rsidRPr="002D2E39" w:rsidRDefault="0057147A" w:rsidP="00AB006A">
      <w:pPr>
        <w:ind w:firstLine="851"/>
        <w:jc w:val="both"/>
      </w:pPr>
      <w:r w:rsidRPr="002D2E39">
        <w:t>3</w:t>
      </w:r>
      <w:r w:rsidR="0058374E" w:rsidRPr="002D2E39">
        <w:t>) пункт 3 статьи 10</w:t>
      </w:r>
      <w:r w:rsidRPr="002D2E39">
        <w:t xml:space="preserve"> исключить;</w:t>
      </w:r>
    </w:p>
    <w:p w14:paraId="145F27F6" w14:textId="315F4480" w:rsidR="0057147A" w:rsidRPr="002D2E39" w:rsidRDefault="0057147A" w:rsidP="00AB006A">
      <w:pPr>
        <w:ind w:firstLine="851"/>
        <w:jc w:val="both"/>
      </w:pPr>
      <w:r w:rsidRPr="002D2E39">
        <w:t>4) в статье 11:</w:t>
      </w:r>
    </w:p>
    <w:p w14:paraId="203AE00F" w14:textId="0D1B8029" w:rsidR="0057147A" w:rsidRPr="002D2E39" w:rsidRDefault="0057147A" w:rsidP="0057147A">
      <w:pPr>
        <w:ind w:firstLine="851"/>
        <w:jc w:val="both"/>
      </w:pPr>
      <w:r w:rsidRPr="002D2E39">
        <w:t>в пункте 2 слова «пунктами 2 и 3» заменить словами «пунктом 2»;</w:t>
      </w:r>
    </w:p>
    <w:p w14:paraId="3438C5E2" w14:textId="65BBFCF2" w:rsidR="0058374E" w:rsidRPr="002D2E39" w:rsidRDefault="0058374E" w:rsidP="00AB006A">
      <w:pPr>
        <w:ind w:firstLine="851"/>
        <w:jc w:val="both"/>
      </w:pPr>
      <w:r w:rsidRPr="002D2E39">
        <w:t>часть вторую пункта 3 исключить;</w:t>
      </w:r>
    </w:p>
    <w:p w14:paraId="5800A5BE" w14:textId="74FC96E2" w:rsidR="00454A2F" w:rsidRPr="002D2E39" w:rsidRDefault="0057147A" w:rsidP="00AB006A">
      <w:pPr>
        <w:ind w:firstLine="851"/>
        <w:jc w:val="both"/>
      </w:pPr>
      <w:r w:rsidRPr="002D2E39">
        <w:t>5</w:t>
      </w:r>
      <w:r w:rsidR="0058374E" w:rsidRPr="002D2E39">
        <w:t xml:space="preserve">) </w:t>
      </w:r>
      <w:r w:rsidR="00685C35" w:rsidRPr="002D2E39">
        <w:t>пункт 5 статьи 32 изложить в следующей редакции:</w:t>
      </w:r>
    </w:p>
    <w:p w14:paraId="5A31E24A" w14:textId="5408D320" w:rsidR="00685C35" w:rsidRPr="002D2E39" w:rsidRDefault="00685C35" w:rsidP="00AB006A">
      <w:pPr>
        <w:ind w:firstLine="851"/>
        <w:jc w:val="both"/>
      </w:pPr>
      <w:r w:rsidRPr="002D2E39">
        <w:t>«5.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p w14:paraId="467BCA7A" w14:textId="77777777" w:rsidR="00685C35" w:rsidRPr="002D2E39" w:rsidRDefault="00685C35" w:rsidP="00AB006A">
      <w:pPr>
        <w:ind w:firstLine="851"/>
        <w:jc w:val="both"/>
      </w:pPr>
      <w:r w:rsidRPr="002D2E39">
        <w:t>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p w14:paraId="08234F27" w14:textId="77777777" w:rsidR="00685C35" w:rsidRPr="002D2E39" w:rsidRDefault="00685C35" w:rsidP="00AB006A">
      <w:pPr>
        <w:ind w:firstLine="851"/>
        <w:jc w:val="both"/>
      </w:pPr>
      <w:r w:rsidRPr="002D2E39">
        <w:t xml:space="preserve">2) услуги по хранению и обработке информации в электронной форме </w:t>
      </w:r>
      <w:r w:rsidRPr="002D2E39">
        <w:br/>
        <w:t>с использованием серверного инфокоммуникационного оборудования (услуги дата-центров);</w:t>
      </w:r>
    </w:p>
    <w:p w14:paraId="09C4212F" w14:textId="156E95E3" w:rsidR="00017D7E" w:rsidRPr="002D2E39" w:rsidRDefault="00685C35" w:rsidP="00AB006A">
      <w:pPr>
        <w:ind w:firstLine="851"/>
        <w:jc w:val="both"/>
      </w:pPr>
      <w:bookmarkStart w:id="24" w:name="SUB151040202"/>
      <w:bookmarkEnd w:id="24"/>
      <w:r w:rsidRPr="002D2E39">
        <w:t>3) проведение научно-исследовательских и опытно-конструкторских работ по созданию и внедрению проектов в области</w:t>
      </w:r>
      <w:r w:rsidR="00BF65FE" w:rsidRPr="002D2E39">
        <w:br/>
      </w:r>
      <w:r w:rsidRPr="002D2E39">
        <w:t>информационн</w:t>
      </w:r>
      <w:r w:rsidR="005B0C56" w:rsidRPr="002D2E39">
        <w:t>о-коммуникационных технологий.».</w:t>
      </w:r>
    </w:p>
    <w:p w14:paraId="2831E439" w14:textId="77777777" w:rsidR="00ED6DC4" w:rsidRPr="002D2E39" w:rsidRDefault="00ED6DC4" w:rsidP="00AB006A">
      <w:pPr>
        <w:ind w:firstLine="851"/>
        <w:jc w:val="both"/>
      </w:pPr>
    </w:p>
    <w:p w14:paraId="03C4537F" w14:textId="2B638FF9" w:rsidR="0058374E" w:rsidRPr="002D2E39" w:rsidRDefault="00C522F3" w:rsidP="00AB006A">
      <w:pPr>
        <w:ind w:firstLine="851"/>
        <w:jc w:val="both"/>
      </w:pPr>
      <w:r w:rsidRPr="002D2E39">
        <w:t>3</w:t>
      </w:r>
      <w:r w:rsidR="002761D2" w:rsidRPr="002D2E39">
        <w:t>1</w:t>
      </w:r>
      <w:r w:rsidR="0058374E" w:rsidRPr="002D2E39">
        <w:t xml:space="preserve">. В Закон Республики Казахстан от 22 июля 2011 года «О миграции населения» </w:t>
      </w:r>
      <w:r w:rsidR="00AB006A" w:rsidRPr="002D2E39">
        <w:t>(Ведомости Парламента Республики Казахстан, 2011 г., № 16, ст.127; 2012 г., № 5, ст.41; № 8, ст.64; № 15, ст.97; 2013 г., № 9, ст.51,</w:t>
      </w:r>
      <w:r w:rsidR="009570A4" w:rsidRPr="002D2E39">
        <w:t xml:space="preserve"> </w:t>
      </w:r>
      <w:r w:rsidR="00AB006A" w:rsidRPr="002D2E39">
        <w:t>№ 21-22, ст.114; № 23-24, ст.116; 2014 г., № 11, ст.64; № 16, ст.90; № 21, ст.118; № 23, ст.143; 2015 г., № 19-II, ст.102; № 20-IV, ст.113; № 22-I, ст.143; № 22-V, ст.154, 158; № 22-VI, ст.159; 2016 г., № 7-I, ст.49; № 23, ст.118; № 24, ст.131; 2017 г., № 16, ст.56):</w:t>
      </w:r>
    </w:p>
    <w:p w14:paraId="2EDDBEBC" w14:textId="3C5011BB" w:rsidR="0058374E" w:rsidRPr="002D2E39" w:rsidRDefault="0058374E" w:rsidP="00AB006A">
      <w:pPr>
        <w:ind w:firstLine="851"/>
        <w:jc w:val="both"/>
      </w:pPr>
      <w:r w:rsidRPr="002D2E39">
        <w:t>подпункт 7-1) статьи 8 и подпункт 2-1) статьи 8-1 исключить.</w:t>
      </w:r>
    </w:p>
    <w:p w14:paraId="506188FE" w14:textId="77777777" w:rsidR="00C522F3" w:rsidRPr="002D2E39" w:rsidRDefault="00C522F3" w:rsidP="0058374E">
      <w:pPr>
        <w:ind w:firstLine="709"/>
        <w:jc w:val="both"/>
      </w:pPr>
    </w:p>
    <w:p w14:paraId="154488E0" w14:textId="2EBC5BC5" w:rsidR="00685C35" w:rsidRPr="002D2E39" w:rsidRDefault="0058374E" w:rsidP="00AB006A">
      <w:pPr>
        <w:ind w:firstLine="851"/>
        <w:jc w:val="both"/>
      </w:pPr>
      <w:r w:rsidRPr="002D2E39">
        <w:t>3</w:t>
      </w:r>
      <w:r w:rsidR="002761D2" w:rsidRPr="002D2E39">
        <w:t>2</w:t>
      </w:r>
      <w:r w:rsidR="00017D7E" w:rsidRPr="002D2E39">
        <w:t xml:space="preserve">. </w:t>
      </w:r>
      <w:r w:rsidR="005B0C56" w:rsidRPr="002D2E39">
        <w:t xml:space="preserve">В </w:t>
      </w:r>
      <w:r w:rsidR="000F5B65" w:rsidRPr="002D2E39">
        <w:t>Закон</w:t>
      </w:r>
      <w:r w:rsidR="005B0C56" w:rsidRPr="002D2E39">
        <w:t xml:space="preserve"> </w:t>
      </w:r>
      <w:r w:rsidR="000F5B65" w:rsidRPr="002D2E39">
        <w:t>Республики К</w:t>
      </w:r>
      <w:r w:rsidR="005B0C56" w:rsidRPr="002D2E39">
        <w:t>азахстан от 9 января 2012 года «О газе и газоснабжении»</w:t>
      </w:r>
      <w:r w:rsidR="000F5B65" w:rsidRPr="002D2E39">
        <w:t xml:space="preserve"> </w:t>
      </w:r>
      <w:r w:rsidR="00AB006A" w:rsidRPr="002D2E39">
        <w:t xml:space="preserve">(Ведомости Парламента Республики Казахстан, 2012 г., № 2, ст.8; № 11, ст.80; № 14, ст.92; № 15, ст.97; 2013 г., № 15, ст.82; 2014 г., № 1, ст.4; № 7, ст.37; № 10, ст.52; № 19-I, 19-II, ст.96; № 23, ст.143; 2015 г., </w:t>
      </w:r>
      <w:r w:rsidR="00AB006A" w:rsidRPr="002D2E39">
        <w:br/>
        <w:t>№ 20-IV, cт.113; 2016 г., № 8-II, ст.72; № 24, cт.124):</w:t>
      </w:r>
    </w:p>
    <w:p w14:paraId="59771239" w14:textId="50BF0B36" w:rsidR="000F5B65" w:rsidRPr="002D2E39" w:rsidRDefault="0058374E" w:rsidP="00AB006A">
      <w:pPr>
        <w:ind w:firstLine="851"/>
        <w:jc w:val="both"/>
      </w:pPr>
      <w:r w:rsidRPr="002D2E39">
        <w:t xml:space="preserve">1) </w:t>
      </w:r>
      <w:r w:rsidR="000F5B65" w:rsidRPr="002D2E39">
        <w:t>подпункт 8) пункта 14 статьи 15 изложить в следующей редакции:</w:t>
      </w:r>
    </w:p>
    <w:p w14:paraId="4802FBCF" w14:textId="669FB842" w:rsidR="000F5B65" w:rsidRPr="002D2E39" w:rsidRDefault="000F5B65" w:rsidP="00AB006A">
      <w:pPr>
        <w:ind w:firstLine="851"/>
        <w:jc w:val="both"/>
      </w:pPr>
      <w:r w:rsidRPr="002D2E39">
        <w:t>«8)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w:t>
      </w:r>
      <w:r w:rsidR="00BF65FE" w:rsidRPr="002D2E39">
        <w:br/>
        <w:t>с</w:t>
      </w:r>
      <w:r w:rsidRPr="002D2E39">
        <w:t xml:space="preserve">татьей </w:t>
      </w:r>
      <w:r w:rsidR="00220323" w:rsidRPr="002D2E39">
        <w:t>722</w:t>
      </w:r>
      <w:r w:rsidR="00BF65FE" w:rsidRPr="002D2E39">
        <w:t xml:space="preserve"> </w:t>
      </w:r>
      <w:r w:rsidRPr="002D2E39">
        <w:t xml:space="preserve">Кодекса Республики Казахстан </w:t>
      </w:r>
      <w:r w:rsidR="0058374E" w:rsidRPr="002D2E39">
        <w:t>«</w:t>
      </w:r>
      <w:r w:rsidRPr="002D2E39">
        <w:t>О налогах и других обязательных платежах в бюджет</w:t>
      </w:r>
      <w:r w:rsidR="0058374E" w:rsidRPr="002D2E39">
        <w:t>»</w:t>
      </w:r>
      <w:r w:rsidRPr="002D2E39">
        <w:t xml:space="preserve"> (Налоговый кодекс), положения которого </w:t>
      </w:r>
      <w:r w:rsidRPr="002D2E39">
        <w:lastRenderedPageBreak/>
        <w:t>предусматривают преимущественное право государства на приобретение отчуждаемого сырого и (или) товарного газа.»;</w:t>
      </w:r>
    </w:p>
    <w:p w14:paraId="25DAA8ED" w14:textId="003D54D7" w:rsidR="000F5B65" w:rsidRPr="002D2E39" w:rsidRDefault="0058374E" w:rsidP="00AB006A">
      <w:pPr>
        <w:ind w:firstLine="851"/>
        <w:jc w:val="both"/>
      </w:pPr>
      <w:r w:rsidRPr="002D2E39">
        <w:t xml:space="preserve">2) </w:t>
      </w:r>
      <w:r w:rsidR="000F5B65" w:rsidRPr="002D2E39">
        <w:t>подпункт 4</w:t>
      </w:r>
      <w:r w:rsidR="0068334D" w:rsidRPr="002D2E39">
        <w:t>)</w:t>
      </w:r>
      <w:r w:rsidR="000F5B65" w:rsidRPr="002D2E39">
        <w:t xml:space="preserve"> пункта 9 статьи 20 изложить в следующей редакции:</w:t>
      </w:r>
    </w:p>
    <w:p w14:paraId="2774A34D" w14:textId="1AF5E62F" w:rsidR="000F5B65" w:rsidRPr="002D2E39" w:rsidRDefault="000F5B65" w:rsidP="00AB006A">
      <w:pPr>
        <w:ind w:firstLine="851"/>
        <w:jc w:val="both"/>
      </w:pPr>
      <w:r w:rsidRPr="002D2E39">
        <w:t>«4)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w:t>
      </w:r>
      <w:r w:rsidR="00BF65FE" w:rsidRPr="002D2E39">
        <w:t xml:space="preserve"> </w:t>
      </w:r>
      <w:r w:rsidRPr="002D2E39">
        <w:t xml:space="preserve">статьей </w:t>
      </w:r>
      <w:r w:rsidR="00220323" w:rsidRPr="002D2E39">
        <w:t>722</w:t>
      </w:r>
      <w:r w:rsidR="00BF65FE" w:rsidRPr="002D2E39">
        <w:t xml:space="preserve"> </w:t>
      </w:r>
      <w:r w:rsidRPr="002D2E39">
        <w:t xml:space="preserve">Кодекса Республики Казахстан </w:t>
      </w:r>
      <w:r w:rsidR="001A5345" w:rsidRPr="002D2E39">
        <w:t>«</w:t>
      </w:r>
      <w:r w:rsidRPr="002D2E39">
        <w:t>О налогах и других обязательных платежах в бюджет</w:t>
      </w:r>
      <w:r w:rsidR="001A5345" w:rsidRPr="002D2E39">
        <w:t>»</w:t>
      </w:r>
      <w:r w:rsidRPr="002D2E39">
        <w:t xml:space="preserve"> (Налоговый кодекс), положения которого предусматривают преимущественное право государства на приобретение отчуждаемого </w:t>
      </w:r>
      <w:r w:rsidR="005B0C56" w:rsidRPr="002D2E39">
        <w:t>сырого и (или) товарного газа.».</w:t>
      </w:r>
    </w:p>
    <w:p w14:paraId="28C136B8" w14:textId="77777777" w:rsidR="00C522F3" w:rsidRPr="002D2E39" w:rsidRDefault="00C522F3" w:rsidP="0058374E">
      <w:pPr>
        <w:ind w:firstLine="709"/>
        <w:jc w:val="both"/>
      </w:pPr>
    </w:p>
    <w:p w14:paraId="1BCD15B4" w14:textId="66B0BFDA" w:rsidR="00A375F9" w:rsidRPr="002D2E39" w:rsidRDefault="0058374E" w:rsidP="00AB006A">
      <w:pPr>
        <w:ind w:firstLine="851"/>
        <w:jc w:val="both"/>
      </w:pPr>
      <w:r w:rsidRPr="002D2E39">
        <w:t>3</w:t>
      </w:r>
      <w:r w:rsidR="002761D2" w:rsidRPr="002D2E39">
        <w:t>3</w:t>
      </w:r>
      <w:r w:rsidR="002C4585" w:rsidRPr="002D2E39">
        <w:t xml:space="preserve">. </w:t>
      </w:r>
      <w:r w:rsidR="00A375F9" w:rsidRPr="002D2E39">
        <w:t xml:space="preserve">В Закон Республики Казахстан от 26 ноября 2012 года </w:t>
      </w:r>
      <w:r w:rsidR="00E5546E" w:rsidRPr="002D2E39">
        <w:br/>
      </w:r>
      <w:r w:rsidR="00A375F9" w:rsidRPr="002D2E39">
        <w:t>«О микрофинансовых организациях»</w:t>
      </w:r>
      <w:r w:rsidR="0086194E" w:rsidRPr="002D2E39">
        <w:t xml:space="preserve"> </w:t>
      </w:r>
      <w:r w:rsidR="00AB006A" w:rsidRPr="002D2E39">
        <w:t xml:space="preserve">(Ведомости Парламента Республики Казахстан, 2012 г., № 20, ст.120; 2014 г., № 4-5, ст.24; № 10, ст.52; № 11, ст.61; № 19-I, 19-II, ст.96; № 22, ст.131; № 23, ст.143; 2015 г., № 22-VI, ст.159; </w:t>
      </w:r>
      <w:r w:rsidR="00AB006A" w:rsidRPr="002D2E39">
        <w:br/>
        <w:t>2016 г., № 6, ст.45; № 24, ст.126; 2017 г., № 9, ст.21):</w:t>
      </w:r>
    </w:p>
    <w:p w14:paraId="205F5C7F" w14:textId="5CE2C70D" w:rsidR="00A375F9" w:rsidRPr="002D2E39" w:rsidRDefault="00A375F9" w:rsidP="00AB006A">
      <w:pPr>
        <w:ind w:firstLine="851"/>
        <w:jc w:val="both"/>
      </w:pPr>
      <w:r w:rsidRPr="002D2E39">
        <w:t xml:space="preserve">в </w:t>
      </w:r>
      <w:r w:rsidR="0068334D" w:rsidRPr="002D2E39">
        <w:t xml:space="preserve">статье </w:t>
      </w:r>
      <w:r w:rsidRPr="002D2E39">
        <w:t>14:</w:t>
      </w:r>
    </w:p>
    <w:p w14:paraId="6688DD95" w14:textId="2B24E16C" w:rsidR="00A375F9" w:rsidRPr="002D2E39" w:rsidRDefault="00B03C8C" w:rsidP="00AB006A">
      <w:pPr>
        <w:ind w:firstLine="851"/>
        <w:jc w:val="both"/>
      </w:pPr>
      <w:r w:rsidRPr="002D2E39">
        <w:t xml:space="preserve">пункт 1 </w:t>
      </w:r>
      <w:r w:rsidR="00A375F9" w:rsidRPr="002D2E39">
        <w:t>дополнить подпунктом 9) следующего содержания:</w:t>
      </w:r>
    </w:p>
    <w:p w14:paraId="1D23CB94" w14:textId="19BE4ECE" w:rsidR="00A375F9" w:rsidRPr="002D2E39" w:rsidRDefault="00A375F9" w:rsidP="00AB006A">
      <w:pPr>
        <w:ind w:firstLine="851"/>
        <w:jc w:val="both"/>
      </w:pPr>
      <w:r w:rsidRPr="002D2E39">
        <w:t>«9) документ, подтверждающий уплату сбора за прохождение учетной регистрации микрофинансовой организации.»</w:t>
      </w:r>
      <w:r w:rsidR="0068334D" w:rsidRPr="002D2E39">
        <w:t>;</w:t>
      </w:r>
      <w:r w:rsidRPr="002D2E39">
        <w:t xml:space="preserve"> </w:t>
      </w:r>
    </w:p>
    <w:p w14:paraId="2A8439CE" w14:textId="7C588D5F" w:rsidR="00B03C8C" w:rsidRPr="002D2E39" w:rsidRDefault="00B03C8C" w:rsidP="00AB006A">
      <w:pPr>
        <w:ind w:firstLine="851"/>
        <w:jc w:val="both"/>
      </w:pPr>
      <w:r w:rsidRPr="002D2E39">
        <w:t>дополнить пунктом 1-1 следующего содержания:</w:t>
      </w:r>
    </w:p>
    <w:p w14:paraId="2DAA6103" w14:textId="55546D86" w:rsidR="00B03C8C" w:rsidRPr="002D2E39" w:rsidRDefault="00B03C8C" w:rsidP="00AB006A">
      <w:pPr>
        <w:ind w:firstLine="851"/>
        <w:jc w:val="both"/>
      </w:pPr>
      <w:r w:rsidRPr="002D2E39">
        <w:t>«1-1</w:t>
      </w:r>
      <w:r w:rsidR="007034BD" w:rsidRPr="002D2E39">
        <w:t>.</w:t>
      </w:r>
      <w:r w:rsidRPr="002D2E39">
        <w:t xml:space="preserve"> Для прохождения учетной регистрации микрофинансовая организация оплачивает сбор, размер и порядок уплаты которого </w:t>
      </w:r>
      <w:r w:rsidR="00CA61BC" w:rsidRPr="002D2E39">
        <w:t xml:space="preserve">определяются </w:t>
      </w:r>
      <w:r w:rsidRPr="002D2E39">
        <w:t>налоговым законодательством Республики Казахстан</w:t>
      </w:r>
      <w:r w:rsidR="00CA61BC" w:rsidRPr="002D2E39">
        <w:t>.».</w:t>
      </w:r>
    </w:p>
    <w:p w14:paraId="40CC9689" w14:textId="77777777" w:rsidR="00C522F3" w:rsidRPr="002D2E39" w:rsidRDefault="00C522F3" w:rsidP="0058374E">
      <w:pPr>
        <w:ind w:firstLine="709"/>
        <w:jc w:val="both"/>
      </w:pPr>
    </w:p>
    <w:p w14:paraId="604C0BE0" w14:textId="5E5A4DB2" w:rsidR="0058374E" w:rsidRPr="002D2E39" w:rsidRDefault="0058374E" w:rsidP="00AB006A">
      <w:pPr>
        <w:ind w:firstLine="851"/>
        <w:jc w:val="both"/>
      </w:pPr>
      <w:r w:rsidRPr="002D2E39">
        <w:t>3</w:t>
      </w:r>
      <w:r w:rsidR="002761D2" w:rsidRPr="002D2E39">
        <w:t>4</w:t>
      </w:r>
      <w:r w:rsidRPr="002D2E39">
        <w:t>. В</w:t>
      </w:r>
      <w:r w:rsidRPr="002D2E39">
        <w:rPr>
          <w:rFonts w:eastAsia="SimSun"/>
        </w:rPr>
        <w:t xml:space="preserve"> </w:t>
      </w:r>
      <w:r w:rsidRPr="002D2E39">
        <w:t xml:space="preserve">Закон Республики Казахстан от 29 января 2013 года </w:t>
      </w:r>
      <w:r w:rsidRPr="002D2E39">
        <w:br/>
        <w:t xml:space="preserve">«О документах, удостоверяющих личность» </w:t>
      </w:r>
      <w:r w:rsidR="00AB006A" w:rsidRPr="002D2E39">
        <w:t>(Ведомости Парламента Республики Казахстан, 2013 г., № 2, ст.12; 2014 г., № 16, ст.90; 2016 г., № 24, cт.131; 2017 г., № 16, ст.56):</w:t>
      </w:r>
    </w:p>
    <w:p w14:paraId="60707DD8" w14:textId="77777777" w:rsidR="0058374E" w:rsidRPr="002D2E39" w:rsidRDefault="0058374E" w:rsidP="00AB006A">
      <w:pPr>
        <w:ind w:firstLine="851"/>
        <w:jc w:val="both"/>
      </w:pPr>
      <w:r w:rsidRPr="002D2E39">
        <w:t>статью 29 дополнить частью второй следующего содержания:</w:t>
      </w:r>
    </w:p>
    <w:p w14:paraId="22FA94C8" w14:textId="668C693F" w:rsidR="0058374E" w:rsidRPr="002D2E39" w:rsidRDefault="0058374E" w:rsidP="00AB006A">
      <w:pPr>
        <w:ind w:firstLine="851"/>
        <w:jc w:val="both"/>
      </w:pPr>
      <w:r w:rsidRPr="002D2E39">
        <w:t xml:space="preserve">«Прейскурант цен на услугу по выдаче </w:t>
      </w:r>
      <w:r w:rsidR="00CA4C66" w:rsidRPr="002D2E39">
        <w:t xml:space="preserve">в ускоренном порядке </w:t>
      </w:r>
      <w:r w:rsidRPr="002D2E39">
        <w:t>документов, удостоверяющих личность, оказываемую республиканским государственным предприятием на праве хозяйственного ведения, утверждается органами внутренних дел по согласованию с антимонопольным органом</w:t>
      </w:r>
      <w:r w:rsidR="00BF65FE" w:rsidRPr="002D2E39">
        <w:t>.</w:t>
      </w:r>
      <w:r w:rsidRPr="002D2E39">
        <w:t>».</w:t>
      </w:r>
    </w:p>
    <w:p w14:paraId="3002FDA1" w14:textId="77777777" w:rsidR="00C522F3" w:rsidRPr="002D2E39" w:rsidRDefault="00C522F3" w:rsidP="00265F3B">
      <w:pPr>
        <w:ind w:firstLine="709"/>
        <w:jc w:val="both"/>
      </w:pPr>
    </w:p>
    <w:p w14:paraId="0E8EEEEB" w14:textId="096A062D" w:rsidR="00B50AF2" w:rsidRPr="002D2E39" w:rsidRDefault="00265F3B" w:rsidP="00AB006A">
      <w:pPr>
        <w:ind w:firstLine="851"/>
        <w:jc w:val="both"/>
      </w:pPr>
      <w:r w:rsidRPr="002D2E39">
        <w:t>3</w:t>
      </w:r>
      <w:r w:rsidR="002761D2" w:rsidRPr="002D2E39">
        <w:t>5</w:t>
      </w:r>
      <w:r w:rsidR="002C4585" w:rsidRPr="002D2E39">
        <w:t xml:space="preserve">. </w:t>
      </w:r>
      <w:r w:rsidR="001A5345" w:rsidRPr="002D2E39">
        <w:t xml:space="preserve">В Закон Республики Казахстан от 21 июня 2013 года </w:t>
      </w:r>
      <w:r w:rsidR="0077623B" w:rsidRPr="002D2E39">
        <w:br/>
      </w:r>
      <w:r w:rsidR="001A5345" w:rsidRPr="002D2E39">
        <w:t>«О пенсионном обеспечении в Республике Казахстан»</w:t>
      </w:r>
      <w:r w:rsidR="0086194E" w:rsidRPr="002D2E39">
        <w:t xml:space="preserve"> </w:t>
      </w:r>
      <w:r w:rsidR="00AB006A" w:rsidRPr="002D2E39">
        <w:t>(Ведомости Парламента Республики Казахстан, 2013 г., № 10-11, ст.55; № 21-22, ст.115; 2014 г., № 1, ст.1; № 6, ст.28; № 8, ст.49; № 11, ст.61; № 19-I, 19-II, ст.96; № 21, ст.122; № 22, ст.131; № 23, ст.143; 2015 г., № 6, ст.27; № 8, ст.45; № 10, ст.50; № 15, ст.78; № 20-IV, ст.113; № 22-II, ст.145; № 22-VI, ст.159; № 23-II, ст.170; 2016 г., № 7-І, ст.49; № 8-І, ст.65; 2017 г., № 12, ст.36):</w:t>
      </w:r>
    </w:p>
    <w:p w14:paraId="3314ED9D" w14:textId="10F789DF" w:rsidR="00305927" w:rsidRPr="002D2E39" w:rsidRDefault="001A5345" w:rsidP="00AB006A">
      <w:pPr>
        <w:ind w:firstLine="851"/>
        <w:jc w:val="both"/>
      </w:pPr>
      <w:r w:rsidRPr="002D2E39">
        <w:lastRenderedPageBreak/>
        <w:t xml:space="preserve">1) подпункт 26) статьи 1 </w:t>
      </w:r>
      <w:r w:rsidR="00305927" w:rsidRPr="002D2E39">
        <w:t>изложить в следующей редакции:</w:t>
      </w:r>
      <w:r w:rsidRPr="002D2E39">
        <w:t xml:space="preserve"> </w:t>
      </w:r>
    </w:p>
    <w:p w14:paraId="2FD352A7" w14:textId="59A0D17C" w:rsidR="00BE340D" w:rsidRPr="002D2E39" w:rsidRDefault="001A5345" w:rsidP="00AB006A">
      <w:pPr>
        <w:ind w:firstLine="851"/>
        <w:jc w:val="both"/>
      </w:pPr>
      <w:r w:rsidRPr="002D2E39">
        <w:t>«</w:t>
      </w:r>
      <w:r w:rsidR="00305927" w:rsidRPr="002D2E39">
        <w:t xml:space="preserve">26) задолженность по обязательным пенсионным взносам, обязательным профессиональным пенсионным взносам </w:t>
      </w:r>
      <w:r w:rsidR="00BF65FE" w:rsidRPr="002D2E39">
        <w:t>–</w:t>
      </w:r>
      <w:r w:rsidR="00305927" w:rsidRPr="002D2E39">
        <w:t xml:space="preserve">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 а также неуплаченные суммы пен</w:t>
      </w:r>
      <w:r w:rsidR="00DC6243" w:rsidRPr="002D2E39">
        <w:t>и</w:t>
      </w:r>
      <w:r w:rsidR="00305927" w:rsidRPr="002D2E39">
        <w:t>;</w:t>
      </w:r>
      <w:r w:rsidRPr="002D2E39">
        <w:t>»;</w:t>
      </w:r>
    </w:p>
    <w:p w14:paraId="7CAA1850" w14:textId="4015023A" w:rsidR="001A5345" w:rsidRPr="002D2E39" w:rsidRDefault="001A5345" w:rsidP="00AB006A">
      <w:pPr>
        <w:ind w:firstLine="851"/>
        <w:jc w:val="both"/>
      </w:pPr>
      <w:r w:rsidRPr="002D2E39">
        <w:t>2) статью 28 изложить в следующей редакции:</w:t>
      </w:r>
    </w:p>
    <w:p w14:paraId="161BE004" w14:textId="77777777" w:rsidR="00BF65FE" w:rsidRPr="002D2E39" w:rsidRDefault="001A5345" w:rsidP="00BF65FE">
      <w:pPr>
        <w:ind w:firstLine="851"/>
      </w:pPr>
      <w:r w:rsidRPr="002D2E39">
        <w:t xml:space="preserve">«Статья 28. Ответственность за несвоевременное удержание и </w:t>
      </w:r>
    </w:p>
    <w:p w14:paraId="73058D2B" w14:textId="77777777" w:rsidR="00BF65FE" w:rsidRPr="002D2E39" w:rsidRDefault="00BF65FE" w:rsidP="00BF65FE">
      <w:pPr>
        <w:ind w:firstLine="851"/>
      </w:pPr>
      <w:r w:rsidRPr="002D2E39">
        <w:t xml:space="preserve">                     </w:t>
      </w:r>
      <w:r w:rsidR="001A5345" w:rsidRPr="002D2E39">
        <w:t xml:space="preserve">перечисление обязательных пенсионных взносов, </w:t>
      </w:r>
    </w:p>
    <w:p w14:paraId="668BFFE6" w14:textId="6FDEADBE" w:rsidR="001A5345" w:rsidRPr="002D2E39" w:rsidRDefault="00BF65FE" w:rsidP="00BF65FE">
      <w:pPr>
        <w:ind w:firstLine="851"/>
      </w:pPr>
      <w:r w:rsidRPr="002D2E39">
        <w:t xml:space="preserve">                     </w:t>
      </w:r>
      <w:r w:rsidR="001A5345" w:rsidRPr="002D2E39">
        <w:t>обязательных профессиональных пенсионных взносов</w:t>
      </w:r>
    </w:p>
    <w:p w14:paraId="23E505A1" w14:textId="6E2E7B4B" w:rsidR="001A5345" w:rsidRPr="002D2E39" w:rsidRDefault="001A5345" w:rsidP="00AB006A">
      <w:pPr>
        <w:ind w:firstLine="851"/>
        <w:jc w:val="both"/>
      </w:pPr>
      <w:r w:rsidRPr="002D2E39">
        <w:t>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w:t>
      </w:r>
      <w:r w:rsidR="00B313A4" w:rsidRPr="002D2E39">
        <w:t>ом</w:t>
      </w:r>
      <w:r w:rsidRPr="002D2E39">
        <w:t xml:space="preserve"> в пользу вкладчиков обязательных пенсионных взносов, работников, в пользу которых уплачиваются обязательные профессиональные пенсионные взносы</w:t>
      </w:r>
      <w:r w:rsidR="0059278F" w:rsidRPr="002D2E39">
        <w:t>,</w:t>
      </w:r>
      <w:r w:rsidRPr="002D2E39">
        <w:t xml:space="preserve"> с начисленной пен</w:t>
      </w:r>
      <w:r w:rsidR="00DC6243" w:rsidRPr="002D2E39">
        <w:t>и</w:t>
      </w:r>
      <w:r w:rsidRPr="002D2E39">
        <w:t xml:space="preserve"> в размере 1,25-кратной официальной ставки рефинансирования, установленной уполномоченным органом, </w:t>
      </w:r>
      <w:r w:rsidR="00013FFD" w:rsidRPr="002D2E39">
        <w:t>з</w:t>
      </w:r>
      <w:r w:rsidRPr="002D2E39">
        <w:t>а каждый день просрочки (включая день оплаты в Государственную корпорацию).</w:t>
      </w:r>
    </w:p>
    <w:p w14:paraId="2415BA9F" w14:textId="2728AEA9" w:rsidR="001A5345" w:rsidRPr="002D2E39" w:rsidRDefault="001A5345" w:rsidP="00AB006A">
      <w:pPr>
        <w:ind w:firstLine="851"/>
        <w:jc w:val="both"/>
      </w:pPr>
      <w:r w:rsidRPr="002D2E39">
        <w:t xml:space="preserve">2. Не позднее пяти рабочих дней со дня образования </w:t>
      </w:r>
      <w:r w:rsidR="00B313A4" w:rsidRPr="002D2E39">
        <w:t xml:space="preserve">задолженности по обязательным пенсионным взносам, обязательным профессиональным пенсионным взносам </w:t>
      </w:r>
      <w:r w:rsidRPr="002D2E39">
        <w:t>у агента, отнесенного в соответствии с системой управления рисками, предусмотренной налоговым законодательством</w:t>
      </w:r>
      <w:r w:rsidR="0048709B" w:rsidRPr="002D2E39">
        <w:t xml:space="preserve"> Республики </w:t>
      </w:r>
      <w:r w:rsidR="00265F3B" w:rsidRPr="002D2E39">
        <w:t>Казахстан, к</w:t>
      </w:r>
      <w:r w:rsidRPr="002D2E39">
        <w:t xml:space="preserve"> категории высокого или среднего уровня риска, орган государственных доходов </w:t>
      </w:r>
      <w:r w:rsidR="00265F3B" w:rsidRPr="002D2E39">
        <w:t>направляет агенту</w:t>
      </w:r>
      <w:r w:rsidRPr="002D2E39">
        <w:t xml:space="preserve"> уведомление о сумме задолженности. </w:t>
      </w:r>
    </w:p>
    <w:p w14:paraId="70A52406" w14:textId="77777777" w:rsidR="001A5345" w:rsidRPr="002D2E39" w:rsidRDefault="001A5345" w:rsidP="00AB006A">
      <w:pPr>
        <w:ind w:firstLine="851"/>
        <w:jc w:val="both"/>
      </w:pPr>
      <w:r w:rsidRPr="002D2E39">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A63F836" w14:textId="5EC1633B" w:rsidR="001A5345" w:rsidRPr="002D2E39" w:rsidRDefault="001A5345" w:rsidP="00AB006A">
      <w:pPr>
        <w:ind w:firstLine="851"/>
        <w:jc w:val="both"/>
      </w:pPr>
      <w:r w:rsidRPr="002D2E39">
        <w:t xml:space="preserve">3. В случае </w:t>
      </w:r>
      <w:r w:rsidR="00265F3B" w:rsidRPr="002D2E39">
        <w:t>непогашения задолженности</w:t>
      </w:r>
      <w:r w:rsidRPr="002D2E39">
        <w:t xml:space="preserve"> по обязательным пенсионным взносам, обязательным профессиональным пенсионным </w:t>
      </w:r>
      <w:r w:rsidR="00265F3B" w:rsidRPr="002D2E39">
        <w:t>взносам орган</w:t>
      </w:r>
      <w:r w:rsidRPr="002D2E39">
        <w:t xml:space="preserve"> государственных доходов приостанавливает расходные операции по банковским счетам и кассе:</w:t>
      </w:r>
    </w:p>
    <w:p w14:paraId="3835F72D" w14:textId="37B2C2FC" w:rsidR="001A5345" w:rsidRPr="002D2E39" w:rsidRDefault="001A5345" w:rsidP="00AB006A">
      <w:pPr>
        <w:ind w:firstLine="851"/>
        <w:jc w:val="both"/>
      </w:pPr>
      <w:r w:rsidRPr="002D2E39">
        <w:t>агента, отнесенного в соответствии с системой управления рисками, предусмотренной налоговым законодательством</w:t>
      </w:r>
      <w:r w:rsidR="000C2D8D" w:rsidRPr="002D2E39">
        <w:t xml:space="preserve"> Республики </w:t>
      </w:r>
      <w:r w:rsidR="00265F3B" w:rsidRPr="002D2E39">
        <w:t>Казахстан, к</w:t>
      </w:r>
      <w:r w:rsidRPr="002D2E39">
        <w:t xml:space="preserve"> категории высокого уровня риска, </w:t>
      </w:r>
      <w:r w:rsidR="00B313A4" w:rsidRPr="002D2E39">
        <w:t>–</w:t>
      </w:r>
      <w:r w:rsidRPr="002D2E39">
        <w:t xml:space="preserve"> по истечении одного рабочего дня со дня вручения ему уведомления;</w:t>
      </w:r>
    </w:p>
    <w:p w14:paraId="09583EBC" w14:textId="70A376AE" w:rsidR="001A5345" w:rsidRPr="002D2E39" w:rsidRDefault="001A5345" w:rsidP="00AB006A">
      <w:pPr>
        <w:ind w:firstLine="851"/>
        <w:jc w:val="both"/>
      </w:pPr>
      <w:r w:rsidRPr="002D2E39">
        <w:t>агента, отнесенного в соответствии с системой управления рисками, предусмотренной налоговым законодательством</w:t>
      </w:r>
      <w:r w:rsidR="000C2D8D" w:rsidRPr="002D2E39">
        <w:t xml:space="preserve"> Республики </w:t>
      </w:r>
      <w:r w:rsidR="00265F3B" w:rsidRPr="002D2E39">
        <w:t>Казахстан, к</w:t>
      </w:r>
      <w:r w:rsidRPr="002D2E39">
        <w:t xml:space="preserve"> категории среднего уровня риска, </w:t>
      </w:r>
      <w:r w:rsidR="00B313A4" w:rsidRPr="002D2E39">
        <w:t>–</w:t>
      </w:r>
      <w:r w:rsidRPr="002D2E39">
        <w:t xml:space="preserve"> по истечении десяти рабочих дней со дня вручения ему уведомления.</w:t>
      </w:r>
    </w:p>
    <w:p w14:paraId="196B6D6B" w14:textId="235C1422" w:rsidR="001A5345" w:rsidRPr="002D2E39" w:rsidRDefault="001A5345" w:rsidP="00AB006A">
      <w:pPr>
        <w:ind w:firstLine="851"/>
        <w:jc w:val="both"/>
      </w:pPr>
      <w:r w:rsidRPr="002D2E39">
        <w:lastRenderedPageBreak/>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w:t>
      </w:r>
      <w:r w:rsidR="0059278F" w:rsidRPr="002D2E39">
        <w:t>я</w:t>
      </w:r>
      <w:r w:rsidRPr="002D2E39">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w:t>
      </w:r>
      <w:r w:rsidR="00394F2C" w:rsidRPr="002D2E39">
        <w:t>и</w:t>
      </w:r>
      <w:r w:rsidRPr="002D2E39">
        <w:t xml:space="preserve"> в порядке, </w:t>
      </w:r>
      <w:r w:rsidR="00FF397F" w:rsidRPr="002D2E39">
        <w:rPr>
          <w:rFonts w:eastAsia="Calibri"/>
        </w:rPr>
        <w:t xml:space="preserve">определенном </w:t>
      </w:r>
      <w:r w:rsidRPr="002D2E39">
        <w:t>законодательством Республики Казахстан.</w:t>
      </w:r>
    </w:p>
    <w:p w14:paraId="49516169" w14:textId="77777777" w:rsidR="001A5345" w:rsidRPr="002D2E39" w:rsidRDefault="001A5345" w:rsidP="00AB006A">
      <w:pPr>
        <w:ind w:firstLine="851"/>
        <w:jc w:val="both"/>
      </w:pPr>
      <w:r w:rsidRPr="002D2E39">
        <w:t>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14:paraId="5212D42E" w14:textId="77777777" w:rsidR="001A5345" w:rsidRPr="002D2E39" w:rsidRDefault="001A5345" w:rsidP="00AB006A">
      <w:pPr>
        <w:ind w:firstLine="851"/>
        <w:jc w:val="both"/>
      </w:pPr>
      <w:r w:rsidRPr="002D2E39">
        <w:t>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3762DD26" w14:textId="77777777" w:rsidR="001A5345" w:rsidRPr="002D2E39" w:rsidRDefault="001A5345" w:rsidP="00AB006A">
      <w:pPr>
        <w:ind w:firstLine="851"/>
        <w:jc w:val="both"/>
      </w:pPr>
      <w:r w:rsidRPr="002D2E39">
        <w:t>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p w14:paraId="66CADEFB" w14:textId="58A9C91E" w:rsidR="001A5345" w:rsidRPr="002D2E39" w:rsidRDefault="001A5345" w:rsidP="00AB006A">
      <w:pPr>
        <w:ind w:firstLine="851"/>
        <w:jc w:val="both"/>
      </w:pPr>
      <w:r w:rsidRPr="002D2E39">
        <w:t xml:space="preserve">5. В случае непогашения задолженности по обязательным пенсионным взносам, обязательным профессиональным пенсионным </w:t>
      </w:r>
      <w:r w:rsidR="00265F3B" w:rsidRPr="002D2E39">
        <w:t>взносам орган</w:t>
      </w:r>
      <w:r w:rsidRPr="002D2E39">
        <w:t xml:space="preserve"> государственных доходов взыскивает </w:t>
      </w:r>
      <w:r w:rsidR="00265F3B" w:rsidRPr="002D2E39">
        <w:t>суммы такой</w:t>
      </w:r>
      <w:r w:rsidRPr="002D2E39">
        <w:t xml:space="preserve"> задолженности в принудительном порядке с банковских счетов:</w:t>
      </w:r>
    </w:p>
    <w:p w14:paraId="0FD93DC5" w14:textId="4CBC377A" w:rsidR="001A5345" w:rsidRPr="002D2E39" w:rsidRDefault="001A5345" w:rsidP="00BF65FE">
      <w:pPr>
        <w:ind w:firstLine="851"/>
        <w:jc w:val="both"/>
      </w:pPr>
      <w:r w:rsidRPr="002D2E39">
        <w:t>агента, отнесенного в соответствии с системой управления рисками, предусмотренной налоговым законодательством</w:t>
      </w:r>
      <w:r w:rsidR="000C2D8D" w:rsidRPr="002D2E39">
        <w:t xml:space="preserve"> Республики </w:t>
      </w:r>
      <w:r w:rsidR="00265F3B" w:rsidRPr="002D2E39">
        <w:t>Казахстан, к</w:t>
      </w:r>
      <w:r w:rsidRPr="002D2E39">
        <w:t xml:space="preserve"> категории высокого уровня риска, </w:t>
      </w:r>
      <w:r w:rsidR="00B313A4" w:rsidRPr="002D2E39">
        <w:t>–</w:t>
      </w:r>
      <w:r w:rsidRPr="002D2E39">
        <w:t xml:space="preserve"> по истечении пяти рабочих дней со дня вручения ему уведомления;</w:t>
      </w:r>
    </w:p>
    <w:p w14:paraId="1C236857" w14:textId="3B83D73A" w:rsidR="001A5345" w:rsidRPr="002D2E39" w:rsidRDefault="001A5345" w:rsidP="00BF65FE">
      <w:pPr>
        <w:ind w:firstLine="851"/>
        <w:jc w:val="both"/>
      </w:pPr>
      <w:r w:rsidRPr="002D2E39">
        <w:t>агента, отнесенного в соответствии с системой управления рисками, предусмотренной налоговым законодательством</w:t>
      </w:r>
      <w:r w:rsidR="000C2D8D" w:rsidRPr="002D2E39">
        <w:t xml:space="preserve"> Республики </w:t>
      </w:r>
      <w:r w:rsidR="00265F3B" w:rsidRPr="002D2E39">
        <w:t>Казахстан, к</w:t>
      </w:r>
      <w:r w:rsidRPr="002D2E39">
        <w:t xml:space="preserve"> категории среднего уровня риска, </w:t>
      </w:r>
      <w:r w:rsidR="00B313A4" w:rsidRPr="002D2E39">
        <w:t>–</w:t>
      </w:r>
      <w:r w:rsidRPr="002D2E39">
        <w:t xml:space="preserve"> по истечении двадцати рабочих дней со дня вручения ему уведомления.</w:t>
      </w:r>
    </w:p>
    <w:p w14:paraId="156686CF" w14:textId="77777777" w:rsidR="001A5345" w:rsidRPr="002D2E39" w:rsidRDefault="001A5345" w:rsidP="00BF65FE">
      <w:pPr>
        <w:ind w:firstLine="851"/>
        <w:jc w:val="both"/>
      </w:pPr>
      <w:r w:rsidRPr="002D2E39">
        <w:t>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p>
    <w:p w14:paraId="194E6554" w14:textId="11A13F73" w:rsidR="001A5345" w:rsidRPr="002D2E39" w:rsidRDefault="001A5345" w:rsidP="00BF65FE">
      <w:pPr>
        <w:ind w:firstLine="851"/>
        <w:jc w:val="both"/>
      </w:pPr>
      <w:r w:rsidRPr="002D2E39">
        <w:t xml:space="preserve">В случаях отсутствия или недостаточности денег на банковском (банковских) счете (счетах) для удовлетворения всех требований, </w:t>
      </w:r>
      <w:r w:rsidRPr="002D2E39">
        <w:lastRenderedPageBreak/>
        <w:t xml:space="preserve">предъявляемых к клиенту, банк производит изъятие денег клиента в порядке очередности, </w:t>
      </w:r>
      <w:r w:rsidR="00BE41ED" w:rsidRPr="002D2E39">
        <w:rPr>
          <w:rFonts w:eastAsia="Calibri"/>
        </w:rPr>
        <w:t>установленной</w:t>
      </w:r>
      <w:r w:rsidR="00FF397F" w:rsidRPr="002D2E39">
        <w:rPr>
          <w:rFonts w:eastAsia="Calibri"/>
        </w:rPr>
        <w:t xml:space="preserve"> </w:t>
      </w:r>
      <w:r w:rsidRPr="002D2E39">
        <w:t>Гражданским кодексом Республики Казахстан.</w:t>
      </w:r>
    </w:p>
    <w:p w14:paraId="6F920ED8" w14:textId="3841CE6B" w:rsidR="001A5345" w:rsidRPr="002D2E39" w:rsidRDefault="001A5345" w:rsidP="00BF65FE">
      <w:pPr>
        <w:ind w:firstLine="851"/>
        <w:jc w:val="both"/>
      </w:pPr>
      <w:r w:rsidRPr="002D2E39">
        <w:t xml:space="preserve">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w:t>
      </w:r>
      <w:r w:rsidR="002D2E39" w:rsidRPr="002D2E39">
        <w:t xml:space="preserve">в национальной валюте </w:t>
      </w:r>
      <w:r w:rsidRPr="002D2E39">
        <w:t>органами государственных доходов.</w:t>
      </w:r>
    </w:p>
    <w:p w14:paraId="515071AC" w14:textId="77777777" w:rsidR="001A5345" w:rsidRPr="002D2E39" w:rsidRDefault="001A5345" w:rsidP="00BF65FE">
      <w:pPr>
        <w:ind w:firstLine="851"/>
        <w:jc w:val="both"/>
      </w:pPr>
      <w:r w:rsidRPr="002D2E39">
        <w:t>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p w14:paraId="59356768" w14:textId="77777777" w:rsidR="007D5EE9" w:rsidRDefault="007D5EE9" w:rsidP="00BF65FE">
      <w:pPr>
        <w:ind w:firstLine="851"/>
        <w:jc w:val="both"/>
      </w:pPr>
    </w:p>
    <w:p w14:paraId="01033720" w14:textId="2A0F73FB" w:rsidR="001A5345" w:rsidRPr="002D2E39" w:rsidRDefault="001A5345" w:rsidP="00BF65FE">
      <w:pPr>
        <w:ind w:firstLine="851"/>
        <w:jc w:val="both"/>
      </w:pPr>
      <w:r w:rsidRPr="002D2E39">
        <w:t>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w:t>
      </w:r>
      <w:r w:rsidR="00013FFD" w:rsidRPr="002D2E39">
        <w:t>если оно указано в документе, удостоверяющем личность</w:t>
      </w:r>
      <w:r w:rsidRPr="002D2E39">
        <w:t>) руководителя и суммы задолженности по обязательным пенсионным взносам, обязательным профессиональным пенсионным взносам.».</w:t>
      </w:r>
    </w:p>
    <w:p w14:paraId="0C95C943" w14:textId="77777777" w:rsidR="00C522F3" w:rsidRPr="002D2E39" w:rsidRDefault="00C522F3" w:rsidP="00265F3B">
      <w:pPr>
        <w:ind w:firstLine="709"/>
        <w:jc w:val="both"/>
      </w:pPr>
    </w:p>
    <w:p w14:paraId="77457534" w14:textId="79CEA663" w:rsidR="00265F3B" w:rsidRPr="002D2E39" w:rsidRDefault="00265F3B" w:rsidP="00AB006A">
      <w:pPr>
        <w:ind w:firstLine="851"/>
        <w:jc w:val="both"/>
      </w:pPr>
      <w:r w:rsidRPr="002D2E39">
        <w:t>3</w:t>
      </w:r>
      <w:r w:rsidR="002761D2" w:rsidRPr="002D2E39">
        <w:t>6</w:t>
      </w:r>
      <w:r w:rsidRPr="002D2E39">
        <w:t>. В</w:t>
      </w:r>
      <w:r w:rsidRPr="002D2E39">
        <w:rPr>
          <w:rFonts w:eastAsia="SimSun"/>
        </w:rPr>
        <w:t xml:space="preserve"> </w:t>
      </w:r>
      <w:r w:rsidRPr="002D2E39">
        <w:t xml:space="preserve">Закон Республики Казахстан от 19 мая 2015 года </w:t>
      </w:r>
      <w:r w:rsidRPr="002D2E39">
        <w:br/>
        <w:t xml:space="preserve">«О минимальных социальных стандартах и их гарантиях» </w:t>
      </w:r>
      <w:r w:rsidR="00AB006A" w:rsidRPr="002D2E39">
        <w:t>(Ведомости Парламента Республики Казахстан, 2015 г., № 10, ст.49; № 15, ст.78; № 22-I, ст.143; № 22-V, ст.152; 2016 г., № 8-ІІ, ст.67; 2017 г., № 12, ст.36; № 14, ст.53):</w:t>
      </w:r>
    </w:p>
    <w:p w14:paraId="37F75199" w14:textId="7EB5D486" w:rsidR="00265F3B" w:rsidRPr="002D2E39" w:rsidRDefault="00265F3B" w:rsidP="00AB006A">
      <w:pPr>
        <w:ind w:firstLine="851"/>
        <w:jc w:val="both"/>
      </w:pPr>
      <w:r w:rsidRPr="002D2E39">
        <w:t xml:space="preserve">в абзаце </w:t>
      </w:r>
      <w:r w:rsidR="00B420BA" w:rsidRPr="002D2E39">
        <w:t>первом</w:t>
      </w:r>
      <w:r w:rsidRPr="002D2E39">
        <w:t xml:space="preserve"> статьи 38-1 цифры «2020» заменить цифрами «2022».</w:t>
      </w:r>
    </w:p>
    <w:p w14:paraId="76EC5BDD" w14:textId="77777777" w:rsidR="009570A4" w:rsidRPr="002D2E39" w:rsidRDefault="009570A4" w:rsidP="00AB006A">
      <w:pPr>
        <w:ind w:firstLine="851"/>
        <w:jc w:val="both"/>
      </w:pPr>
    </w:p>
    <w:p w14:paraId="389E2E27" w14:textId="0AD06BE2" w:rsidR="00265F3B" w:rsidRPr="002D2E39" w:rsidRDefault="00265F3B" w:rsidP="00AB006A">
      <w:pPr>
        <w:ind w:firstLine="851"/>
        <w:jc w:val="both"/>
      </w:pPr>
      <w:r w:rsidRPr="002D2E39">
        <w:t>3</w:t>
      </w:r>
      <w:r w:rsidR="002761D2" w:rsidRPr="002D2E39">
        <w:t>7</w:t>
      </w:r>
      <w:r w:rsidRPr="002D2E39">
        <w:t>. В Закон Республики Казахстан от 2 августа 2015 года</w:t>
      </w:r>
      <w:r w:rsidR="002C2DC8" w:rsidRPr="002D2E39">
        <w:t xml:space="preserve"> «О внесении изменений и дополнений в некоторые законодательные акты Республики Казахстан по вопросам пенсионного обеспечения»</w:t>
      </w:r>
      <w:r w:rsidR="00977553" w:rsidRPr="002D2E39">
        <w:t xml:space="preserve"> </w:t>
      </w:r>
      <w:r w:rsidR="00AB006A" w:rsidRPr="002D2E39">
        <w:t>(Ведомости Парламента Республики Казахстан, 2015 г., № 15, ст.78; № 19-ІІ, ст.106; № 22-II, ст.145;</w:t>
      </w:r>
      <w:r w:rsidR="002761D2" w:rsidRPr="002D2E39">
        <w:br/>
      </w:r>
      <w:r w:rsidR="00AB006A" w:rsidRPr="002D2E39">
        <w:t>№ 23-ІІ, ст.170; 2017 г., № 12, ст.36):</w:t>
      </w:r>
    </w:p>
    <w:p w14:paraId="275D5CFF" w14:textId="31484A28" w:rsidR="00265F3B" w:rsidRPr="002D2E39" w:rsidRDefault="00265F3B" w:rsidP="00AB006A">
      <w:pPr>
        <w:ind w:firstLine="851"/>
        <w:jc w:val="both"/>
      </w:pPr>
      <w:r w:rsidRPr="002D2E39">
        <w:t>в пункте 19 статьи 1:</w:t>
      </w:r>
    </w:p>
    <w:p w14:paraId="43C55969" w14:textId="77777777" w:rsidR="00265F3B" w:rsidRPr="002D2E39" w:rsidRDefault="00265F3B" w:rsidP="00AB006A">
      <w:pPr>
        <w:ind w:firstLine="851"/>
        <w:jc w:val="both"/>
      </w:pPr>
      <w:r w:rsidRPr="002D2E39">
        <w:rPr>
          <w:rFonts w:eastAsiaTheme="minorEastAsia"/>
        </w:rPr>
        <w:t xml:space="preserve">абзац пятнадцатый подпункта 1) </w:t>
      </w:r>
      <w:r w:rsidRPr="002D2E39">
        <w:t>изложить в следующей редакции:</w:t>
      </w:r>
    </w:p>
    <w:p w14:paraId="0503E285" w14:textId="77F23F6B" w:rsidR="00265F3B" w:rsidRPr="002D2E39" w:rsidRDefault="00265F3B" w:rsidP="00AB006A">
      <w:pPr>
        <w:ind w:firstLine="851"/>
        <w:jc w:val="both"/>
      </w:pPr>
      <w:r w:rsidRPr="002D2E39">
        <w:rPr>
          <w:rFonts w:eastAsiaTheme="minorEastAsia"/>
        </w:rPr>
        <w:t xml:space="preserve">«26)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w:t>
      </w:r>
      <w:r w:rsidRPr="002D2E39">
        <w:rPr>
          <w:rFonts w:eastAsiaTheme="minorEastAsia"/>
        </w:rPr>
        <w:lastRenderedPageBreak/>
        <w:t xml:space="preserve">работодателя и обязательные профессиональные пенсионные взносы в сроки, установленные настоящим Законом, </w:t>
      </w:r>
      <w:r w:rsidRPr="002D2E39">
        <w:t>а также неуплаченные суммы пен</w:t>
      </w:r>
      <w:r w:rsidR="00DC6243" w:rsidRPr="002D2E39">
        <w:t>и</w:t>
      </w:r>
      <w:r w:rsidRPr="002D2E39">
        <w:rPr>
          <w:rFonts w:eastAsiaTheme="minorEastAsia"/>
        </w:rPr>
        <w:t>;»;</w:t>
      </w:r>
    </w:p>
    <w:p w14:paraId="0115C5D6" w14:textId="43E24E2D" w:rsidR="00265F3B" w:rsidRPr="002D2E39" w:rsidRDefault="00265F3B" w:rsidP="00AB006A">
      <w:pPr>
        <w:ind w:firstLine="851"/>
        <w:jc w:val="both"/>
      </w:pPr>
      <w:r w:rsidRPr="002D2E39">
        <w:t>подпункт 17) изложить в следующей редакции:</w:t>
      </w:r>
    </w:p>
    <w:p w14:paraId="20A7051A" w14:textId="004FEE36" w:rsidR="00B420BA" w:rsidRPr="002D2E39" w:rsidRDefault="00B420BA" w:rsidP="00AB006A">
      <w:pPr>
        <w:ind w:firstLine="851"/>
        <w:jc w:val="both"/>
      </w:pPr>
      <w:r w:rsidRPr="002D2E39">
        <w:t>«17) статью 28 изложить в следующей редакции:</w:t>
      </w:r>
    </w:p>
    <w:p w14:paraId="70CCD825" w14:textId="77777777" w:rsidR="007D5EE9" w:rsidRDefault="00265F3B" w:rsidP="007D5EE9">
      <w:pPr>
        <w:ind w:left="2694" w:hanging="1843"/>
      </w:pPr>
      <w:r w:rsidRPr="002D2E39">
        <w:t xml:space="preserve">«Статья 28. Ответственность за несвоевременное удержание и </w:t>
      </w:r>
    </w:p>
    <w:p w14:paraId="4D3341F6" w14:textId="77777777" w:rsidR="007D5EE9" w:rsidRDefault="007D5EE9" w:rsidP="007D5EE9">
      <w:pPr>
        <w:ind w:left="2694" w:hanging="1843"/>
      </w:pPr>
      <w:r>
        <w:t xml:space="preserve">                     </w:t>
      </w:r>
      <w:r w:rsidR="00265F3B" w:rsidRPr="002D2E39">
        <w:t xml:space="preserve">перечисление обязательных пенсионных взносов, </w:t>
      </w:r>
    </w:p>
    <w:p w14:paraId="1650F440" w14:textId="77777777" w:rsidR="007D5EE9" w:rsidRDefault="007D5EE9" w:rsidP="007D5EE9">
      <w:pPr>
        <w:ind w:left="2694" w:hanging="1843"/>
      </w:pPr>
      <w:r>
        <w:t xml:space="preserve">                     </w:t>
      </w:r>
      <w:r w:rsidR="00265F3B" w:rsidRPr="002D2E39">
        <w:t xml:space="preserve">обязательных пенсионных взносов работодателя, </w:t>
      </w:r>
    </w:p>
    <w:p w14:paraId="3B535B17" w14:textId="191ECE28" w:rsidR="00265F3B" w:rsidRPr="002D2E39" w:rsidRDefault="007D5EE9" w:rsidP="007D5EE9">
      <w:pPr>
        <w:ind w:left="2694" w:hanging="1843"/>
      </w:pPr>
      <w:r>
        <w:t xml:space="preserve">                     </w:t>
      </w:r>
      <w:r w:rsidR="00265F3B" w:rsidRPr="002D2E39">
        <w:t>обязательных профессиональных пенсионных взносов</w:t>
      </w:r>
    </w:p>
    <w:p w14:paraId="07DA4B9D" w14:textId="459DF24D" w:rsidR="00265F3B" w:rsidRPr="002D2E39" w:rsidRDefault="00265F3B" w:rsidP="00AB006A">
      <w:pPr>
        <w:ind w:firstLine="851"/>
        <w:jc w:val="both"/>
      </w:pPr>
      <w:r w:rsidRPr="002D2E39">
        <w:rPr>
          <w:rFonts w:eastAsia="Calibri"/>
        </w:rPr>
        <w:t xml:space="preserve">1. Своевременно не удержанные (не начисленные) и (или) не перечисленные агентом суммы обязательных пенсионных взносов, </w:t>
      </w:r>
      <w:r w:rsidRPr="002D2E39">
        <w:t>обязательных пенсионных взносов работодателя,</w:t>
      </w:r>
      <w:r w:rsidRPr="002D2E39">
        <w:rPr>
          <w:rFonts w:eastAsia="Calibri"/>
        </w:rPr>
        <w:t xml:space="preserve">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w:t>
      </w:r>
      <w:r w:rsidR="00FD1F8D" w:rsidRPr="002D2E39">
        <w:rPr>
          <w:rFonts w:eastAsia="Calibri"/>
        </w:rPr>
        <w:t>о</w:t>
      </w:r>
      <w:r w:rsidRPr="002D2E39">
        <w:rPr>
          <w:rFonts w:eastAsia="Calibri"/>
        </w:rPr>
        <w:t xml:space="preserve">м в пользу вкладчиков обязательных пенсионных взносов, работников, в пользу которых уплачиваются </w:t>
      </w:r>
      <w:r w:rsidRPr="002D2E39">
        <w:t>обязательные пенсионные взносы работодателя,</w:t>
      </w:r>
      <w:r w:rsidRPr="002D2E39">
        <w:rPr>
          <w:rFonts w:eastAsia="Calibri"/>
        </w:rPr>
        <w:t xml:space="preserve"> обязательные профессиональные пенсионные взносы</w:t>
      </w:r>
      <w:r w:rsidR="00B313A4" w:rsidRPr="002D2E39">
        <w:rPr>
          <w:rFonts w:eastAsia="Calibri"/>
        </w:rPr>
        <w:t>,</w:t>
      </w:r>
      <w:r w:rsidRPr="002D2E39">
        <w:rPr>
          <w:rFonts w:eastAsia="Calibri"/>
        </w:rPr>
        <w:t xml:space="preserve"> с начисленной пен</w:t>
      </w:r>
      <w:r w:rsidR="00DC6243" w:rsidRPr="002D2E39">
        <w:rPr>
          <w:rFonts w:eastAsia="Calibri"/>
        </w:rPr>
        <w:t>и</w:t>
      </w:r>
      <w:r w:rsidRPr="002D2E39">
        <w:rPr>
          <w:rFonts w:eastAsia="Calibri"/>
        </w:rPr>
        <w:t xml:space="preserve"> в размере</w:t>
      </w:r>
      <w:r w:rsidR="00484643" w:rsidRPr="002D2E39">
        <w:rPr>
          <w:rFonts w:eastAsia="Calibri"/>
        </w:rPr>
        <w:br/>
      </w:r>
      <w:r w:rsidRPr="002D2E39">
        <w:rPr>
          <w:rFonts w:eastAsia="Calibri"/>
        </w:rPr>
        <w:t xml:space="preserve">1,25-кратной официальной ставки рефинансирования, установленной уполномоченным органом, </w:t>
      </w:r>
      <w:r w:rsidR="00013FFD" w:rsidRPr="002D2E39">
        <w:rPr>
          <w:rFonts w:eastAsia="Calibri"/>
        </w:rPr>
        <w:t>з</w:t>
      </w:r>
      <w:r w:rsidRPr="002D2E39">
        <w:rPr>
          <w:rFonts w:eastAsia="Calibri"/>
        </w:rPr>
        <w:t>а каждый день просрочки (включая день оплаты в Государственную корпорацию).</w:t>
      </w:r>
    </w:p>
    <w:p w14:paraId="5C938533" w14:textId="303251E5" w:rsidR="00265F3B" w:rsidRPr="002D2E39" w:rsidRDefault="00265F3B" w:rsidP="00AB006A">
      <w:pPr>
        <w:ind w:firstLine="851"/>
        <w:jc w:val="both"/>
        <w:rPr>
          <w:rFonts w:eastAsia="Calibri"/>
        </w:rPr>
      </w:pPr>
      <w:r w:rsidRPr="002D2E39">
        <w:rPr>
          <w:rFonts w:eastAsia="Calibri"/>
        </w:rPr>
        <w:t>2. Н</w:t>
      </w:r>
      <w:r w:rsidRPr="002D2E39">
        <w:t xml:space="preserve">е позднее пяти рабочих дней со дня образования </w:t>
      </w:r>
      <w:r w:rsidR="00B313A4" w:rsidRPr="002D2E39">
        <w:t>задолженности</w:t>
      </w:r>
      <w:r w:rsidR="00B313A4" w:rsidRPr="002D2E39">
        <w:rPr>
          <w:rFonts w:eastAsia="Calibri"/>
        </w:rPr>
        <w:t xml:space="preserve"> по обязательным пенсионным взносам, </w:t>
      </w:r>
      <w:r w:rsidR="00B313A4" w:rsidRPr="002D2E39">
        <w:t>обязательным пенсионным взносам работодателя,</w:t>
      </w:r>
      <w:r w:rsidR="00B313A4" w:rsidRPr="002D2E39">
        <w:rPr>
          <w:rFonts w:eastAsia="Calibri"/>
        </w:rPr>
        <w:t xml:space="preserve"> обязательным профессиональным пенсионным взносам </w:t>
      </w:r>
      <w:r w:rsidRPr="002D2E39">
        <w:t xml:space="preserve">у агента, </w:t>
      </w:r>
      <w:r w:rsidRPr="002D2E39">
        <w:rPr>
          <w:rFonts w:eastAsia="Calibri"/>
        </w:rPr>
        <w:t>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w:t>
      </w:r>
      <w:r w:rsidRPr="002D2E39">
        <w:t xml:space="preserve"> </w:t>
      </w:r>
      <w:r w:rsidRPr="002D2E39">
        <w:rPr>
          <w:rFonts w:eastAsia="Calibri"/>
        </w:rPr>
        <w:t xml:space="preserve">орган государственных доходов </w:t>
      </w:r>
      <w:r w:rsidRPr="002D2E39">
        <w:t>направляет агенту уведомление о сумме задолженности.</w:t>
      </w:r>
      <w:r w:rsidRPr="002D2E39">
        <w:rPr>
          <w:rFonts w:eastAsia="Calibri"/>
        </w:rPr>
        <w:t xml:space="preserve"> </w:t>
      </w:r>
    </w:p>
    <w:p w14:paraId="2269D417" w14:textId="77777777" w:rsidR="00265F3B" w:rsidRPr="002D2E39" w:rsidRDefault="00265F3B" w:rsidP="00AB006A">
      <w:pPr>
        <w:ind w:firstLine="851"/>
        <w:jc w:val="both"/>
        <w:rPr>
          <w:rFonts w:eastAsia="Calibri"/>
        </w:rPr>
      </w:pPr>
      <w:r w:rsidRPr="002D2E39">
        <w:rPr>
          <w:rFonts w:eastAsia="Calibri"/>
        </w:rPr>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50FA32AC" w14:textId="157C9B08" w:rsidR="00265F3B" w:rsidRPr="002D2E39" w:rsidRDefault="00265F3B" w:rsidP="00AB006A">
      <w:pPr>
        <w:ind w:firstLine="851"/>
        <w:jc w:val="both"/>
      </w:pPr>
      <w:r w:rsidRPr="002D2E39">
        <w:t xml:space="preserve">3. В случае непогашения задолженности по </w:t>
      </w:r>
      <w:r w:rsidRPr="002D2E39">
        <w:rPr>
          <w:rFonts w:eastAsia="Calibri"/>
        </w:rPr>
        <w:t xml:space="preserve">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w:t>
      </w:r>
      <w:r w:rsidRPr="002D2E39">
        <w:t xml:space="preserve"> орган государственных доходов приостанавливает расходные операции по банковским счетам и кассе:</w:t>
      </w:r>
    </w:p>
    <w:p w14:paraId="2976D2CB" w14:textId="01DE5EC9" w:rsidR="00265F3B" w:rsidRPr="002D2E39" w:rsidRDefault="00265F3B" w:rsidP="00AB006A">
      <w:pPr>
        <w:ind w:firstLine="851"/>
        <w:jc w:val="both"/>
      </w:pPr>
      <w:r w:rsidRPr="002D2E39">
        <w:t xml:space="preserve">агента, </w:t>
      </w:r>
      <w:r w:rsidRPr="002D2E39">
        <w:rPr>
          <w:rFonts w:eastAsia="Calibri"/>
        </w:rPr>
        <w:t>отнесенного в соответствии с системой управления рисками, предусмотренной налоговым законодательством</w:t>
      </w:r>
      <w:r w:rsidRPr="002D2E39">
        <w:t xml:space="preserve"> </w:t>
      </w:r>
      <w:r w:rsidRPr="002D2E39">
        <w:rPr>
          <w:rFonts w:eastAsia="Calibri"/>
        </w:rPr>
        <w:t xml:space="preserve">Республики Казахстан, к категории высокого уровня риска, </w:t>
      </w:r>
      <w:r w:rsidR="00B313A4" w:rsidRPr="002D2E39">
        <w:t>–</w:t>
      </w:r>
      <w:r w:rsidRPr="002D2E39">
        <w:rPr>
          <w:rFonts w:eastAsia="Calibri"/>
        </w:rPr>
        <w:t xml:space="preserve"> </w:t>
      </w:r>
      <w:r w:rsidRPr="002D2E39">
        <w:t>по истечении одного рабочего дня со дня вручения ему уведомления;</w:t>
      </w:r>
    </w:p>
    <w:p w14:paraId="4E817536" w14:textId="1A594BFE" w:rsidR="00265F3B" w:rsidRPr="002D2E39" w:rsidRDefault="00265F3B" w:rsidP="00AB006A">
      <w:pPr>
        <w:ind w:firstLine="851"/>
        <w:jc w:val="both"/>
      </w:pPr>
      <w:r w:rsidRPr="002D2E39">
        <w:t xml:space="preserve">агента, </w:t>
      </w:r>
      <w:r w:rsidRPr="002D2E39">
        <w:rPr>
          <w:rFonts w:eastAsia="Calibri"/>
        </w:rPr>
        <w:t>отнесенного в соответствии с системой управления рисками, предусмотренной налоговым законодательством</w:t>
      </w:r>
      <w:r w:rsidRPr="002D2E39">
        <w:t xml:space="preserve"> </w:t>
      </w:r>
      <w:r w:rsidRPr="002D2E39">
        <w:rPr>
          <w:rFonts w:eastAsia="Calibri"/>
        </w:rPr>
        <w:t xml:space="preserve">Республики Казахстан, к категории среднего уровня риска, </w:t>
      </w:r>
      <w:r w:rsidR="00B313A4" w:rsidRPr="002D2E39">
        <w:t>–</w:t>
      </w:r>
      <w:r w:rsidRPr="002D2E39">
        <w:rPr>
          <w:rFonts w:eastAsia="Calibri"/>
        </w:rPr>
        <w:t xml:space="preserve"> </w:t>
      </w:r>
      <w:r w:rsidRPr="002D2E39">
        <w:t>по истечении десяти рабочих дней со дня вручения ему уведомления.</w:t>
      </w:r>
    </w:p>
    <w:p w14:paraId="577A6CB0" w14:textId="3EB56B1C" w:rsidR="00265F3B" w:rsidRPr="002D2E39" w:rsidRDefault="00265F3B" w:rsidP="00AB006A">
      <w:pPr>
        <w:ind w:firstLine="851"/>
        <w:jc w:val="both"/>
        <w:rPr>
          <w:rFonts w:eastAsia="Calibri"/>
        </w:rPr>
      </w:pPr>
      <w:r w:rsidRPr="002D2E39">
        <w:rPr>
          <w:rFonts w:eastAsia="Calibri"/>
        </w:rPr>
        <w:lastRenderedPageBreak/>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w:t>
      </w:r>
      <w:r w:rsidR="0059278F" w:rsidRPr="002D2E39">
        <w:rPr>
          <w:rFonts w:eastAsia="Calibri"/>
        </w:rPr>
        <w:t>я</w:t>
      </w:r>
      <w:r w:rsidRPr="002D2E39">
        <w:rPr>
          <w:rFonts w:eastAsia="Calibri"/>
        </w:rPr>
        <w:t xml:space="preserve">ть указания, касающиеся перечисления обязательных пенсионных взносов, </w:t>
      </w:r>
      <w:r w:rsidRPr="002D2E39">
        <w:t>обязательных пенсионных взносов работодателя,</w:t>
      </w:r>
      <w:r w:rsidRPr="002D2E39">
        <w:rPr>
          <w:rFonts w:eastAsia="Calibri"/>
        </w:rPr>
        <w:t xml:space="preserve"> обязательных профессиональных пенсионных взносов, социальных отчислений, </w:t>
      </w:r>
      <w:r w:rsidRPr="002D2E39">
        <w:t>отчислений и (или) взносов в фонд социального медицинского страхования</w:t>
      </w:r>
      <w:r w:rsidRPr="002D2E39">
        <w:rPr>
          <w:rFonts w:eastAsia="Calibri"/>
        </w:rPr>
        <w:t>, налоговой задолженности и задолженности по таможенным платежам, налогам и пен</w:t>
      </w:r>
      <w:r w:rsidR="00394F2C" w:rsidRPr="002D2E39">
        <w:rPr>
          <w:rFonts w:eastAsia="Calibri"/>
        </w:rPr>
        <w:t>и</w:t>
      </w:r>
      <w:r w:rsidRPr="002D2E39">
        <w:rPr>
          <w:rFonts w:eastAsia="Calibri"/>
        </w:rPr>
        <w:t xml:space="preserve"> в порядке, </w:t>
      </w:r>
      <w:r w:rsidR="00FF397F" w:rsidRPr="002D2E39">
        <w:rPr>
          <w:rFonts w:eastAsia="Calibri"/>
        </w:rPr>
        <w:t xml:space="preserve">определенном </w:t>
      </w:r>
      <w:r w:rsidRPr="002D2E39">
        <w:rPr>
          <w:rFonts w:eastAsia="Calibri"/>
        </w:rPr>
        <w:t>законодательством Республики Казахстан.</w:t>
      </w:r>
    </w:p>
    <w:p w14:paraId="0EA86E23" w14:textId="77777777" w:rsidR="00265F3B" w:rsidRPr="002D2E39" w:rsidRDefault="00265F3B" w:rsidP="00AB006A">
      <w:pPr>
        <w:ind w:firstLine="851"/>
        <w:jc w:val="both"/>
        <w:rPr>
          <w:rFonts w:eastAsia="Calibri"/>
        </w:rPr>
      </w:pPr>
      <w:r w:rsidRPr="002D2E39">
        <w:rPr>
          <w:rFonts w:eastAsia="Calibri"/>
        </w:rPr>
        <w:t>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14:paraId="4DD78DB3" w14:textId="77777777" w:rsidR="007D5EE9" w:rsidRDefault="007D5EE9" w:rsidP="00AB006A">
      <w:pPr>
        <w:ind w:firstLine="851"/>
        <w:jc w:val="both"/>
        <w:rPr>
          <w:rFonts w:eastAsia="Calibri"/>
        </w:rPr>
      </w:pPr>
    </w:p>
    <w:p w14:paraId="6163FC91" w14:textId="77777777" w:rsidR="007D5EE9" w:rsidRDefault="007D5EE9" w:rsidP="00AB006A">
      <w:pPr>
        <w:ind w:firstLine="851"/>
        <w:jc w:val="both"/>
        <w:rPr>
          <w:rFonts w:eastAsia="Calibri"/>
        </w:rPr>
      </w:pPr>
    </w:p>
    <w:p w14:paraId="6E95F227" w14:textId="77777777" w:rsidR="00265F3B" w:rsidRPr="002D2E39" w:rsidRDefault="00265F3B" w:rsidP="00AB006A">
      <w:pPr>
        <w:ind w:firstLine="851"/>
        <w:jc w:val="both"/>
        <w:rPr>
          <w:rFonts w:eastAsia="Calibri"/>
        </w:rPr>
      </w:pPr>
      <w:r w:rsidRPr="002D2E39">
        <w:rPr>
          <w:rFonts w:eastAsia="Calibri"/>
        </w:rPr>
        <w:t>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0977C047" w14:textId="77777777" w:rsidR="00265F3B" w:rsidRPr="002D2E39" w:rsidRDefault="00265F3B" w:rsidP="00AB006A">
      <w:pPr>
        <w:ind w:firstLine="851"/>
        <w:jc w:val="both"/>
      </w:pPr>
      <w:r w:rsidRPr="002D2E39">
        <w:rPr>
          <w:rFonts w:eastAsia="Calibri"/>
        </w:rPr>
        <w:t>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w:t>
      </w:r>
      <w:r w:rsidRPr="002D2E39">
        <w:t xml:space="preserve"> обязательным пенсионным взносам работодателя,</w:t>
      </w:r>
      <w:r w:rsidRPr="002D2E39">
        <w:rPr>
          <w:rFonts w:eastAsia="Calibri"/>
        </w:rPr>
        <w:t xml:space="preserve"> обязательным профессиональным пенсионным взносам.</w:t>
      </w:r>
    </w:p>
    <w:p w14:paraId="52180BE1" w14:textId="09CB89E2" w:rsidR="00265F3B" w:rsidRPr="002D2E39" w:rsidRDefault="00265F3B" w:rsidP="00AB006A">
      <w:pPr>
        <w:ind w:firstLine="851"/>
        <w:jc w:val="both"/>
        <w:rPr>
          <w:rFonts w:eastAsia="Calibri"/>
        </w:rPr>
      </w:pPr>
      <w:r w:rsidRPr="002D2E39">
        <w:rPr>
          <w:rFonts w:eastAsia="Calibri"/>
        </w:rPr>
        <w:t xml:space="preserve">5. В случае непогашения задолженности </w:t>
      </w:r>
      <w:r w:rsidRPr="002D2E39">
        <w:t xml:space="preserve">по </w:t>
      </w:r>
      <w:r w:rsidRPr="002D2E39">
        <w:rPr>
          <w:rFonts w:eastAsia="Calibri"/>
        </w:rPr>
        <w:t xml:space="preserve">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w:t>
      </w:r>
      <w:r w:rsidRPr="002D2E39">
        <w:t xml:space="preserve"> </w:t>
      </w:r>
      <w:r w:rsidRPr="002D2E39">
        <w:rPr>
          <w:rFonts w:eastAsia="Calibri"/>
        </w:rPr>
        <w:t>орган государственных доходов взыскивает суммы такой задолженности в принудительном порядке с банковских счетов:</w:t>
      </w:r>
    </w:p>
    <w:p w14:paraId="7F8C9764" w14:textId="5EDBDA60" w:rsidR="00265F3B" w:rsidRPr="002D2E39" w:rsidRDefault="00265F3B" w:rsidP="00AB006A">
      <w:pPr>
        <w:ind w:firstLine="851"/>
        <w:jc w:val="both"/>
      </w:pPr>
      <w:r w:rsidRPr="002D2E39">
        <w:t xml:space="preserve">агента, </w:t>
      </w:r>
      <w:r w:rsidRPr="002D2E39">
        <w:rPr>
          <w:rFonts w:eastAsia="Calibri"/>
        </w:rPr>
        <w:t>отнесенного в соответствии с системой управления рисками, предусмотренной налоговым законодательством</w:t>
      </w:r>
      <w:r w:rsidRPr="002D2E39">
        <w:t xml:space="preserve"> </w:t>
      </w:r>
      <w:r w:rsidRPr="002D2E39">
        <w:rPr>
          <w:rFonts w:eastAsia="Calibri"/>
        </w:rPr>
        <w:t xml:space="preserve">Республики Казахстан, к категории высокого уровня риска, </w:t>
      </w:r>
      <w:r w:rsidR="00B313A4" w:rsidRPr="002D2E39">
        <w:t>–</w:t>
      </w:r>
      <w:r w:rsidRPr="002D2E39">
        <w:rPr>
          <w:rFonts w:eastAsia="Calibri"/>
        </w:rPr>
        <w:t xml:space="preserve"> </w:t>
      </w:r>
      <w:r w:rsidRPr="002D2E39">
        <w:t>по истечении пяти рабочих дней со дня вручения ему уведомления;</w:t>
      </w:r>
    </w:p>
    <w:p w14:paraId="4F98E3AB" w14:textId="4315FD23" w:rsidR="00265F3B" w:rsidRPr="002D2E39" w:rsidRDefault="00265F3B" w:rsidP="00AB006A">
      <w:pPr>
        <w:ind w:firstLine="851"/>
        <w:jc w:val="both"/>
      </w:pPr>
      <w:r w:rsidRPr="002D2E39">
        <w:t xml:space="preserve">агента, </w:t>
      </w:r>
      <w:r w:rsidRPr="002D2E39">
        <w:rPr>
          <w:rFonts w:eastAsia="Calibri"/>
        </w:rPr>
        <w:t>отнесенного в соответствии с системой управления рисками, предусмотренной налоговым законодательством</w:t>
      </w:r>
      <w:r w:rsidRPr="002D2E39">
        <w:t xml:space="preserve"> </w:t>
      </w:r>
      <w:r w:rsidRPr="002D2E39">
        <w:rPr>
          <w:rFonts w:eastAsia="Calibri"/>
        </w:rPr>
        <w:t xml:space="preserve">Республики Казахстан, к категории среднего уровня риска, </w:t>
      </w:r>
      <w:r w:rsidR="00B313A4" w:rsidRPr="002D2E39">
        <w:t>–</w:t>
      </w:r>
      <w:r w:rsidRPr="002D2E39">
        <w:rPr>
          <w:rFonts w:eastAsia="Calibri"/>
        </w:rPr>
        <w:t xml:space="preserve"> </w:t>
      </w:r>
      <w:r w:rsidRPr="002D2E39">
        <w:t>по истечении двадцати рабочих дней со дня вручения ему уведомления.</w:t>
      </w:r>
    </w:p>
    <w:p w14:paraId="3762F934" w14:textId="77777777" w:rsidR="00265F3B" w:rsidRPr="002D2E39" w:rsidRDefault="00265F3B" w:rsidP="00AB006A">
      <w:pPr>
        <w:ind w:firstLine="851"/>
        <w:jc w:val="both"/>
      </w:pPr>
      <w:r w:rsidRPr="002D2E39">
        <w:rPr>
          <w:rFonts w:eastAsia="Calibri"/>
        </w:rPr>
        <w:t xml:space="preserve">Взыскание задолженности по 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 с банковских счетов агентов </w:t>
      </w:r>
      <w:r w:rsidRPr="002D2E39">
        <w:rPr>
          <w:rFonts w:eastAsia="Calibri"/>
        </w:rPr>
        <w:lastRenderedPageBreak/>
        <w:t>производится на основании инкассового распоряжения органа государственных доходов</w:t>
      </w:r>
      <w:r w:rsidRPr="002D2E39">
        <w:t>.</w:t>
      </w:r>
    </w:p>
    <w:p w14:paraId="6AFF10D0" w14:textId="495D26FE" w:rsidR="00265F3B" w:rsidRPr="002D2E39" w:rsidRDefault="00265F3B" w:rsidP="00AB006A">
      <w:pPr>
        <w:ind w:firstLine="851"/>
        <w:jc w:val="both"/>
      </w:pPr>
      <w:r w:rsidRPr="002D2E39">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2D2E39">
        <w:rPr>
          <w:rFonts w:eastAsia="Calibri"/>
        </w:rPr>
        <w:t>установленной</w:t>
      </w:r>
      <w:r w:rsidR="00FF397F" w:rsidRPr="002D2E39">
        <w:rPr>
          <w:rFonts w:eastAsia="Calibri"/>
        </w:rPr>
        <w:t xml:space="preserve"> </w:t>
      </w:r>
      <w:r w:rsidRPr="002D2E39">
        <w:t>Гражданским кодексом Республики Казахстан.</w:t>
      </w:r>
    </w:p>
    <w:p w14:paraId="5634DBFF" w14:textId="5545767A" w:rsidR="00265F3B" w:rsidRPr="002D2E39" w:rsidRDefault="00265F3B" w:rsidP="00AB006A">
      <w:pPr>
        <w:ind w:firstLine="851"/>
        <w:jc w:val="both"/>
      </w:pPr>
      <w:r w:rsidRPr="002D2E39">
        <w:rPr>
          <w:rFonts w:eastAsia="Calibri"/>
        </w:rPr>
        <w:t xml:space="preserve">В случае отсутствия денег на банковском счете агента в национальной валюте взыскание задолженности по 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w:t>
      </w:r>
      <w:r w:rsidR="00281DDB" w:rsidRPr="002D2E39">
        <w:rPr>
          <w:rFonts w:eastAsia="Calibri"/>
        </w:rPr>
        <w:t xml:space="preserve">в национальной валюте </w:t>
      </w:r>
      <w:r w:rsidRPr="002D2E39">
        <w:rPr>
          <w:rFonts w:eastAsia="Calibri"/>
        </w:rPr>
        <w:t>органами государственных доходов.</w:t>
      </w:r>
    </w:p>
    <w:p w14:paraId="44E896C9" w14:textId="77777777" w:rsidR="00265F3B" w:rsidRPr="002D2E39" w:rsidRDefault="00265F3B" w:rsidP="00AB006A">
      <w:pPr>
        <w:ind w:firstLine="851"/>
        <w:jc w:val="both"/>
      </w:pPr>
      <w:r w:rsidRPr="002D2E39">
        <w:rPr>
          <w:rFonts w:eastAsia="Calibri"/>
        </w:rPr>
        <w:t xml:space="preserve">6. Банки и организации, осуществляющие отдельные виды банковских операций, обязаны перечислить суммы обязательных пенсионных взносов, </w:t>
      </w:r>
      <w:r w:rsidRPr="002D2E39">
        <w:t>обязательных пенсионных взносов работодателя,</w:t>
      </w:r>
      <w:r w:rsidRPr="002D2E39">
        <w:rPr>
          <w:rFonts w:eastAsia="Calibri"/>
        </w:rPr>
        <w:t xml:space="preserve"> обязательных профессиональных пенсионных взносов через Государственную корпорацию в день списания данных сумм с банковских счетов агентов.</w:t>
      </w:r>
    </w:p>
    <w:p w14:paraId="4035FAE9" w14:textId="723CD4DA" w:rsidR="00265F3B" w:rsidRPr="002D2E39" w:rsidRDefault="00265F3B" w:rsidP="00AB006A">
      <w:pPr>
        <w:ind w:firstLine="851"/>
        <w:jc w:val="both"/>
      </w:pPr>
      <w:r w:rsidRPr="002D2E39">
        <w:t xml:space="preserve">7. </w:t>
      </w:r>
      <w:r w:rsidRPr="002D2E39">
        <w:rPr>
          <w:rFonts w:eastAsia="Calibri"/>
        </w:rPr>
        <w:t xml:space="preserve">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w:t>
      </w:r>
      <w:r w:rsidR="00013FFD" w:rsidRPr="002D2E39">
        <w:t>(если оно указано в документе, удостоверяющем личность)</w:t>
      </w:r>
      <w:r w:rsidRPr="002D2E39">
        <w:rPr>
          <w:rFonts w:eastAsia="Calibri"/>
        </w:rPr>
        <w:t xml:space="preserve"> руководителя и суммы задолженности по обязательным пенсионным взносам, </w:t>
      </w:r>
      <w:r w:rsidRPr="002D2E39">
        <w:t>обязательным пенсионным взносам работодателя,</w:t>
      </w:r>
      <w:r w:rsidRPr="002D2E39">
        <w:rPr>
          <w:rFonts w:eastAsia="Calibri"/>
        </w:rPr>
        <w:t xml:space="preserve"> обязательным профессиональным пенсионным взносам</w:t>
      </w:r>
      <w:r w:rsidRPr="002D2E39">
        <w:t>.».</w:t>
      </w:r>
    </w:p>
    <w:p w14:paraId="78C7737F" w14:textId="77777777" w:rsidR="002761D2" w:rsidRPr="002D2E39" w:rsidRDefault="002761D2" w:rsidP="002761D2">
      <w:pPr>
        <w:jc w:val="both"/>
      </w:pPr>
    </w:p>
    <w:p w14:paraId="602DE6F7" w14:textId="099B5C76" w:rsidR="00D742C2" w:rsidRPr="002D2E39" w:rsidRDefault="00D80994" w:rsidP="00AB006A">
      <w:pPr>
        <w:ind w:firstLine="851"/>
        <w:jc w:val="both"/>
      </w:pPr>
      <w:r w:rsidRPr="002D2E39">
        <w:t>3</w:t>
      </w:r>
      <w:r w:rsidR="002761D2" w:rsidRPr="002D2E39">
        <w:t>8</w:t>
      </w:r>
      <w:r w:rsidR="002C4585" w:rsidRPr="002D2E39">
        <w:t xml:space="preserve">. </w:t>
      </w:r>
      <w:r w:rsidR="00D742C2" w:rsidRPr="002D2E39">
        <w:t xml:space="preserve">В Закон Республики Казахстан от 16 ноября 2015 года </w:t>
      </w:r>
      <w:r w:rsidR="0077623B" w:rsidRPr="002D2E39">
        <w:br/>
      </w:r>
      <w:r w:rsidR="00D742C2" w:rsidRPr="002D2E39">
        <w:t>«Об обязательном социальном медицинском страховании»</w:t>
      </w:r>
      <w:r w:rsidR="00B50AF2" w:rsidRPr="002D2E39">
        <w:t xml:space="preserve"> </w:t>
      </w:r>
      <w:r w:rsidR="00AB006A" w:rsidRPr="002D2E39">
        <w:t>(Ведомости Парламента Республики Казахстан, 2015 г., № 22-I, ст.142; 2016 г., № 7-I, cт.49; № 23, ст.119; 2017 г., № 13, ст.45):</w:t>
      </w:r>
    </w:p>
    <w:p w14:paraId="1FD62CF8" w14:textId="34C033F8" w:rsidR="00D80994" w:rsidRPr="002D2E39" w:rsidRDefault="00D80994" w:rsidP="00AB006A">
      <w:pPr>
        <w:ind w:firstLine="851"/>
        <w:jc w:val="both"/>
      </w:pPr>
      <w:r w:rsidRPr="002D2E39">
        <w:t>1) в подпункте 10) статьи 1 слова «потребителям медицинских услуг» заменить словами «в рамках гарантированного объема бесплатной медицинской помощи и (или) в системе обязательного социального медицинского страхования»;</w:t>
      </w:r>
    </w:p>
    <w:p w14:paraId="5F84AC3D" w14:textId="6D123E78" w:rsidR="00D80994" w:rsidRPr="002D2E39" w:rsidRDefault="00D80994" w:rsidP="00AB006A">
      <w:pPr>
        <w:ind w:firstLine="851"/>
        <w:jc w:val="both"/>
      </w:pPr>
      <w:r w:rsidRPr="002D2E39">
        <w:t>2) в части второй пункта 3 статьи 5 цифры «2018» заменить цифрами «2020»;</w:t>
      </w:r>
    </w:p>
    <w:p w14:paraId="508332B0" w14:textId="14061AAF" w:rsidR="00D80994" w:rsidRPr="002D2E39" w:rsidRDefault="00D80994" w:rsidP="00AB006A">
      <w:pPr>
        <w:ind w:firstLine="851"/>
        <w:jc w:val="both"/>
      </w:pPr>
      <w:r w:rsidRPr="002D2E39">
        <w:t>3) часть вторую пункта 3 статьи 14 исключить;</w:t>
      </w:r>
    </w:p>
    <w:p w14:paraId="2D204534" w14:textId="768C84AE" w:rsidR="00D80994" w:rsidRPr="002D2E39" w:rsidRDefault="00D80994" w:rsidP="00AB006A">
      <w:pPr>
        <w:ind w:firstLine="851"/>
        <w:jc w:val="both"/>
      </w:pPr>
      <w:r w:rsidRPr="002D2E39">
        <w:t>4) в пункте 1 статьи 17:</w:t>
      </w:r>
    </w:p>
    <w:p w14:paraId="3EDD11E2" w14:textId="03C0FEE1" w:rsidR="00D80994" w:rsidRPr="002D2E39" w:rsidRDefault="00D80994" w:rsidP="00AB006A">
      <w:pPr>
        <w:ind w:firstLine="851"/>
        <w:jc w:val="both"/>
      </w:pPr>
      <w:r w:rsidRPr="002D2E39">
        <w:t>абзац первый дополнить словами «осуществляет следующие виды деятельности, относящиеся к государственной монополии»;</w:t>
      </w:r>
    </w:p>
    <w:p w14:paraId="4B9366E9" w14:textId="4203CE03" w:rsidR="00D80994" w:rsidRPr="002D2E39" w:rsidRDefault="00D80994" w:rsidP="00AB006A">
      <w:pPr>
        <w:ind w:firstLine="851"/>
        <w:jc w:val="both"/>
      </w:pPr>
      <w:r w:rsidRPr="002D2E39">
        <w:t>подпункт 9) исключить;</w:t>
      </w:r>
    </w:p>
    <w:p w14:paraId="621B227B" w14:textId="094FD84A" w:rsidR="00D80994" w:rsidRPr="002D2E39" w:rsidRDefault="00D80994" w:rsidP="00AB006A">
      <w:pPr>
        <w:ind w:firstLine="851"/>
        <w:jc w:val="both"/>
      </w:pPr>
      <w:r w:rsidRPr="002D2E39">
        <w:lastRenderedPageBreak/>
        <w:t>5) в статье 26:</w:t>
      </w:r>
    </w:p>
    <w:p w14:paraId="4606BBEC" w14:textId="77777777" w:rsidR="00D80994" w:rsidRPr="002D2E39" w:rsidRDefault="00D80994" w:rsidP="00AB006A">
      <w:pPr>
        <w:ind w:firstLine="851"/>
        <w:jc w:val="both"/>
      </w:pPr>
      <w:r w:rsidRPr="002D2E39">
        <w:t>в пункте 2:</w:t>
      </w:r>
    </w:p>
    <w:p w14:paraId="0B643483" w14:textId="77777777" w:rsidR="00D80994" w:rsidRPr="002D2E39" w:rsidRDefault="00D80994" w:rsidP="00AB006A">
      <w:pPr>
        <w:ind w:firstLine="851"/>
        <w:jc w:val="both"/>
      </w:pPr>
      <w:r w:rsidRPr="002D2E39">
        <w:t>абзац второй исключить;</w:t>
      </w:r>
    </w:p>
    <w:p w14:paraId="1E3F4F06" w14:textId="77777777" w:rsidR="00D80994" w:rsidRPr="002D2E39" w:rsidRDefault="00D80994" w:rsidP="00AB006A">
      <w:pPr>
        <w:ind w:firstLine="851"/>
        <w:jc w:val="both"/>
      </w:pPr>
      <w:r w:rsidRPr="002D2E39">
        <w:t>в абзаце третьем цифры «2019» заменить цифрами «2020»;</w:t>
      </w:r>
    </w:p>
    <w:p w14:paraId="7DC74CF4" w14:textId="347B5B78" w:rsidR="00D80994" w:rsidRPr="002D2E39" w:rsidRDefault="00D80994" w:rsidP="00AB006A">
      <w:pPr>
        <w:ind w:firstLine="851"/>
        <w:jc w:val="both"/>
      </w:pPr>
      <w:r w:rsidRPr="002D2E39">
        <w:t>в пункте 4 цифру «</w:t>
      </w:r>
      <w:r w:rsidR="00971B5F" w:rsidRPr="002D2E39">
        <w:t>2</w:t>
      </w:r>
      <w:r w:rsidRPr="002D2E39">
        <w:t>)</w:t>
      </w:r>
      <w:r w:rsidR="00971B5F" w:rsidRPr="002D2E39">
        <w:t>,</w:t>
      </w:r>
      <w:r w:rsidRPr="002D2E39">
        <w:t>» исключить;</w:t>
      </w:r>
    </w:p>
    <w:p w14:paraId="29FA602B" w14:textId="5DA730D7" w:rsidR="00D80994" w:rsidRPr="002D2E39" w:rsidRDefault="00D80994" w:rsidP="00AB006A">
      <w:pPr>
        <w:ind w:firstLine="851"/>
        <w:jc w:val="both"/>
      </w:pPr>
      <w:r w:rsidRPr="002D2E39">
        <w:t>6) в статье 28:</w:t>
      </w:r>
    </w:p>
    <w:p w14:paraId="054811FD" w14:textId="77777777" w:rsidR="00D80994" w:rsidRPr="002D2E39" w:rsidRDefault="00D80994" w:rsidP="00AB006A">
      <w:pPr>
        <w:ind w:firstLine="851"/>
        <w:jc w:val="both"/>
      </w:pPr>
      <w:r w:rsidRPr="002D2E39">
        <w:t>в пункте 1:</w:t>
      </w:r>
    </w:p>
    <w:p w14:paraId="38E6CB83" w14:textId="77777777" w:rsidR="00D80994" w:rsidRPr="002D2E39" w:rsidRDefault="00D80994" w:rsidP="00AB006A">
      <w:pPr>
        <w:ind w:firstLine="851"/>
        <w:jc w:val="both"/>
      </w:pPr>
      <w:r w:rsidRPr="002D2E39">
        <w:t>абзац первый изложить в следующей редакции:</w:t>
      </w:r>
    </w:p>
    <w:p w14:paraId="091A27B3" w14:textId="77777777" w:rsidR="00D80994" w:rsidRPr="002D2E39" w:rsidRDefault="00D80994" w:rsidP="00AB006A">
      <w:pPr>
        <w:ind w:firstLine="851"/>
        <w:jc w:val="both"/>
      </w:pPr>
      <w:r w:rsidRPr="002D2E39">
        <w:t>«1. Взносы работников, физических лиц, получающих доходы по договорам гражданско-правового характера, подлежащие уплате в фонд, устанавливаются в размере:»;</w:t>
      </w:r>
    </w:p>
    <w:p w14:paraId="4B71BFF7" w14:textId="77777777" w:rsidR="00D80994" w:rsidRPr="002D2E39" w:rsidRDefault="00D80994" w:rsidP="00AB006A">
      <w:pPr>
        <w:ind w:firstLine="851"/>
        <w:jc w:val="both"/>
      </w:pPr>
      <w:r w:rsidRPr="002D2E39">
        <w:t>в абзаце втором цифры «2019» заменить цифрами «2020»;</w:t>
      </w:r>
    </w:p>
    <w:p w14:paraId="65DE3A93" w14:textId="77777777" w:rsidR="00D80994" w:rsidRPr="002D2E39" w:rsidRDefault="00D80994" w:rsidP="00AB006A">
      <w:pPr>
        <w:ind w:firstLine="851"/>
        <w:jc w:val="both"/>
      </w:pPr>
      <w:r w:rsidRPr="002D2E39">
        <w:t>в абзаце третьем цифры «2020» заменить цифрами «2021»;</w:t>
      </w:r>
    </w:p>
    <w:p w14:paraId="2FBE7660" w14:textId="77777777" w:rsidR="00D80994" w:rsidRPr="002D2E39" w:rsidRDefault="00D80994" w:rsidP="00AB006A">
      <w:pPr>
        <w:ind w:firstLine="851"/>
        <w:jc w:val="both"/>
      </w:pPr>
      <w:r w:rsidRPr="002D2E39">
        <w:t>пункт 2 исключить;</w:t>
      </w:r>
    </w:p>
    <w:p w14:paraId="38D00BBB" w14:textId="77B5D70A" w:rsidR="00D80994" w:rsidRPr="002D2E39" w:rsidRDefault="00D80994" w:rsidP="00AB006A">
      <w:pPr>
        <w:ind w:firstLine="851"/>
        <w:jc w:val="both"/>
      </w:pPr>
      <w:r w:rsidRPr="002D2E39">
        <w:t>в пункте 3 слова «, физических лиц, получающих доходы по договорам гражданско-правового характера, с 1 июля 2017 года» заменить словами</w:t>
      </w:r>
      <w:r w:rsidR="00D17BAB" w:rsidRPr="002D2E39">
        <w:t xml:space="preserve"> </w:t>
      </w:r>
      <w:r w:rsidR="00D17BAB" w:rsidRPr="002D2E39">
        <w:br/>
      </w:r>
      <w:r w:rsidRPr="002D2E39">
        <w:t>«с 1 января 2020 года»;</w:t>
      </w:r>
    </w:p>
    <w:p w14:paraId="205ECA05" w14:textId="762FDC47" w:rsidR="00D80994" w:rsidRPr="002D2E39" w:rsidRDefault="00D80994" w:rsidP="00AB006A">
      <w:pPr>
        <w:ind w:firstLine="851"/>
        <w:jc w:val="both"/>
      </w:pPr>
      <w:r w:rsidRPr="002D2E39">
        <w:t>в пункте 4 цифры «2018» заменить цифрами «2020»;</w:t>
      </w:r>
    </w:p>
    <w:p w14:paraId="6F78E76C" w14:textId="77777777" w:rsidR="00D80994" w:rsidRPr="002D2E39" w:rsidRDefault="00D80994" w:rsidP="00AB006A">
      <w:pPr>
        <w:ind w:firstLine="851"/>
        <w:jc w:val="both"/>
      </w:pPr>
      <w:r w:rsidRPr="002D2E39">
        <w:t>подпункт 1) пункта 7 изложить в следующей редакции:</w:t>
      </w:r>
    </w:p>
    <w:p w14:paraId="63C701E5" w14:textId="71F8F084" w:rsidR="00D80994" w:rsidRPr="002D2E39" w:rsidRDefault="00D80994" w:rsidP="00AB006A">
      <w:pPr>
        <w:ind w:firstLine="851"/>
        <w:jc w:val="both"/>
      </w:pPr>
      <w:r w:rsidRPr="002D2E39">
        <w:t>«1) лица, указанные в пункте 1 статьи 26 настоящего Закона;»;</w:t>
      </w:r>
    </w:p>
    <w:p w14:paraId="7CD27596" w14:textId="470A8C05" w:rsidR="00614147" w:rsidRPr="002D2E39" w:rsidRDefault="00614147" w:rsidP="00AB006A">
      <w:pPr>
        <w:ind w:firstLine="851"/>
        <w:jc w:val="both"/>
      </w:pPr>
      <w:r w:rsidRPr="002D2E39">
        <w:t>7</w:t>
      </w:r>
      <w:r w:rsidR="003A77F0" w:rsidRPr="002D2E39">
        <w:t xml:space="preserve">) </w:t>
      </w:r>
      <w:r w:rsidRPr="002D2E39">
        <w:t>в статье 29:</w:t>
      </w:r>
    </w:p>
    <w:p w14:paraId="11B537A9" w14:textId="30F5E7FD" w:rsidR="00614147" w:rsidRPr="002D2E39" w:rsidRDefault="00614147" w:rsidP="00AB006A">
      <w:pPr>
        <w:ind w:firstLine="851"/>
        <w:jc w:val="both"/>
      </w:pPr>
      <w:r w:rsidRPr="002D2E39">
        <w:t>часть пятую пункта 3 исключить;</w:t>
      </w:r>
    </w:p>
    <w:p w14:paraId="2E45EDDE" w14:textId="67F81445" w:rsidR="003A77F0" w:rsidRPr="002D2E39" w:rsidRDefault="003A77F0" w:rsidP="00AB006A">
      <w:pPr>
        <w:ind w:firstLine="851"/>
        <w:jc w:val="both"/>
      </w:pPr>
      <w:r w:rsidRPr="002D2E39">
        <w:t>пункт 4 изложить в следующей редакции:</w:t>
      </w:r>
    </w:p>
    <w:p w14:paraId="10A9EC35" w14:textId="77777777" w:rsidR="003A77F0" w:rsidRPr="002D2E39" w:rsidRDefault="003A77F0" w:rsidP="00AB006A">
      <w:pPr>
        <w:ind w:firstLine="851"/>
        <w:jc w:val="both"/>
      </w:pPr>
      <w:r w:rsidRPr="002D2E39">
        <w:t>«4. Отчисления и (или) взносы в фонд не удерживаются со следующих выплат и доходов:</w:t>
      </w:r>
    </w:p>
    <w:p w14:paraId="61D77110" w14:textId="673F0896" w:rsidR="003A77F0" w:rsidRPr="002D2E39" w:rsidRDefault="003A77F0" w:rsidP="00AB006A">
      <w:pPr>
        <w:ind w:firstLine="851"/>
        <w:jc w:val="both"/>
      </w:pPr>
      <w:r w:rsidRPr="002D2E39">
        <w:t>1) доход</w:t>
      </w:r>
      <w:r w:rsidR="0088570F" w:rsidRPr="002D2E39">
        <w:t>ов</w:t>
      </w:r>
      <w:r w:rsidRPr="002D2E39">
        <w:t>, указанны</w:t>
      </w:r>
      <w:r w:rsidR="0088570F" w:rsidRPr="002D2E39">
        <w:t>х</w:t>
      </w:r>
      <w:r w:rsidRPr="002D2E39">
        <w:t xml:space="preserve"> в пункте 2 статьи 319 Кодекса Республики Казахстан «О налогах и других обязательных платежах в бюджет» (Налоговый кодекс); </w:t>
      </w:r>
    </w:p>
    <w:p w14:paraId="21195B6A" w14:textId="44F7C264" w:rsidR="003A77F0" w:rsidRPr="002D2E39" w:rsidRDefault="003A77F0" w:rsidP="00AB006A">
      <w:pPr>
        <w:ind w:firstLine="851"/>
        <w:jc w:val="both"/>
      </w:pPr>
      <w:r w:rsidRPr="002D2E39">
        <w:t>2) доход</w:t>
      </w:r>
      <w:r w:rsidR="0088570F" w:rsidRPr="002D2E39">
        <w:t>ов, указанных</w:t>
      </w:r>
      <w:r w:rsidRPr="002D2E39">
        <w:t xml:space="preserve"> в пункте 1 статьи 341 Кодекса Республики Казахстан «О налогах и других обязательных платежах в бюджет» (Налоговый кодекс), за исключением доходов, у</w:t>
      </w:r>
      <w:r w:rsidR="0088570F" w:rsidRPr="002D2E39">
        <w:t>казанных</w:t>
      </w:r>
      <w:r w:rsidRPr="002D2E39">
        <w:t xml:space="preserve"> в подпунктах 10), 12) и 13) пункта 1 статьи 341 Кодекса Республики Казахстан «О налогах и других обязательных платежах в бюджет» (Налоговый кодекс); </w:t>
      </w:r>
    </w:p>
    <w:p w14:paraId="64D4BADC" w14:textId="7F8AECDD" w:rsidR="003A77F0" w:rsidRPr="002D2E39" w:rsidRDefault="003A77F0" w:rsidP="00AB006A">
      <w:pPr>
        <w:ind w:firstLine="851"/>
        <w:jc w:val="both"/>
      </w:pPr>
      <w:r w:rsidRPr="002D2E39">
        <w:t>3) доход</w:t>
      </w:r>
      <w:r w:rsidR="0088570F" w:rsidRPr="002D2E39">
        <w:t>ов</w:t>
      </w:r>
      <w:r w:rsidRPr="002D2E39">
        <w:t>, у</w:t>
      </w:r>
      <w:r w:rsidR="0088570F" w:rsidRPr="002D2E39">
        <w:t xml:space="preserve">казанных </w:t>
      </w:r>
      <w:r w:rsidRPr="002D2E39">
        <w:t>в подпункте 1</w:t>
      </w:r>
      <w:r w:rsidR="00A104F8" w:rsidRPr="002D2E39">
        <w:t>0</w:t>
      </w:r>
      <w:r w:rsidRPr="002D2E39">
        <w:t>) статьи 65</w:t>
      </w:r>
      <w:r w:rsidR="00A104F8" w:rsidRPr="002D2E39">
        <w:t>4</w:t>
      </w:r>
      <w:r w:rsidRPr="002D2E39">
        <w:t xml:space="preserve"> Кодекса Республики Казахстан «О налогах и других обязательных платежах в бюджет» (Налоговый кодекс); </w:t>
      </w:r>
    </w:p>
    <w:p w14:paraId="50118374" w14:textId="0FADD6BF" w:rsidR="003A77F0" w:rsidRPr="002D2E39" w:rsidRDefault="003A77F0" w:rsidP="00AB006A">
      <w:pPr>
        <w:ind w:firstLine="851"/>
        <w:jc w:val="both"/>
      </w:pPr>
      <w:r w:rsidRPr="002D2E39">
        <w:t>4) выплат за счет средств грантов (кроме выплат в виде оплаты труда работникам и оплаты работ (услуг) физическим лицам по договорам гражданско-правового характера);</w:t>
      </w:r>
    </w:p>
    <w:p w14:paraId="141CF424" w14:textId="5FCF0667" w:rsidR="003A77F0" w:rsidRPr="002D2E39" w:rsidRDefault="003A77F0" w:rsidP="00AB006A">
      <w:pPr>
        <w:ind w:firstLine="851"/>
        <w:jc w:val="both"/>
      </w:pPr>
      <w:r w:rsidRPr="002D2E39">
        <w:t>5) компенсационны</w:t>
      </w:r>
      <w:r w:rsidR="0088570F" w:rsidRPr="002D2E39">
        <w:t>х</w:t>
      </w:r>
      <w:r w:rsidRPr="002D2E39">
        <w:t xml:space="preserve"> выплат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w:t>
      </w:r>
      <w:r w:rsidRPr="002D2E39">
        <w:lastRenderedPageBreak/>
        <w:t>штата работников в размерах, установленных законодательством Республики Казахстан.»;</w:t>
      </w:r>
    </w:p>
    <w:p w14:paraId="5C026BF1" w14:textId="1B7D65DE" w:rsidR="00D742C2" w:rsidRPr="002D2E39" w:rsidRDefault="00614147" w:rsidP="00AB006A">
      <w:pPr>
        <w:ind w:firstLine="851"/>
        <w:jc w:val="both"/>
      </w:pPr>
      <w:r w:rsidRPr="002D2E39">
        <w:t>8</w:t>
      </w:r>
      <w:r w:rsidR="003A77F0" w:rsidRPr="002D2E39">
        <w:t xml:space="preserve">) </w:t>
      </w:r>
      <w:r w:rsidR="00D742C2" w:rsidRPr="002D2E39">
        <w:t>статью 31 изложить в следующей редакции:</w:t>
      </w:r>
    </w:p>
    <w:p w14:paraId="43064B7F" w14:textId="77777777" w:rsidR="00484643" w:rsidRPr="002D2E39" w:rsidRDefault="00D742C2" w:rsidP="00484643">
      <w:pPr>
        <w:ind w:firstLine="851"/>
      </w:pPr>
      <w:r w:rsidRPr="002D2E39">
        <w:t>«</w:t>
      </w:r>
      <w:r w:rsidR="0015420A" w:rsidRPr="002D2E39">
        <w:t xml:space="preserve">Статья 31. Ответственность плательщика за несвоевременное </w:t>
      </w:r>
    </w:p>
    <w:p w14:paraId="446DD0D0" w14:textId="6A07394D" w:rsidR="0015420A" w:rsidRPr="002D2E39" w:rsidRDefault="00484643" w:rsidP="00484643">
      <w:pPr>
        <w:ind w:firstLine="851"/>
      </w:pPr>
      <w:r w:rsidRPr="002D2E39">
        <w:t xml:space="preserve">                     </w:t>
      </w:r>
      <w:r w:rsidR="0015420A" w:rsidRPr="002D2E39">
        <w:t>перечисление отчислений и (или) взносов</w:t>
      </w:r>
    </w:p>
    <w:p w14:paraId="43F08478" w14:textId="28937B0B" w:rsidR="0015420A" w:rsidRPr="002D2E39" w:rsidRDefault="0015420A" w:rsidP="00AB006A">
      <w:pPr>
        <w:ind w:firstLine="851"/>
        <w:jc w:val="both"/>
      </w:pPr>
      <w:r w:rsidRPr="002D2E39">
        <w:t>1. Своевременно не перечисленные суммы отчислений и (или) взносов взыскиваются органами государственных доходов и подлежат перечислению плательщиком на счет фонда с начисленной пен</w:t>
      </w:r>
      <w:r w:rsidR="00DC6243" w:rsidRPr="002D2E39">
        <w:t>и</w:t>
      </w:r>
      <w:r w:rsidRPr="002D2E39">
        <w:t xml:space="preserve">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14:paraId="7D16BF50" w14:textId="0A481814" w:rsidR="0015420A" w:rsidRPr="002D2E39" w:rsidRDefault="0015420A" w:rsidP="00AB006A">
      <w:pPr>
        <w:ind w:firstLine="851"/>
        <w:jc w:val="both"/>
      </w:pPr>
      <w:r w:rsidRPr="002D2E39">
        <w:t xml:space="preserve">2. Не позднее пяти рабочих дней со дня образования </w:t>
      </w:r>
      <w:r w:rsidR="00B313A4" w:rsidRPr="002D2E39">
        <w:t xml:space="preserve">задолженности по отчислениям и (или) взносам </w:t>
      </w:r>
      <w:r w:rsidRPr="002D2E39">
        <w:t>у плательщика, отнесенного в соответствии с системой управления рисками, предусмотренной налоговым законодательством</w:t>
      </w:r>
      <w:r w:rsidR="009C12DF" w:rsidRPr="002D2E39">
        <w:t xml:space="preserve"> Республики </w:t>
      </w:r>
      <w:r w:rsidR="00614147" w:rsidRPr="002D2E39">
        <w:t>Казахстан, к</w:t>
      </w:r>
      <w:r w:rsidRPr="002D2E39">
        <w:t xml:space="preserve"> категории высокого или среднего уровня риска, орган государственных доходов </w:t>
      </w:r>
      <w:r w:rsidR="00614147" w:rsidRPr="002D2E39">
        <w:t xml:space="preserve">направляет </w:t>
      </w:r>
      <w:r w:rsidR="00D17BAB" w:rsidRPr="002D2E39">
        <w:t>плательщику</w:t>
      </w:r>
      <w:r w:rsidRPr="002D2E39">
        <w:t xml:space="preserve"> уведомление о сумме задолженности. </w:t>
      </w:r>
    </w:p>
    <w:p w14:paraId="6CB66A74" w14:textId="77777777" w:rsidR="0015420A" w:rsidRPr="002D2E39" w:rsidRDefault="0015420A" w:rsidP="00AB006A">
      <w:pPr>
        <w:ind w:firstLine="851"/>
        <w:jc w:val="both"/>
      </w:pPr>
      <w:r w:rsidRPr="002D2E39">
        <w:t>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2D1ED0DD" w14:textId="0989EC79" w:rsidR="0015420A" w:rsidRPr="002D2E39" w:rsidRDefault="0015420A" w:rsidP="00AB006A">
      <w:pPr>
        <w:ind w:firstLine="851"/>
        <w:jc w:val="both"/>
      </w:pPr>
      <w:r w:rsidRPr="002D2E39">
        <w:t xml:space="preserve">3. В случае </w:t>
      </w:r>
      <w:r w:rsidR="00614147" w:rsidRPr="002D2E39">
        <w:t>непогашения задолженности</w:t>
      </w:r>
      <w:r w:rsidRPr="002D2E39">
        <w:t xml:space="preserve"> по </w:t>
      </w:r>
      <w:r w:rsidR="00614147" w:rsidRPr="002D2E39">
        <w:t>отчислениям и</w:t>
      </w:r>
      <w:r w:rsidRPr="002D2E39">
        <w:t xml:space="preserve"> (или) взносам орган государственных доходов приостанавливает расходные операции по банковским счетам и кассе:</w:t>
      </w:r>
    </w:p>
    <w:p w14:paraId="123F7758" w14:textId="70777E56" w:rsidR="0015420A" w:rsidRPr="002D2E39" w:rsidRDefault="0015420A" w:rsidP="00AB006A">
      <w:pPr>
        <w:ind w:firstLine="851"/>
        <w:jc w:val="both"/>
      </w:pPr>
      <w:r w:rsidRPr="002D2E39">
        <w:t>плательщика, отнесенного в соответствии с системой управления рисками, предусмотренной налоговым законодательством</w:t>
      </w:r>
      <w:r w:rsidR="009C12DF" w:rsidRPr="002D2E39">
        <w:t xml:space="preserve"> Республики </w:t>
      </w:r>
      <w:r w:rsidR="00614147" w:rsidRPr="002D2E39">
        <w:t>Казахстан, к</w:t>
      </w:r>
      <w:r w:rsidRPr="002D2E39">
        <w:t xml:space="preserve"> категории высокого уровня риска, </w:t>
      </w:r>
      <w:r w:rsidR="00B313A4" w:rsidRPr="002D2E39">
        <w:t>–</w:t>
      </w:r>
      <w:r w:rsidRPr="002D2E39">
        <w:t xml:space="preserve"> по истечении одного рабочего дня со дня вручения ему уведомления;</w:t>
      </w:r>
    </w:p>
    <w:p w14:paraId="27D22245" w14:textId="4E74C12F" w:rsidR="0015420A" w:rsidRPr="002D2E39" w:rsidRDefault="0015420A" w:rsidP="00AB006A">
      <w:pPr>
        <w:ind w:firstLine="851"/>
        <w:jc w:val="both"/>
      </w:pPr>
      <w:r w:rsidRPr="002D2E39">
        <w:t>плательщика, отнесенного в соответствии с системой управления рисками, предусмотренной налоговым законодательством</w:t>
      </w:r>
      <w:r w:rsidR="009C12DF" w:rsidRPr="002D2E39">
        <w:t xml:space="preserve"> Республики </w:t>
      </w:r>
      <w:r w:rsidR="00614147" w:rsidRPr="002D2E39">
        <w:t>Казахстан, к</w:t>
      </w:r>
      <w:r w:rsidRPr="002D2E39">
        <w:t xml:space="preserve"> категории среднего уровня риска, </w:t>
      </w:r>
      <w:r w:rsidR="00B313A4" w:rsidRPr="002D2E39">
        <w:t>–</w:t>
      </w:r>
      <w:r w:rsidRPr="002D2E39">
        <w:t xml:space="preserve"> по истечении десяти рабочих дней со дня вручения ему уведомления.</w:t>
      </w:r>
    </w:p>
    <w:p w14:paraId="4379667E" w14:textId="7A70B882" w:rsidR="0015420A" w:rsidRPr="002D2E39" w:rsidRDefault="0015420A" w:rsidP="00AB006A">
      <w:pPr>
        <w:ind w:firstLine="851"/>
        <w:jc w:val="both"/>
      </w:pPr>
      <w:r w:rsidRPr="002D2E39">
        <w:t>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w:t>
      </w:r>
      <w:r w:rsidR="0059278F" w:rsidRPr="002D2E39">
        <w:t>я</w:t>
      </w:r>
      <w:r w:rsidRPr="002D2E39">
        <w:t>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w:t>
      </w:r>
      <w:r w:rsidR="00394F2C" w:rsidRPr="002D2E39">
        <w:t>и</w:t>
      </w:r>
      <w:r w:rsidRPr="002D2E39">
        <w:t xml:space="preserve"> в порядке, </w:t>
      </w:r>
      <w:r w:rsidR="00FF397F" w:rsidRPr="002D2E39">
        <w:rPr>
          <w:rFonts w:eastAsia="Calibri"/>
        </w:rPr>
        <w:t xml:space="preserve">определенном </w:t>
      </w:r>
      <w:r w:rsidRPr="002D2E39">
        <w:t>законодательством Республики Казахстан.</w:t>
      </w:r>
    </w:p>
    <w:p w14:paraId="235DB6CF" w14:textId="4934B86A" w:rsidR="0015420A" w:rsidRPr="002D2E39" w:rsidRDefault="0015420A" w:rsidP="00AB006A">
      <w:pPr>
        <w:ind w:firstLine="851"/>
        <w:jc w:val="both"/>
      </w:pPr>
      <w:r w:rsidRPr="002D2E39">
        <w:t xml:space="preserve">Распоряжение органа государственных доходов о приостановлении расходных операций по кассе подлежит безусловному исполнению </w:t>
      </w:r>
      <w:r w:rsidRPr="002D2E39">
        <w:lastRenderedPageBreak/>
        <w:t xml:space="preserve">плательщиком путем перечисления поступающих наличных денег в </w:t>
      </w:r>
      <w:r w:rsidR="008D18CD" w:rsidRPr="002D2E39">
        <w:t>ф</w:t>
      </w:r>
      <w:r w:rsidRPr="002D2E39">
        <w:t>онд не позднее одного рабочего дня, следующего за днем их поступления.</w:t>
      </w:r>
    </w:p>
    <w:p w14:paraId="5D3ADE2B" w14:textId="77777777" w:rsidR="0015420A" w:rsidRPr="002D2E39" w:rsidRDefault="0015420A" w:rsidP="00AB006A">
      <w:pPr>
        <w:ind w:firstLine="851"/>
        <w:jc w:val="both"/>
      </w:pPr>
      <w:r w:rsidRPr="002D2E39">
        <w:t>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14:paraId="3669EF96" w14:textId="77777777" w:rsidR="0015420A" w:rsidRPr="002D2E39" w:rsidRDefault="0015420A" w:rsidP="00AB006A">
      <w:pPr>
        <w:ind w:firstLine="851"/>
        <w:jc w:val="both"/>
      </w:pPr>
      <w:r w:rsidRPr="002D2E39">
        <w:t>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отчислениям и (или) взносам.</w:t>
      </w:r>
    </w:p>
    <w:p w14:paraId="191930C6" w14:textId="0D812200" w:rsidR="0015420A" w:rsidRPr="002D2E39" w:rsidRDefault="0015420A" w:rsidP="00AB006A">
      <w:pPr>
        <w:ind w:firstLine="851"/>
        <w:jc w:val="both"/>
      </w:pPr>
      <w:r w:rsidRPr="002D2E39">
        <w:t xml:space="preserve">5. В случае непогашения задолженности по отчислениям и (или) взносам орган государственных доходов взыскивает </w:t>
      </w:r>
      <w:r w:rsidR="00614147" w:rsidRPr="002D2E39">
        <w:t>суммы такой</w:t>
      </w:r>
      <w:r w:rsidRPr="002D2E39">
        <w:t xml:space="preserve"> задолженности в принудительном порядке с банковских счетов:</w:t>
      </w:r>
    </w:p>
    <w:p w14:paraId="7670E941" w14:textId="0372A427" w:rsidR="0015420A" w:rsidRPr="002D2E39" w:rsidRDefault="0015420A" w:rsidP="00AB006A">
      <w:pPr>
        <w:ind w:firstLine="851"/>
        <w:jc w:val="both"/>
      </w:pPr>
      <w:r w:rsidRPr="002D2E39">
        <w:t>плательщика, отнесенного в соответствии с системой управления рисками, предусмотренной налоговым законодательством</w:t>
      </w:r>
      <w:r w:rsidR="009C12DF" w:rsidRPr="002D2E39">
        <w:t xml:space="preserve"> Республики </w:t>
      </w:r>
      <w:r w:rsidR="00614147" w:rsidRPr="002D2E39">
        <w:t>Казахстан, к</w:t>
      </w:r>
      <w:r w:rsidRPr="002D2E39">
        <w:t xml:space="preserve"> категории высокого уровня риска, </w:t>
      </w:r>
      <w:r w:rsidR="00B313A4" w:rsidRPr="002D2E39">
        <w:t>–</w:t>
      </w:r>
      <w:r w:rsidRPr="002D2E39">
        <w:t xml:space="preserve"> по истечении пяти рабочих дней со дня вручения ему уведомления;</w:t>
      </w:r>
    </w:p>
    <w:p w14:paraId="64B14DD5" w14:textId="227AD416" w:rsidR="0015420A" w:rsidRPr="002D2E39" w:rsidRDefault="0015420A" w:rsidP="00AB006A">
      <w:pPr>
        <w:ind w:firstLine="851"/>
        <w:jc w:val="both"/>
      </w:pPr>
      <w:r w:rsidRPr="002D2E39">
        <w:t>плательщика, отнесенного в соответствии с системой управления рисками, предусмотренной налоговым законодательством</w:t>
      </w:r>
      <w:r w:rsidR="009C12DF" w:rsidRPr="002D2E39">
        <w:t xml:space="preserve"> Республики </w:t>
      </w:r>
      <w:r w:rsidR="00614147" w:rsidRPr="002D2E39">
        <w:t>Казахстан, к</w:t>
      </w:r>
      <w:r w:rsidRPr="002D2E39">
        <w:t xml:space="preserve"> категории среднего уровня риска, </w:t>
      </w:r>
      <w:r w:rsidR="00B313A4" w:rsidRPr="002D2E39">
        <w:t>–</w:t>
      </w:r>
      <w:r w:rsidRPr="002D2E39">
        <w:t xml:space="preserve"> по истечении двадцати рабочих дней со дня вручения ему уведомления.</w:t>
      </w:r>
    </w:p>
    <w:p w14:paraId="0103E1E3" w14:textId="77777777" w:rsidR="0015420A" w:rsidRPr="002D2E39" w:rsidRDefault="0015420A" w:rsidP="00AB006A">
      <w:pPr>
        <w:ind w:firstLine="851"/>
        <w:jc w:val="both"/>
      </w:pPr>
      <w:r w:rsidRPr="002D2E39">
        <w:t>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w:t>
      </w:r>
    </w:p>
    <w:p w14:paraId="0CFD7E76" w14:textId="46A4E960" w:rsidR="0015420A" w:rsidRPr="002D2E39" w:rsidRDefault="0015420A" w:rsidP="00AB006A">
      <w:pPr>
        <w:ind w:firstLine="851"/>
        <w:jc w:val="both"/>
      </w:pPr>
      <w:r w:rsidRPr="002D2E39">
        <w:t xml:space="preserve">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w:t>
      </w:r>
      <w:r w:rsidR="00BE41ED" w:rsidRPr="002D2E39">
        <w:rPr>
          <w:rFonts w:eastAsia="Calibri"/>
        </w:rPr>
        <w:t>установленной</w:t>
      </w:r>
      <w:r w:rsidR="00FF397F" w:rsidRPr="002D2E39">
        <w:rPr>
          <w:rFonts w:eastAsia="Calibri"/>
        </w:rPr>
        <w:t xml:space="preserve"> </w:t>
      </w:r>
      <w:r w:rsidRPr="002D2E39">
        <w:t>Гражданским кодексом Республики Казахстан.</w:t>
      </w:r>
    </w:p>
    <w:p w14:paraId="73E922CC" w14:textId="3B984DD2" w:rsidR="0015420A" w:rsidRPr="002D2E39" w:rsidRDefault="0015420A" w:rsidP="00AB006A">
      <w:pPr>
        <w:ind w:firstLine="851"/>
        <w:jc w:val="both"/>
      </w:pPr>
      <w:r w:rsidRPr="002D2E39">
        <w:t xml:space="preserve">В случае отсутствия денег на банковском счете плательщика в национальной валюте взыскание задолженности по отчислениям и (или) </w:t>
      </w:r>
      <w:r w:rsidR="00614147" w:rsidRPr="002D2E39">
        <w:t>взносам производится</w:t>
      </w:r>
      <w:r w:rsidRPr="002D2E39">
        <w:t xml:space="preserve"> с банковских счетов плательщика в иностранной валюте на основании инкассовых распоряжений, выставленных </w:t>
      </w:r>
      <w:r w:rsidR="00281DDB" w:rsidRPr="002D2E39">
        <w:t xml:space="preserve">в национальной валюте </w:t>
      </w:r>
      <w:r w:rsidRPr="002D2E39">
        <w:t>органами государственных доходов.</w:t>
      </w:r>
    </w:p>
    <w:p w14:paraId="51E8DEB6" w14:textId="036DA0E5" w:rsidR="0015420A" w:rsidRPr="002D2E39" w:rsidRDefault="0015420A" w:rsidP="00AB006A">
      <w:pPr>
        <w:ind w:firstLine="851"/>
        <w:jc w:val="both"/>
      </w:pPr>
      <w:r w:rsidRPr="002D2E39">
        <w:t xml:space="preserve">6. Банки и организации, осуществляющие отдельные виды банковских операций, обязаны перечислить суммы отчислений и (или) взносов в </w:t>
      </w:r>
      <w:r w:rsidR="0006309B" w:rsidRPr="002D2E39">
        <w:t>ф</w:t>
      </w:r>
      <w:r w:rsidR="00614147" w:rsidRPr="002D2E39">
        <w:t>онд через</w:t>
      </w:r>
      <w:r w:rsidRPr="002D2E39">
        <w:t xml:space="preserve"> Государственную корпорацию в день списания данных сумм с банковских счетов плательщиков.</w:t>
      </w:r>
    </w:p>
    <w:p w14:paraId="6DB4D23E" w14:textId="5BF6BB40" w:rsidR="0015420A" w:rsidRPr="002D2E39" w:rsidRDefault="0015420A" w:rsidP="00AB006A">
      <w:pPr>
        <w:ind w:firstLine="851"/>
        <w:jc w:val="both"/>
      </w:pPr>
      <w:r w:rsidRPr="002D2E39">
        <w:t xml:space="preserve">7. Органы государственных доходов ежегодно публикуют в средствах массовой информации списки плательщиков, имеющих задолженность по отчислениям и (или) взносам, не погашенную в срок более шести месяцев со дня ее возникновения, с указанием идентификационного номера плательщика, фамилии, имени, отчества </w:t>
      </w:r>
      <w:r w:rsidR="00013FFD" w:rsidRPr="002D2E39">
        <w:t xml:space="preserve">(если оно указано в документе, </w:t>
      </w:r>
      <w:r w:rsidR="00013FFD" w:rsidRPr="002D2E39">
        <w:lastRenderedPageBreak/>
        <w:t>удостоверяющем личность)</w:t>
      </w:r>
      <w:r w:rsidRPr="002D2E39">
        <w:t xml:space="preserve"> руководителя и суммы задолженности по отчислениям и (или) взносам.</w:t>
      </w:r>
    </w:p>
    <w:p w14:paraId="198AADCE" w14:textId="07060DF4" w:rsidR="00D742C2" w:rsidRPr="002D2E39" w:rsidRDefault="0015420A" w:rsidP="00AB006A">
      <w:pPr>
        <w:ind w:firstLine="851"/>
        <w:jc w:val="both"/>
      </w:pPr>
      <w:r w:rsidRPr="002D2E39">
        <w:t>8.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w:t>
      </w:r>
      <w:r w:rsidR="00D742C2" w:rsidRPr="002D2E39">
        <w:t>»</w:t>
      </w:r>
      <w:r w:rsidR="00614147" w:rsidRPr="002D2E39">
        <w:t>;</w:t>
      </w:r>
    </w:p>
    <w:p w14:paraId="5C10AE92" w14:textId="61606131" w:rsidR="00614147" w:rsidRPr="002D2E39" w:rsidRDefault="00614147" w:rsidP="00AB006A">
      <w:pPr>
        <w:ind w:firstLine="851"/>
        <w:jc w:val="both"/>
      </w:pPr>
      <w:r w:rsidRPr="002D2E39">
        <w:t>9) в статье 40 цифры «2018» заменить цифрами «2020»;</w:t>
      </w:r>
    </w:p>
    <w:p w14:paraId="0FC1A9CF" w14:textId="5C9137E9" w:rsidR="00614147" w:rsidRPr="002D2E39" w:rsidRDefault="00614147" w:rsidP="00AB006A">
      <w:pPr>
        <w:ind w:firstLine="851"/>
        <w:jc w:val="both"/>
      </w:pPr>
      <w:r w:rsidRPr="002D2E39">
        <w:t xml:space="preserve">10) </w:t>
      </w:r>
      <w:r w:rsidR="00B420BA" w:rsidRPr="002D2E39">
        <w:t xml:space="preserve">в </w:t>
      </w:r>
      <w:r w:rsidRPr="002D2E39">
        <w:t>абзацах втором и третьем пункта 1 и в пункте 2 стать</w:t>
      </w:r>
      <w:r w:rsidR="00B420BA" w:rsidRPr="002D2E39">
        <w:t>и</w:t>
      </w:r>
      <w:r w:rsidRPr="002D2E39">
        <w:t xml:space="preserve"> 41</w:t>
      </w:r>
      <w:r w:rsidR="00484643" w:rsidRPr="002D2E39">
        <w:br/>
      </w:r>
      <w:r w:rsidRPr="002D2E39">
        <w:t>цифры «2018» заменить цифрами «2020».</w:t>
      </w:r>
    </w:p>
    <w:p w14:paraId="6E08A66B" w14:textId="77777777" w:rsidR="00C522F3" w:rsidRPr="002D2E39" w:rsidRDefault="00C522F3" w:rsidP="002761D2">
      <w:pPr>
        <w:ind w:firstLine="851"/>
        <w:jc w:val="both"/>
      </w:pPr>
    </w:p>
    <w:p w14:paraId="7E235C84" w14:textId="1C6362EA" w:rsidR="00AB35A1" w:rsidRPr="002D2E39" w:rsidRDefault="00614147" w:rsidP="00B57ECD">
      <w:pPr>
        <w:ind w:firstLine="851"/>
        <w:jc w:val="both"/>
      </w:pPr>
      <w:r w:rsidRPr="002D2E39">
        <w:t>3</w:t>
      </w:r>
      <w:r w:rsidR="002761D2" w:rsidRPr="002D2E39">
        <w:t>9</w:t>
      </w:r>
      <w:r w:rsidRPr="002D2E39">
        <w:t xml:space="preserve">. </w:t>
      </w:r>
      <w:r w:rsidR="00C55897" w:rsidRPr="002D2E39">
        <w:t xml:space="preserve">В </w:t>
      </w:r>
      <w:r w:rsidRPr="002D2E39">
        <w:t xml:space="preserve">Закон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w:t>
      </w:r>
      <w:r w:rsidR="00AB006A" w:rsidRPr="002D2E39">
        <w:t xml:space="preserve">(Ведомости Парламента Республики Казахстан, 2015 г., № </w:t>
      </w:r>
      <w:r w:rsidR="0068379E" w:rsidRPr="002D2E39">
        <w:t>22-</w:t>
      </w:r>
      <w:r w:rsidR="0068379E" w:rsidRPr="002D2E39">
        <w:rPr>
          <w:lang w:val="kk-KZ"/>
        </w:rPr>
        <w:t>І</w:t>
      </w:r>
      <w:r w:rsidR="0068379E" w:rsidRPr="002D2E39">
        <w:t xml:space="preserve">, ст.143; </w:t>
      </w:r>
      <w:r w:rsidR="00AB006A" w:rsidRPr="002D2E39">
        <w:t>2016 г., №</w:t>
      </w:r>
      <w:r w:rsidR="0068379E" w:rsidRPr="002D2E39">
        <w:t xml:space="preserve"> 7-</w:t>
      </w:r>
      <w:r w:rsidR="0068379E" w:rsidRPr="002D2E39">
        <w:rPr>
          <w:lang w:val="kk-KZ"/>
        </w:rPr>
        <w:t>І</w:t>
      </w:r>
      <w:r w:rsidR="0068379E" w:rsidRPr="002D2E39">
        <w:t>, ст.49; № 23, ст.119; 2017 г., № 13, ст.45</w:t>
      </w:r>
      <w:r w:rsidR="00AB006A" w:rsidRPr="002D2E39">
        <w:t>):</w:t>
      </w:r>
    </w:p>
    <w:p w14:paraId="77744739" w14:textId="2DA13462" w:rsidR="00614147" w:rsidRPr="002D2E39" w:rsidRDefault="00614147" w:rsidP="00B57ECD">
      <w:pPr>
        <w:ind w:firstLine="851"/>
        <w:jc w:val="both"/>
      </w:pPr>
      <w:r w:rsidRPr="002D2E39">
        <w:t>в статье 3:</w:t>
      </w:r>
    </w:p>
    <w:p w14:paraId="42DD54B6" w14:textId="77777777" w:rsidR="00614147" w:rsidRPr="002D2E39" w:rsidRDefault="00614147" w:rsidP="00B57ECD">
      <w:pPr>
        <w:ind w:firstLine="851"/>
        <w:jc w:val="both"/>
      </w:pPr>
      <w:r w:rsidRPr="002D2E39">
        <w:t>абзац четвертый изложить в следующей редакции:</w:t>
      </w:r>
    </w:p>
    <w:p w14:paraId="40079F76" w14:textId="12380B7D" w:rsidR="00614147" w:rsidRPr="002D2E39" w:rsidRDefault="00614147" w:rsidP="00B57ECD">
      <w:pPr>
        <w:ind w:firstLine="851"/>
        <w:jc w:val="both"/>
      </w:pPr>
      <w:r w:rsidRPr="002D2E39">
        <w:t>«абзацев второго, третьего, четвертого, пятого, шестого, девятого подпункта 1), подпунктов 3)</w:t>
      </w:r>
      <w:r w:rsidR="00013FFD" w:rsidRPr="002D2E39">
        <w:t xml:space="preserve"> и</w:t>
      </w:r>
      <w:r w:rsidR="00484643" w:rsidRPr="002D2E39">
        <w:t xml:space="preserve"> </w:t>
      </w:r>
      <w:r w:rsidRPr="002D2E39">
        <w:t>4)</w:t>
      </w:r>
      <w:r w:rsidR="00484643" w:rsidRPr="002D2E39">
        <w:t xml:space="preserve"> </w:t>
      </w:r>
      <w:r w:rsidRPr="002D2E39">
        <w:t>пункта 3, абзаца пятого подпункта 3), подпунктов 7) и 11) пункта 5,</w:t>
      </w:r>
      <w:r w:rsidR="00484643" w:rsidRPr="002D2E39">
        <w:t xml:space="preserve"> </w:t>
      </w:r>
      <w:r w:rsidRPr="002D2E39">
        <w:t>пунктов 7 и</w:t>
      </w:r>
      <w:r w:rsidR="00484643" w:rsidRPr="002D2E39">
        <w:t xml:space="preserve"> </w:t>
      </w:r>
      <w:r w:rsidRPr="002D2E39">
        <w:t>15 статьи 1, которые вводятся в действие с 1 января 2018 года;»;</w:t>
      </w:r>
    </w:p>
    <w:p w14:paraId="7F7D476F" w14:textId="77777777" w:rsidR="00614147" w:rsidRPr="002D2E39" w:rsidRDefault="00614147" w:rsidP="00B57ECD">
      <w:pPr>
        <w:ind w:firstLine="851"/>
        <w:jc w:val="both"/>
      </w:pPr>
      <w:r w:rsidRPr="002D2E39">
        <w:t>дополнить абзацем пятым следующего содержания:</w:t>
      </w:r>
    </w:p>
    <w:p w14:paraId="042A57CD" w14:textId="60B989A6" w:rsidR="00614147" w:rsidRPr="002D2E39" w:rsidRDefault="00614147" w:rsidP="00B57ECD">
      <w:pPr>
        <w:ind w:firstLine="851"/>
        <w:jc w:val="both"/>
      </w:pPr>
      <w:r w:rsidRPr="002D2E39">
        <w:t>«абзацев седьмого</w:t>
      </w:r>
      <w:r w:rsidR="00013FFD" w:rsidRPr="002D2E39">
        <w:t xml:space="preserve"> и</w:t>
      </w:r>
      <w:r w:rsidRPr="002D2E39">
        <w:t xml:space="preserve"> восьмого подпункта 1) пункта 3, подпункт</w:t>
      </w:r>
      <w:r w:rsidR="00013FFD" w:rsidRPr="002D2E39">
        <w:t>ов</w:t>
      </w:r>
      <w:r w:rsidRPr="002D2E39">
        <w:t xml:space="preserve"> 6)</w:t>
      </w:r>
      <w:r w:rsidR="00013FFD" w:rsidRPr="002D2E39">
        <w:t xml:space="preserve"> и</w:t>
      </w:r>
      <w:r w:rsidRPr="002D2E39">
        <w:t xml:space="preserve"> 13), абзаца второго</w:t>
      </w:r>
      <w:r w:rsidR="00484643" w:rsidRPr="002D2E39">
        <w:t xml:space="preserve"> </w:t>
      </w:r>
      <w:r w:rsidRPr="002D2E39">
        <w:t>подпункта 23)</w:t>
      </w:r>
      <w:r w:rsidR="00484643" w:rsidRPr="002D2E39">
        <w:t xml:space="preserve"> </w:t>
      </w:r>
      <w:r w:rsidRPr="002D2E39">
        <w:t>пункта 5, подпункта 1)</w:t>
      </w:r>
      <w:r w:rsidR="00484643" w:rsidRPr="002D2E39">
        <w:t xml:space="preserve"> </w:t>
      </w:r>
      <w:r w:rsidRPr="002D2E39">
        <w:t>пункта 17</w:t>
      </w:r>
      <w:r w:rsidR="00013FFD" w:rsidRPr="002D2E39">
        <w:t xml:space="preserve"> статьи 1</w:t>
      </w:r>
      <w:r w:rsidRPr="002D2E39">
        <w:t>, которые вводятся в действие с 1 января 2020 года.»;</w:t>
      </w:r>
    </w:p>
    <w:p w14:paraId="67770B4B" w14:textId="77777777" w:rsidR="00614147" w:rsidRPr="002D2E39" w:rsidRDefault="00614147" w:rsidP="00B57ECD">
      <w:pPr>
        <w:ind w:firstLine="851"/>
        <w:jc w:val="both"/>
      </w:pPr>
      <w:r w:rsidRPr="002D2E39">
        <w:t>дополнить частью второй следующего содержания:</w:t>
      </w:r>
    </w:p>
    <w:p w14:paraId="5CF92272" w14:textId="77777777" w:rsidR="00614147" w:rsidRPr="002D2E39" w:rsidRDefault="00614147" w:rsidP="00B57ECD">
      <w:pPr>
        <w:ind w:firstLine="851"/>
        <w:jc w:val="both"/>
      </w:pPr>
      <w:r w:rsidRPr="002D2E39">
        <w:t>«Приостановить до 1 января 2020 года действие подпункта 2) пункта 3 настоящего Закона, установив, что в период с 1 января 2018 года до 1 января 2020 года данный подпункт действует в следующей редакции:</w:t>
      </w:r>
    </w:p>
    <w:p w14:paraId="5CAB6653" w14:textId="0A01D590" w:rsidR="00614147" w:rsidRPr="002D2E39" w:rsidRDefault="009C5F23" w:rsidP="00B57ECD">
      <w:pPr>
        <w:ind w:firstLine="851"/>
        <w:jc w:val="both"/>
        <w:rPr>
          <w:rFonts w:eastAsiaTheme="minorHAnsi"/>
        </w:rPr>
      </w:pPr>
      <w:r w:rsidRPr="002D2E39">
        <w:rPr>
          <w:rFonts w:eastAsiaTheme="minorHAnsi"/>
        </w:rPr>
        <w:t>«</w:t>
      </w:r>
      <w:r w:rsidR="00614147" w:rsidRPr="002D2E39">
        <w:rPr>
          <w:rFonts w:eastAsiaTheme="minorHAnsi"/>
        </w:rPr>
        <w:t xml:space="preserve">2) подпункт 5) пункта 1 статьи 53 изложить в следующей редакции: </w:t>
      </w:r>
    </w:p>
    <w:p w14:paraId="3681621C" w14:textId="77777777" w:rsidR="00614147" w:rsidRPr="002D2E39" w:rsidRDefault="00614147" w:rsidP="00B57ECD">
      <w:pPr>
        <w:ind w:firstLine="851"/>
        <w:jc w:val="both"/>
        <w:rPr>
          <w:rFonts w:eastAsiaTheme="minorHAnsi"/>
        </w:rPr>
      </w:pPr>
      <w:r w:rsidRPr="002D2E39">
        <w:rPr>
          <w:rFonts w:eastAsiaTheme="minorHAnsi"/>
        </w:rPr>
        <w:t xml:space="preserve">«5) здравоохранение: </w:t>
      </w:r>
    </w:p>
    <w:p w14:paraId="1C9D8B7D" w14:textId="77777777" w:rsidR="00614147" w:rsidRPr="002D2E39" w:rsidRDefault="00614147" w:rsidP="00B57ECD">
      <w:pPr>
        <w:ind w:firstLine="851"/>
        <w:jc w:val="both"/>
        <w:rPr>
          <w:rFonts w:eastAsiaTheme="minorHAnsi"/>
        </w:rPr>
      </w:pPr>
      <w:r w:rsidRPr="002D2E39">
        <w:rPr>
          <w:rFonts w:eastAsiaTheme="minorHAnsi"/>
        </w:rPr>
        <w:t xml:space="preserve">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p w14:paraId="62FD008B" w14:textId="77777777" w:rsidR="00614147" w:rsidRPr="002D2E39" w:rsidRDefault="00614147" w:rsidP="00B57ECD">
      <w:pPr>
        <w:ind w:firstLine="851"/>
        <w:jc w:val="both"/>
        <w:rPr>
          <w:rFonts w:eastAsiaTheme="minorHAnsi"/>
        </w:rPr>
      </w:pPr>
      <w:r w:rsidRPr="002D2E39">
        <w:rPr>
          <w:rFonts w:eastAsiaTheme="minorHAnsi"/>
        </w:rPr>
        <w:t xml:space="preserve">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p w14:paraId="1F0AAEF0" w14:textId="77777777" w:rsidR="00614147" w:rsidRPr="002D2E39" w:rsidRDefault="00614147" w:rsidP="00B57ECD">
      <w:pPr>
        <w:ind w:firstLine="851"/>
        <w:jc w:val="both"/>
        <w:rPr>
          <w:rFonts w:eastAsiaTheme="minorHAnsi"/>
        </w:rPr>
      </w:pPr>
      <w:r w:rsidRPr="002D2E39">
        <w:rPr>
          <w:rFonts w:eastAsiaTheme="minorHAnsi"/>
        </w:rPr>
        <w:t xml:space="preserve">проведение судебно-медицинской, судебно-психиатрической и судебно-наркологической экспертизы; </w:t>
      </w:r>
    </w:p>
    <w:p w14:paraId="77E5E9E0" w14:textId="77777777" w:rsidR="00614147" w:rsidRPr="002D2E39" w:rsidRDefault="00614147" w:rsidP="00B57ECD">
      <w:pPr>
        <w:ind w:firstLine="851"/>
        <w:jc w:val="both"/>
        <w:rPr>
          <w:rFonts w:eastAsiaTheme="minorHAnsi"/>
        </w:rPr>
      </w:pPr>
      <w:r w:rsidRPr="002D2E39">
        <w:rPr>
          <w:rFonts w:eastAsiaTheme="minorHAnsi"/>
        </w:rPr>
        <w:t xml:space="preserve">противодействие особо опасным инфекциям; </w:t>
      </w:r>
    </w:p>
    <w:p w14:paraId="4A4A3B86" w14:textId="77777777" w:rsidR="00614147" w:rsidRPr="002D2E39" w:rsidRDefault="00614147" w:rsidP="00B57ECD">
      <w:pPr>
        <w:ind w:firstLine="851"/>
        <w:jc w:val="both"/>
        <w:rPr>
          <w:rFonts w:eastAsiaTheme="minorHAnsi"/>
        </w:rPr>
      </w:pPr>
      <w:r w:rsidRPr="002D2E39">
        <w:rPr>
          <w:rFonts w:eastAsiaTheme="minorHAnsi"/>
        </w:rPr>
        <w:t xml:space="preserve">обеспечение санитарно-эпидемиологического благополучия населения санитарно-эпидемиологической службой; </w:t>
      </w:r>
    </w:p>
    <w:p w14:paraId="1CDA54FB" w14:textId="77777777" w:rsidR="00614147" w:rsidRPr="002D2E39" w:rsidRDefault="00614147" w:rsidP="00B57ECD">
      <w:pPr>
        <w:ind w:firstLine="851"/>
        <w:jc w:val="both"/>
        <w:rPr>
          <w:rFonts w:eastAsiaTheme="minorHAnsi"/>
        </w:rPr>
      </w:pPr>
      <w:r w:rsidRPr="002D2E39">
        <w:lastRenderedPageBreak/>
        <w:t>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p w14:paraId="7EFAD7BA" w14:textId="77777777" w:rsidR="00614147" w:rsidRPr="002D2E39" w:rsidRDefault="00614147" w:rsidP="00B57ECD">
      <w:pPr>
        <w:ind w:firstLine="851"/>
        <w:jc w:val="both"/>
        <w:rPr>
          <w:rFonts w:eastAsiaTheme="minorHAnsi"/>
        </w:rPr>
      </w:pPr>
      <w:r w:rsidRPr="002D2E39">
        <w:rPr>
          <w:rFonts w:eastAsiaTheme="minorHAnsi"/>
        </w:rPr>
        <w:t xml:space="preserve">деятельность в сфере охраны здоровья граждан, кроме расходов, финансируемых из местных бюджетов и фонда социального медицинского страхования; </w:t>
      </w:r>
    </w:p>
    <w:p w14:paraId="2B2432CD" w14:textId="63AECB27" w:rsidR="00614147" w:rsidRPr="002D2E39" w:rsidRDefault="00614147" w:rsidP="00B57ECD">
      <w:pPr>
        <w:ind w:firstLine="851"/>
        <w:jc w:val="both"/>
      </w:pPr>
      <w:r w:rsidRPr="002D2E39">
        <w:rPr>
          <w:rFonts w:eastAsiaTheme="minorHAnsi"/>
        </w:rPr>
        <w:t>трансферты фонду социального медицинского страхования</w:t>
      </w:r>
      <w:r w:rsidRPr="002D2E39">
        <w:t>;».</w:t>
      </w:r>
    </w:p>
    <w:p w14:paraId="560FAC78" w14:textId="77777777" w:rsidR="00C522F3" w:rsidRPr="002D2E39" w:rsidRDefault="00C522F3" w:rsidP="002761D2">
      <w:pPr>
        <w:jc w:val="both"/>
      </w:pPr>
    </w:p>
    <w:p w14:paraId="5EA516A9" w14:textId="3CBC9D8A" w:rsidR="002761D2" w:rsidRPr="002D2E39" w:rsidRDefault="002761D2" w:rsidP="002761D2">
      <w:pPr>
        <w:ind w:firstLine="851"/>
        <w:jc w:val="both"/>
      </w:pPr>
      <w:r w:rsidRPr="002D2E39">
        <w:t>40. В Закон Республики Казахстан от 18 ноября 2015 года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 (Ведомости Парламента Республики Казахстан, 2015 г., № 22-III, ст.149; 2016 г., № 22, ст.116</w:t>
      </w:r>
      <w:r w:rsidR="006A35B7" w:rsidRPr="002D2E39">
        <w:t>; 2017 г., № 14, ст.50</w:t>
      </w:r>
      <w:r w:rsidRPr="002D2E39">
        <w:t>):</w:t>
      </w:r>
    </w:p>
    <w:p w14:paraId="7E632E87" w14:textId="77777777" w:rsidR="002761D2" w:rsidRPr="002D2E39" w:rsidRDefault="002761D2" w:rsidP="002761D2">
      <w:pPr>
        <w:ind w:firstLine="851"/>
        <w:jc w:val="both"/>
      </w:pPr>
      <w:r w:rsidRPr="002D2E39">
        <w:t>в пункте 5 статьи 1:</w:t>
      </w:r>
    </w:p>
    <w:p w14:paraId="3DFCE8C7" w14:textId="77777777" w:rsidR="002761D2" w:rsidRPr="002D2E39" w:rsidRDefault="002761D2" w:rsidP="002761D2">
      <w:pPr>
        <w:ind w:firstLine="851"/>
        <w:jc w:val="both"/>
      </w:pPr>
      <w:r w:rsidRPr="002D2E39">
        <w:t>абзац третий подпункта 1) изложить в следующей редакции:</w:t>
      </w:r>
    </w:p>
    <w:p w14:paraId="2A7AFE53" w14:textId="14BDE4BC" w:rsidR="002761D2" w:rsidRPr="002D2E39" w:rsidRDefault="002761D2" w:rsidP="002761D2">
      <w:pPr>
        <w:ind w:firstLine="851"/>
        <w:jc w:val="both"/>
      </w:pPr>
      <w:r w:rsidRPr="002D2E39">
        <w:t>«Статья 272. Непредставление налоговой отчетности, документов, необходимых для определения</w:t>
      </w:r>
      <w:r w:rsidR="00452849" w:rsidRPr="002D2E39">
        <w:t xml:space="preserve"> финансовой</w:t>
      </w:r>
      <w:r w:rsidRPr="002D2E39">
        <w:t xml:space="preserve"> прибыли контролируемой иностранной компании, а также представление неполных, недостоверных сведений в налоговой отчетности»;</w:t>
      </w:r>
    </w:p>
    <w:p w14:paraId="4B7B7C6F" w14:textId="77777777" w:rsidR="002761D2" w:rsidRPr="002D2E39" w:rsidRDefault="002761D2" w:rsidP="002761D2">
      <w:pPr>
        <w:ind w:firstLine="851"/>
        <w:jc w:val="both"/>
      </w:pPr>
      <w:r w:rsidRPr="002D2E39">
        <w:t>абзац третий подпункта 2) изложить в следующей редакции:</w:t>
      </w:r>
    </w:p>
    <w:p w14:paraId="5B6196B3" w14:textId="7297BFE0" w:rsidR="002761D2" w:rsidRPr="002D2E39" w:rsidRDefault="002761D2" w:rsidP="002761D2">
      <w:pPr>
        <w:ind w:firstLine="851"/>
        <w:jc w:val="both"/>
      </w:pPr>
      <w:r w:rsidRPr="002D2E39">
        <w:t>«Статья 272. Непредставление налоговой отчетности, документов, необходимых для определения</w:t>
      </w:r>
      <w:r w:rsidR="00452849" w:rsidRPr="002D2E39">
        <w:t xml:space="preserve"> финансовой</w:t>
      </w:r>
      <w:r w:rsidRPr="002D2E39">
        <w:t xml:space="preserve"> прибыли контролируемой иностранной компании, а также представление неполных, недостоверных сведений в налоговой отчетности»;».</w:t>
      </w:r>
    </w:p>
    <w:p w14:paraId="2BD67DCE" w14:textId="77777777" w:rsidR="002761D2" w:rsidRPr="002D2E39" w:rsidRDefault="002761D2" w:rsidP="002761D2">
      <w:pPr>
        <w:jc w:val="both"/>
      </w:pPr>
    </w:p>
    <w:p w14:paraId="1D84C09D" w14:textId="08E09493" w:rsidR="00817340" w:rsidRPr="002D2E39" w:rsidRDefault="002761D2" w:rsidP="00B57ECD">
      <w:pPr>
        <w:ind w:firstLine="851"/>
        <w:jc w:val="both"/>
      </w:pPr>
      <w:r w:rsidRPr="002D2E39">
        <w:t>41</w:t>
      </w:r>
      <w:r w:rsidR="002C4585" w:rsidRPr="002D2E39">
        <w:t xml:space="preserve">. </w:t>
      </w:r>
      <w:r w:rsidR="005B0C56" w:rsidRPr="002D2E39">
        <w:t xml:space="preserve">В </w:t>
      </w:r>
      <w:r w:rsidR="00817340" w:rsidRPr="002D2E39">
        <w:t>Закон</w:t>
      </w:r>
      <w:r w:rsidR="005B0C56" w:rsidRPr="002D2E39">
        <w:t xml:space="preserve"> </w:t>
      </w:r>
      <w:r w:rsidR="00817340" w:rsidRPr="002D2E39">
        <w:t>Республики Ка</w:t>
      </w:r>
      <w:r w:rsidR="005B0C56" w:rsidRPr="002D2E39">
        <w:t>захстан от 3 декабря 2015 года «</w:t>
      </w:r>
      <w:r w:rsidR="00817340" w:rsidRPr="002D2E39">
        <w:t xml:space="preserve">О внесении изменений и дополнений в некоторые законодательные акты Республики Казахстан по вопросам налогообложения </w:t>
      </w:r>
      <w:r w:rsidR="005B0C56" w:rsidRPr="002D2E39">
        <w:t>и таможенного администрирования»</w:t>
      </w:r>
      <w:r w:rsidR="00817340" w:rsidRPr="002D2E39">
        <w:t xml:space="preserve"> </w:t>
      </w:r>
      <w:r w:rsidR="00B57ECD" w:rsidRPr="002D2E39">
        <w:t>(Ведомости Парламента Республики Казахстан, 2015 г., № 23-I, ст.169; 2016 г., № 22, cт.116):</w:t>
      </w:r>
    </w:p>
    <w:p w14:paraId="3A433D33" w14:textId="5423EE86" w:rsidR="00817340" w:rsidRPr="002D2E39" w:rsidRDefault="00920874" w:rsidP="00B57ECD">
      <w:pPr>
        <w:ind w:firstLine="851"/>
        <w:jc w:val="both"/>
      </w:pPr>
      <w:r w:rsidRPr="002D2E39">
        <w:t xml:space="preserve">1) </w:t>
      </w:r>
      <w:r w:rsidR="00817340" w:rsidRPr="002D2E39">
        <w:t>в пункте 3</w:t>
      </w:r>
      <w:r w:rsidR="000B2725" w:rsidRPr="002D2E39">
        <w:t xml:space="preserve"> статьи 1</w:t>
      </w:r>
      <w:r w:rsidR="00817340" w:rsidRPr="002D2E39">
        <w:t>:</w:t>
      </w:r>
    </w:p>
    <w:p w14:paraId="39D6D843" w14:textId="6772E997" w:rsidR="00817340" w:rsidRPr="002D2E39" w:rsidRDefault="00A04B3A" w:rsidP="00B57ECD">
      <w:pPr>
        <w:ind w:firstLine="851"/>
        <w:jc w:val="both"/>
      </w:pPr>
      <w:r w:rsidRPr="002D2E39">
        <w:t xml:space="preserve">абзац шестой </w:t>
      </w:r>
      <w:r w:rsidR="00817340" w:rsidRPr="002D2E39">
        <w:t>подпункт</w:t>
      </w:r>
      <w:r w:rsidRPr="002D2E39">
        <w:t>а</w:t>
      </w:r>
      <w:r w:rsidR="00817340" w:rsidRPr="002D2E39">
        <w:t xml:space="preserve"> 1) изложить в следующей редакции:</w:t>
      </w:r>
    </w:p>
    <w:p w14:paraId="51386669" w14:textId="56488A3B" w:rsidR="00817340" w:rsidRPr="002D2E39" w:rsidRDefault="00817340" w:rsidP="00977553">
      <w:pPr>
        <w:ind w:firstLine="851"/>
        <w:jc w:val="both"/>
      </w:pPr>
      <w:r w:rsidRPr="002D2E39">
        <w:t xml:space="preserve">«Статья 283-1. </w:t>
      </w:r>
      <w:r w:rsidR="00E55521" w:rsidRPr="002D2E39">
        <w:t>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r w:rsidRPr="002D2E39">
        <w:t>»</w:t>
      </w:r>
      <w:r w:rsidR="00A04B3A" w:rsidRPr="002D2E39">
        <w:t>;</w:t>
      </w:r>
    </w:p>
    <w:p w14:paraId="6227BF8A" w14:textId="63A6CF0A" w:rsidR="00A04B3A" w:rsidRPr="002D2E39" w:rsidRDefault="00A04B3A" w:rsidP="00B57ECD">
      <w:pPr>
        <w:ind w:firstLine="851"/>
        <w:jc w:val="both"/>
      </w:pPr>
      <w:r w:rsidRPr="002D2E39">
        <w:t>подпункт 5) изложить в следующей редакции:</w:t>
      </w:r>
    </w:p>
    <w:p w14:paraId="24EE7E91" w14:textId="419E0D84" w:rsidR="000F1373" w:rsidRPr="002D2E39" w:rsidRDefault="000F1373" w:rsidP="00B57ECD">
      <w:pPr>
        <w:ind w:firstLine="851"/>
        <w:jc w:val="both"/>
      </w:pPr>
      <w:r w:rsidRPr="002D2E39">
        <w:t>«5) дополнить статьей 283-1 следующего содержания:</w:t>
      </w:r>
    </w:p>
    <w:p w14:paraId="48E28669" w14:textId="77777777" w:rsidR="00484643" w:rsidRPr="002D2E39" w:rsidRDefault="00A04B3A" w:rsidP="00484643">
      <w:pPr>
        <w:ind w:left="2694" w:hanging="1843"/>
      </w:pPr>
      <w:r w:rsidRPr="002D2E39">
        <w:lastRenderedPageBreak/>
        <w:t>«</w:t>
      </w:r>
      <w:r w:rsidR="00E55521" w:rsidRPr="002D2E39">
        <w:t>Статья 283-1. Непредставление либо несвоевременное представление</w:t>
      </w:r>
    </w:p>
    <w:p w14:paraId="347799B3" w14:textId="77777777" w:rsidR="00484643" w:rsidRPr="002D2E39" w:rsidRDefault="00484643" w:rsidP="00484643">
      <w:pPr>
        <w:ind w:left="2694" w:hanging="1843"/>
      </w:pPr>
      <w:r w:rsidRPr="002D2E39">
        <w:t xml:space="preserve">                          </w:t>
      </w:r>
      <w:r w:rsidR="00E55521" w:rsidRPr="002D2E39">
        <w:t xml:space="preserve">сопроводительных накладных на товары, </w:t>
      </w:r>
    </w:p>
    <w:p w14:paraId="4F4BD44A" w14:textId="77777777" w:rsidR="00C035B2" w:rsidRPr="002D2E39" w:rsidRDefault="00484643" w:rsidP="00484643">
      <w:pPr>
        <w:ind w:left="2694" w:hanging="1843"/>
      </w:pPr>
      <w:r w:rsidRPr="002D2E39">
        <w:t xml:space="preserve">                          </w:t>
      </w:r>
      <w:r w:rsidR="00E55521" w:rsidRPr="002D2E39">
        <w:t>несоответствие наименования, недостоверное</w:t>
      </w:r>
      <w:r w:rsidR="00C035B2" w:rsidRPr="002D2E39">
        <w:t xml:space="preserve"> </w:t>
      </w:r>
    </w:p>
    <w:p w14:paraId="548E823E" w14:textId="49FE4713" w:rsidR="00484643" w:rsidRPr="002D2E39" w:rsidRDefault="00C035B2" w:rsidP="00484643">
      <w:pPr>
        <w:ind w:left="2694" w:hanging="1843"/>
      </w:pPr>
      <w:r w:rsidRPr="002D2E39">
        <w:t xml:space="preserve">                          </w:t>
      </w:r>
      <w:r w:rsidR="00484643" w:rsidRPr="002D2E39">
        <w:t xml:space="preserve">отражение </w:t>
      </w:r>
      <w:r w:rsidR="00E55521" w:rsidRPr="002D2E39">
        <w:t xml:space="preserve">количества (объема) товаров в </w:t>
      </w:r>
    </w:p>
    <w:p w14:paraId="42EAF5B4" w14:textId="77777777" w:rsidR="00484643" w:rsidRPr="002D2E39" w:rsidRDefault="00484643" w:rsidP="00484643">
      <w:pPr>
        <w:ind w:left="2694" w:hanging="1843"/>
      </w:pPr>
      <w:r w:rsidRPr="002D2E39">
        <w:t xml:space="preserve">                          </w:t>
      </w:r>
      <w:r w:rsidR="00E55521" w:rsidRPr="002D2E39">
        <w:t xml:space="preserve">сопроводительной накладной на товары, а равно </w:t>
      </w:r>
    </w:p>
    <w:p w14:paraId="0EA064A6" w14:textId="77777777" w:rsidR="00484643" w:rsidRPr="002D2E39" w:rsidRDefault="00484643" w:rsidP="00484643">
      <w:pPr>
        <w:ind w:left="2694" w:hanging="1843"/>
      </w:pPr>
      <w:r w:rsidRPr="002D2E39">
        <w:t xml:space="preserve">                          </w:t>
      </w:r>
      <w:r w:rsidR="00E55521" w:rsidRPr="002D2E39">
        <w:t xml:space="preserve">недостоверное указание в сопроводительной </w:t>
      </w:r>
    </w:p>
    <w:p w14:paraId="23C2E420" w14:textId="77777777" w:rsidR="00484643" w:rsidRPr="002D2E39" w:rsidRDefault="00484643" w:rsidP="00484643">
      <w:pPr>
        <w:ind w:left="2694" w:hanging="1843"/>
      </w:pPr>
      <w:r w:rsidRPr="002D2E39">
        <w:t xml:space="preserve">                          </w:t>
      </w:r>
      <w:r w:rsidR="00E55521" w:rsidRPr="002D2E39">
        <w:t xml:space="preserve">накладной на товары персонального </w:t>
      </w:r>
    </w:p>
    <w:p w14:paraId="7823A094" w14:textId="77777777" w:rsidR="00484643" w:rsidRPr="002D2E39" w:rsidRDefault="00484643" w:rsidP="00484643">
      <w:pPr>
        <w:ind w:left="2694" w:hanging="1843"/>
      </w:pPr>
      <w:r w:rsidRPr="002D2E39">
        <w:t xml:space="preserve">                          </w:t>
      </w:r>
      <w:r w:rsidR="00E55521" w:rsidRPr="002D2E39">
        <w:t xml:space="preserve">идентификационного номера-кода на нефтепродукты, </w:t>
      </w:r>
    </w:p>
    <w:p w14:paraId="56DE49B2" w14:textId="77777777" w:rsidR="00484643" w:rsidRPr="002D2E39" w:rsidRDefault="00484643" w:rsidP="00484643">
      <w:pPr>
        <w:ind w:left="2694" w:hanging="1843"/>
      </w:pPr>
      <w:r w:rsidRPr="002D2E39">
        <w:t xml:space="preserve">                          </w:t>
      </w:r>
      <w:r w:rsidR="00E55521" w:rsidRPr="002D2E39">
        <w:t xml:space="preserve">табачные изделия, этиловый спирт и алкогольную </w:t>
      </w:r>
    </w:p>
    <w:p w14:paraId="3201DE01" w14:textId="1F41D4BA" w:rsidR="00E55521" w:rsidRPr="002D2E39" w:rsidRDefault="00484643" w:rsidP="00484643">
      <w:pPr>
        <w:ind w:left="2694" w:hanging="1843"/>
      </w:pPr>
      <w:r w:rsidRPr="002D2E39">
        <w:t xml:space="preserve">                          </w:t>
      </w:r>
      <w:r w:rsidR="00E55521" w:rsidRPr="002D2E39">
        <w:t>продукцию, биотопливо</w:t>
      </w:r>
    </w:p>
    <w:p w14:paraId="0CAE96FF" w14:textId="5A2B6864" w:rsidR="00E55521" w:rsidRPr="002D2E39" w:rsidRDefault="00E55521" w:rsidP="00B57ECD">
      <w:pPr>
        <w:ind w:firstLine="851"/>
        <w:jc w:val="both"/>
      </w:pPr>
      <w:r w:rsidRPr="002D2E39">
        <w:t>1. Непредставление либо несвоевременное представление сопроводительных накладных на товары –</w:t>
      </w:r>
    </w:p>
    <w:p w14:paraId="20E364D1" w14:textId="35A248D1" w:rsidR="00E55521" w:rsidRPr="002D2E39" w:rsidRDefault="00E55521" w:rsidP="00B57ECD">
      <w:pPr>
        <w:ind w:firstLine="851"/>
        <w:jc w:val="both"/>
      </w:pPr>
      <w:r w:rsidRPr="002D2E39">
        <w:t>вле</w:t>
      </w:r>
      <w:r w:rsidR="00766EB9" w:rsidRPr="002D2E39">
        <w:t>че</w:t>
      </w:r>
      <w:r w:rsidRPr="002D2E39">
        <w:t>т штраф на физических лиц в размере пяти, на субъектов малого предпринимательства или некоммерческие организации</w:t>
      </w:r>
      <w:r w:rsidR="00920874" w:rsidRPr="002D2E39">
        <w:t xml:space="preserve"> –</w:t>
      </w:r>
      <w:r w:rsidRPr="002D2E39">
        <w:t xml:space="preserve"> в размере десяти, на субъектов среднего предпринимательства</w:t>
      </w:r>
      <w:r w:rsidR="00920874" w:rsidRPr="002D2E39">
        <w:t xml:space="preserve"> –</w:t>
      </w:r>
      <w:r w:rsidRPr="002D2E39">
        <w:t xml:space="preserve"> в размере двадцати, на субъектов крупного предпринимательства</w:t>
      </w:r>
      <w:r w:rsidR="00920874" w:rsidRPr="002D2E39">
        <w:t xml:space="preserve"> –</w:t>
      </w:r>
      <w:r w:rsidRPr="002D2E39">
        <w:t xml:space="preserve"> в размере тридцати месячных расчетных показателей.</w:t>
      </w:r>
    </w:p>
    <w:p w14:paraId="4E9F77E6" w14:textId="1254544B" w:rsidR="00E55521" w:rsidRPr="002D2E39" w:rsidRDefault="00E55521" w:rsidP="00B57ECD">
      <w:pPr>
        <w:ind w:firstLine="851"/>
        <w:jc w:val="both"/>
      </w:pPr>
      <w:r w:rsidRPr="002D2E39">
        <w:t>2. Деяни</w:t>
      </w:r>
      <w:r w:rsidR="00766EB9" w:rsidRPr="002D2E39">
        <w:t>е</w:t>
      </w:r>
      <w:r w:rsidRPr="002D2E39">
        <w:t>, предусмотренн</w:t>
      </w:r>
      <w:r w:rsidR="00766EB9" w:rsidRPr="002D2E39">
        <w:t>о</w:t>
      </w:r>
      <w:r w:rsidRPr="002D2E39">
        <w:t xml:space="preserve">е частью первой настоящей статьи, совершенные повторно в течение года после наложения административного взыскания, – </w:t>
      </w:r>
    </w:p>
    <w:p w14:paraId="56C78174" w14:textId="02D0C255" w:rsidR="00E55521" w:rsidRPr="002D2E39" w:rsidRDefault="00E55521" w:rsidP="00B57ECD">
      <w:pPr>
        <w:ind w:firstLine="851"/>
        <w:jc w:val="both"/>
      </w:pPr>
      <w:r w:rsidRPr="002D2E39">
        <w:t>вле</w:t>
      </w:r>
      <w:r w:rsidR="00766EB9" w:rsidRPr="002D2E39">
        <w:t>че</w:t>
      </w:r>
      <w:r w:rsidRPr="002D2E39">
        <w:t>т штраф на физических лиц в размере десяти, на субъектов малого предпринимательства или некоммерческие организации</w:t>
      </w:r>
      <w:r w:rsidR="00920874" w:rsidRPr="002D2E39">
        <w:t xml:space="preserve"> –</w:t>
      </w:r>
      <w:r w:rsidRPr="002D2E39">
        <w:t xml:space="preserve"> в размере двадцати, на субъектов среднего предпринимательства</w:t>
      </w:r>
      <w:r w:rsidR="00766EB9" w:rsidRPr="002D2E39">
        <w:t xml:space="preserve"> –</w:t>
      </w:r>
      <w:r w:rsidRPr="002D2E39">
        <w:t xml:space="preserve"> в размере сорока, на субъектов крупного предпринимательства</w:t>
      </w:r>
      <w:r w:rsidR="00920874" w:rsidRPr="002D2E39">
        <w:t xml:space="preserve"> –</w:t>
      </w:r>
      <w:r w:rsidRPr="002D2E39">
        <w:t xml:space="preserve"> в размере шестидесяти месячных расчетных показателей.</w:t>
      </w:r>
    </w:p>
    <w:p w14:paraId="3EBE233F" w14:textId="779D0896" w:rsidR="00E55521" w:rsidRPr="002D2E39" w:rsidRDefault="00E55521" w:rsidP="00B57ECD">
      <w:pPr>
        <w:spacing w:line="235" w:lineRule="auto"/>
        <w:ind w:firstLine="851"/>
        <w:jc w:val="both"/>
      </w:pPr>
      <w:r w:rsidRPr="002D2E39">
        <w:t xml:space="preserve">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w:t>
      </w:r>
      <w:r w:rsidR="00013FFD" w:rsidRPr="002D2E39">
        <w:t>нефтепродукты, табачные изделия, этиловый спирт и алкогольную продукцию, биотопливо</w:t>
      </w:r>
      <w:r w:rsidRPr="002D2E39">
        <w:t xml:space="preserve"> –</w:t>
      </w:r>
    </w:p>
    <w:p w14:paraId="1F5AF524" w14:textId="2AC8F46A" w:rsidR="00E55521" w:rsidRPr="002D2E39" w:rsidRDefault="00E55521" w:rsidP="00B57ECD">
      <w:pPr>
        <w:spacing w:line="235" w:lineRule="auto"/>
        <w:ind w:firstLine="851"/>
        <w:jc w:val="both"/>
      </w:pPr>
      <w:r w:rsidRPr="002D2E39">
        <w:t>влекут штраф на физических лиц в размере десяти, на субъектов малого предпринимательства или некоммерческие организации</w:t>
      </w:r>
      <w:r w:rsidR="00920874" w:rsidRPr="002D2E39">
        <w:t xml:space="preserve"> –</w:t>
      </w:r>
      <w:r w:rsidRPr="002D2E39">
        <w:t xml:space="preserve"> в размере двадцати, на субъектов среднего предпринимательства</w:t>
      </w:r>
      <w:r w:rsidR="009C4328" w:rsidRPr="002D2E39">
        <w:t xml:space="preserve"> –</w:t>
      </w:r>
      <w:r w:rsidRPr="002D2E39">
        <w:t xml:space="preserve"> в размере сорока, на субъектов крупного предпринимательства</w:t>
      </w:r>
      <w:r w:rsidR="00920874" w:rsidRPr="002D2E39">
        <w:t xml:space="preserve"> –</w:t>
      </w:r>
      <w:r w:rsidRPr="002D2E39">
        <w:t xml:space="preserve"> в размере пятидесяти месячных расчетных показателей.</w:t>
      </w:r>
    </w:p>
    <w:p w14:paraId="7F7B23F7" w14:textId="77777777" w:rsidR="00E55521" w:rsidRPr="002D2E39" w:rsidRDefault="00E55521" w:rsidP="00B57ECD">
      <w:pPr>
        <w:spacing w:line="235" w:lineRule="auto"/>
        <w:ind w:firstLine="851"/>
        <w:jc w:val="both"/>
      </w:pPr>
      <w:r w:rsidRPr="002D2E39">
        <w:t xml:space="preserve">4. Деяния, предусмотренные частью третьей настоящей статьи, совершенные повторно в течение года после наложения административного взыскания, – </w:t>
      </w:r>
    </w:p>
    <w:p w14:paraId="321FBC48" w14:textId="13FDBDE7" w:rsidR="00E55521" w:rsidRPr="002D2E39" w:rsidRDefault="00E55521" w:rsidP="00B57ECD">
      <w:pPr>
        <w:spacing w:line="235" w:lineRule="auto"/>
        <w:ind w:firstLine="851"/>
        <w:jc w:val="both"/>
      </w:pPr>
      <w:r w:rsidRPr="002D2E39">
        <w:t>влекут штраф на физических лиц в размере двадцати, на субъектов малого предпринимательства или некоммерческие организации</w:t>
      </w:r>
      <w:r w:rsidR="00920874" w:rsidRPr="002D2E39">
        <w:t xml:space="preserve"> –</w:t>
      </w:r>
      <w:r w:rsidRPr="002D2E39">
        <w:t xml:space="preserve"> в размере сорока, на субъектов среднего предпринимательства</w:t>
      </w:r>
      <w:r w:rsidR="00920874" w:rsidRPr="002D2E39">
        <w:t xml:space="preserve"> –</w:t>
      </w:r>
      <w:r w:rsidRPr="002D2E39">
        <w:t xml:space="preserve"> в размере шестидесяти, на субъектов крупного предпринимательства</w:t>
      </w:r>
      <w:r w:rsidR="00920874" w:rsidRPr="002D2E39">
        <w:t xml:space="preserve"> –</w:t>
      </w:r>
      <w:r w:rsidRPr="002D2E39">
        <w:t xml:space="preserve"> в размере ста месячных расчетных показателей.</w:t>
      </w:r>
    </w:p>
    <w:p w14:paraId="0686F23F" w14:textId="423281B7" w:rsidR="00E55521" w:rsidRPr="002D2E39" w:rsidRDefault="00E55521" w:rsidP="00B57ECD">
      <w:pPr>
        <w:pStyle w:val="af0"/>
        <w:spacing w:line="235" w:lineRule="auto"/>
        <w:ind w:left="0" w:firstLine="851"/>
        <w:jc w:val="both"/>
      </w:pPr>
      <w:r w:rsidRPr="002D2E39">
        <w:lastRenderedPageBreak/>
        <w:t xml:space="preserve">5. </w:t>
      </w:r>
      <w:r w:rsidRPr="002D2E39">
        <w:rPr>
          <w:bCs/>
        </w:rPr>
        <w:t xml:space="preserve">Неоформление </w:t>
      </w:r>
      <w:r w:rsidRPr="002D2E39">
        <w:t xml:space="preserve">сопроводительных накладных на товары, а равно </w:t>
      </w:r>
      <w:r w:rsidR="00920874" w:rsidRPr="002D2E39">
        <w:t>оборот отдельных</w:t>
      </w:r>
      <w:r w:rsidRPr="002D2E39">
        <w:t xml:space="preserve"> видов </w:t>
      </w:r>
      <w:r w:rsidR="00920874" w:rsidRPr="002D2E39">
        <w:t>нефтепродуктов, табачных</w:t>
      </w:r>
      <w:r w:rsidRPr="002D2E39">
        <w:t xml:space="preserve"> изделий, биотоплива, </w:t>
      </w:r>
      <w:r w:rsidR="00920874" w:rsidRPr="002D2E39">
        <w:t>оборот и</w:t>
      </w:r>
      <w:r w:rsidRPr="002D2E39">
        <w:t xml:space="preserve"> перемещение этилового </w:t>
      </w:r>
      <w:r w:rsidR="00920874" w:rsidRPr="002D2E39">
        <w:t>спирта и</w:t>
      </w:r>
      <w:r w:rsidRPr="002D2E39">
        <w:t xml:space="preserve"> (или) алкогольной продукции без сопроводительных накладных на товары –</w:t>
      </w:r>
    </w:p>
    <w:p w14:paraId="0208176F" w14:textId="76DD31BD" w:rsidR="00E55521" w:rsidRPr="002D2E39" w:rsidRDefault="00DA6CBA" w:rsidP="00B57ECD">
      <w:pPr>
        <w:spacing w:line="235" w:lineRule="auto"/>
        <w:ind w:firstLine="851"/>
        <w:jc w:val="both"/>
      </w:pPr>
      <w:r w:rsidRPr="002D2E39">
        <w:t xml:space="preserve">влекут </w:t>
      </w:r>
      <w:r w:rsidR="00E55521" w:rsidRPr="002D2E39">
        <w:t>штраф на физических лиц в размере двадцати, на субъектов малого предпринимательства</w:t>
      </w:r>
      <w:r w:rsidR="00920874" w:rsidRPr="002D2E39">
        <w:t xml:space="preserve"> –</w:t>
      </w:r>
      <w:r w:rsidR="00E55521" w:rsidRPr="002D2E39">
        <w:t xml:space="preserve"> в размере пятидесяти, на субъектов среднего предпринимательства</w:t>
      </w:r>
      <w:r w:rsidR="00920874" w:rsidRPr="002D2E39">
        <w:t xml:space="preserve"> –</w:t>
      </w:r>
      <w:r w:rsidR="00E55521" w:rsidRPr="002D2E39">
        <w:t xml:space="preserve"> в размере ста, на субъектов крупного предпринимательства</w:t>
      </w:r>
      <w:r w:rsidR="00920874" w:rsidRPr="002D2E39">
        <w:t xml:space="preserve"> –</w:t>
      </w:r>
      <w:r w:rsidR="00E55521" w:rsidRPr="002D2E39">
        <w:t xml:space="preserve">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14:paraId="0B77A7D0" w14:textId="1EA94418" w:rsidR="00E55521" w:rsidRPr="002D2E39" w:rsidRDefault="00E55521" w:rsidP="00B57ECD">
      <w:pPr>
        <w:spacing w:line="235" w:lineRule="auto"/>
        <w:ind w:firstLine="851"/>
        <w:jc w:val="both"/>
      </w:pPr>
      <w:r w:rsidRPr="002D2E39">
        <w:t xml:space="preserve">6. Действия, предусмотренные частью пятой настоящей статьи, совершенные повторно в течение года после наложения административного взыскания, </w:t>
      </w:r>
      <w:r w:rsidR="00484643" w:rsidRPr="002D2E39">
        <w:t>–</w:t>
      </w:r>
    </w:p>
    <w:p w14:paraId="01EBB118" w14:textId="77777777" w:rsidR="0059052E" w:rsidRDefault="0059052E" w:rsidP="00B57ECD">
      <w:pPr>
        <w:spacing w:line="235" w:lineRule="auto"/>
        <w:ind w:firstLine="851"/>
        <w:contextualSpacing/>
        <w:jc w:val="both"/>
      </w:pPr>
    </w:p>
    <w:p w14:paraId="2EBDAD41" w14:textId="1087F40D" w:rsidR="00A04B3A" w:rsidRPr="002D2E39" w:rsidRDefault="00E55521" w:rsidP="00B57ECD">
      <w:pPr>
        <w:spacing w:line="235" w:lineRule="auto"/>
        <w:ind w:firstLine="851"/>
        <w:contextualSpacing/>
        <w:jc w:val="both"/>
      </w:pPr>
      <w:r w:rsidRPr="002D2E39">
        <w:t>влекут штраф на физических лиц в размере сорока, на субъектов малого предпринимательства</w:t>
      </w:r>
      <w:r w:rsidR="00920874" w:rsidRPr="002D2E39">
        <w:t xml:space="preserve"> –</w:t>
      </w:r>
      <w:r w:rsidRPr="002D2E39">
        <w:t xml:space="preserve"> в размере ста, на субъектов среднего предпринимательства</w:t>
      </w:r>
      <w:r w:rsidR="00920874" w:rsidRPr="002D2E39">
        <w:t xml:space="preserve"> –</w:t>
      </w:r>
      <w:r w:rsidRPr="002D2E39">
        <w:t xml:space="preserve"> в размере двухсот, на субъектов крупного предпринимательства</w:t>
      </w:r>
      <w:r w:rsidR="00920874" w:rsidRPr="002D2E39">
        <w:t xml:space="preserve"> –</w:t>
      </w:r>
      <w:r w:rsidRPr="002D2E39">
        <w:t xml:space="preserve">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r w:rsidR="00A04B3A" w:rsidRPr="002D2E39">
        <w:t>.»</w:t>
      </w:r>
      <w:r w:rsidR="00920874" w:rsidRPr="002D2E39">
        <w:t>;</w:t>
      </w:r>
    </w:p>
    <w:p w14:paraId="72FA89DE" w14:textId="4433BA9A" w:rsidR="00920874" w:rsidRPr="002D2E39" w:rsidRDefault="009C4328" w:rsidP="00B57ECD">
      <w:pPr>
        <w:ind w:firstLine="851"/>
        <w:jc w:val="both"/>
      </w:pPr>
      <w:r w:rsidRPr="002D2E39">
        <w:t xml:space="preserve">2) в подпункте 14) пункта 1 статьи 15 слова «пункта 3» заменить словами </w:t>
      </w:r>
      <w:r w:rsidR="00B420BA" w:rsidRPr="002D2E39">
        <w:t>«</w:t>
      </w:r>
      <w:r w:rsidRPr="002D2E39">
        <w:t>пункта 1».</w:t>
      </w:r>
    </w:p>
    <w:p w14:paraId="2D75690F" w14:textId="77777777" w:rsidR="00C522F3" w:rsidRPr="002D2E39" w:rsidRDefault="00C522F3" w:rsidP="009C4328">
      <w:pPr>
        <w:ind w:firstLine="709"/>
        <w:jc w:val="both"/>
      </w:pPr>
    </w:p>
    <w:p w14:paraId="19F3FA1A" w14:textId="52871250" w:rsidR="009C4328" w:rsidRPr="002D2E39" w:rsidRDefault="002761D2" w:rsidP="00B57ECD">
      <w:pPr>
        <w:ind w:firstLine="851"/>
        <w:jc w:val="both"/>
      </w:pPr>
      <w:r w:rsidRPr="002D2E39">
        <w:t>42</w:t>
      </w:r>
      <w:r w:rsidR="009C4328" w:rsidRPr="002D2E39">
        <w:t xml:space="preserve">. В Закон Республики Казахстан от 6 апреля 2016 года «О занятости населения» </w:t>
      </w:r>
      <w:r w:rsidR="00B57ECD" w:rsidRPr="002D2E39">
        <w:t>(Ведомости Парламента Республики Казахстан, 2016 г., № 7-I, cт.48; 2017 г., № 13, ст.45):</w:t>
      </w:r>
    </w:p>
    <w:p w14:paraId="3FCE6DB2" w14:textId="77777777" w:rsidR="009C4328" w:rsidRPr="002D2E39" w:rsidRDefault="009C4328" w:rsidP="00B57ECD">
      <w:pPr>
        <w:ind w:firstLine="851"/>
        <w:jc w:val="both"/>
      </w:pPr>
      <w:r w:rsidRPr="002D2E39">
        <w:t>подпункты 5) и 6) пункта 2 статьи 32 исключить.</w:t>
      </w:r>
    </w:p>
    <w:p w14:paraId="5CB81338" w14:textId="77777777" w:rsidR="00C522F3" w:rsidRPr="002D2E39" w:rsidRDefault="00C522F3" w:rsidP="009C4328">
      <w:pPr>
        <w:ind w:firstLine="709"/>
        <w:jc w:val="both"/>
      </w:pPr>
    </w:p>
    <w:p w14:paraId="45D2966E" w14:textId="1444FB9F" w:rsidR="000A1666" w:rsidRPr="002D2E39" w:rsidRDefault="008D18CD" w:rsidP="00B57ECD">
      <w:pPr>
        <w:ind w:firstLine="851"/>
        <w:jc w:val="both"/>
      </w:pPr>
      <w:r w:rsidRPr="002D2E39">
        <w:t>4</w:t>
      </w:r>
      <w:r w:rsidR="002761D2" w:rsidRPr="002D2E39">
        <w:t>3</w:t>
      </w:r>
      <w:r w:rsidR="002C4585" w:rsidRPr="002D2E39">
        <w:t xml:space="preserve">. </w:t>
      </w:r>
      <w:r w:rsidR="005B0C56" w:rsidRPr="002D2E39">
        <w:t xml:space="preserve">В </w:t>
      </w:r>
      <w:r w:rsidR="000A1666" w:rsidRPr="002D2E39">
        <w:t>Закон</w:t>
      </w:r>
      <w:r w:rsidR="005B0C56" w:rsidRPr="002D2E39">
        <w:t xml:space="preserve"> </w:t>
      </w:r>
      <w:r w:rsidR="000A1666" w:rsidRPr="002D2E39">
        <w:t xml:space="preserve">Республики Казахстан от 26 июля 2016 года «О платежах и платежных системах» </w:t>
      </w:r>
      <w:r w:rsidR="00B57ECD" w:rsidRPr="002D2E39">
        <w:t xml:space="preserve">(Ведомости Парламента Республики Казахстан, </w:t>
      </w:r>
      <w:r w:rsidR="00B57ECD" w:rsidRPr="002D2E39">
        <w:br/>
        <w:t>2016 г., № 12, ст.86; № 23, ст.119;</w:t>
      </w:r>
      <w:r w:rsidR="00B57ECD" w:rsidRPr="002D2E39">
        <w:rPr>
          <w:rFonts w:eastAsia="Calibri"/>
        </w:rPr>
        <w:t xml:space="preserve"> </w:t>
      </w:r>
      <w:r w:rsidR="00B57ECD" w:rsidRPr="002D2E39">
        <w:t>2017 г., № 12, ст.36; № 13, ст.45; № 14, ст.53):</w:t>
      </w:r>
    </w:p>
    <w:p w14:paraId="21E478AB" w14:textId="34271A24" w:rsidR="005868FB" w:rsidRPr="002D2E39" w:rsidRDefault="005868FB" w:rsidP="00B57ECD">
      <w:pPr>
        <w:ind w:firstLine="851"/>
        <w:jc w:val="both"/>
      </w:pPr>
      <w:r w:rsidRPr="002D2E39">
        <w:t>в статье 25:</w:t>
      </w:r>
    </w:p>
    <w:p w14:paraId="78FB4EF5" w14:textId="79CC3935" w:rsidR="000A1666" w:rsidRPr="002D2E39" w:rsidRDefault="000A1666" w:rsidP="00B57ECD">
      <w:pPr>
        <w:ind w:firstLine="851"/>
        <w:jc w:val="both"/>
      </w:pPr>
      <w:r w:rsidRPr="002D2E39">
        <w:t>пункт 9 изложить в следующей редакции:</w:t>
      </w:r>
    </w:p>
    <w:p w14:paraId="2ABB9EBD" w14:textId="3651AFE9" w:rsidR="005868FB" w:rsidRPr="002D2E39" w:rsidRDefault="00A57C6D" w:rsidP="00B57ECD">
      <w:pPr>
        <w:ind w:firstLine="851"/>
        <w:jc w:val="both"/>
      </w:pPr>
      <w:r w:rsidRPr="002D2E39">
        <w:t>«</w:t>
      </w:r>
      <w:r w:rsidR="006D335C" w:rsidRPr="002D2E39">
        <w:t xml:space="preserve">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r w:rsidR="006D335C" w:rsidRPr="002D2E39">
        <w:lastRenderedPageBreak/>
        <w:t>регистрационном учете в качестве плательщика налога на добавленную стоимость</w:t>
      </w:r>
      <w:r w:rsidR="00E20E2A" w:rsidRPr="002D2E39">
        <w:t>,</w:t>
      </w:r>
      <w:r w:rsidR="006D335C" w:rsidRPr="002D2E39">
        <w:t xml:space="preserve">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w:t>
      </w:r>
      <w:r w:rsidR="00BF50DD" w:rsidRPr="002D2E39">
        <w:t>,</w:t>
      </w:r>
      <w:r w:rsidR="006D335C" w:rsidRPr="002D2E39">
        <w:t xml:space="preserve"> или юридического лица только в безналичном порядке.</w:t>
      </w:r>
      <w:r w:rsidR="00CB0615" w:rsidRPr="002D2E39">
        <w:t>»;</w:t>
      </w:r>
      <w:r w:rsidR="000A1666" w:rsidRPr="002D2E39">
        <w:t xml:space="preserve">  </w:t>
      </w:r>
    </w:p>
    <w:p w14:paraId="4F40E3BD" w14:textId="1E552703" w:rsidR="005868FB" w:rsidRPr="002D2E39" w:rsidRDefault="005868FB" w:rsidP="00B57ECD">
      <w:pPr>
        <w:ind w:firstLine="851"/>
        <w:jc w:val="both"/>
      </w:pPr>
      <w:r w:rsidRPr="002D2E39">
        <w:t>дополнить пунктом 10-1 следующего содержания:</w:t>
      </w:r>
    </w:p>
    <w:p w14:paraId="7252940F" w14:textId="451DD666" w:rsidR="005868FB" w:rsidRPr="002D2E39" w:rsidRDefault="005868FB" w:rsidP="00B57ECD">
      <w:pPr>
        <w:ind w:firstLine="851"/>
        <w:jc w:val="both"/>
      </w:pPr>
      <w:r w:rsidRPr="002D2E39">
        <w:t>«</w:t>
      </w:r>
      <w:r w:rsidR="00526E5D" w:rsidRPr="002D2E39">
        <w:t>10-1. Банки предоставляют органам государственных доходов через платежный шлюз «электронного правительства» сведения о владельцах, информацию об открытии и закрытии текущих счетов</w:t>
      </w:r>
      <w:r w:rsidR="00942128" w:rsidRPr="002D2E39">
        <w:t xml:space="preserve"> для учета</w:t>
      </w:r>
      <w:r w:rsidR="00526E5D" w:rsidRPr="002D2E39">
        <w:t xml:space="preserve"> налога на добавленную стоимость, осуществленных платежах и (или) переводах денег, а также остатках и движении денег по таким счетам.</w:t>
      </w:r>
      <w:r w:rsidR="002366E9" w:rsidRPr="002D2E39">
        <w:t>»</w:t>
      </w:r>
      <w:r w:rsidR="005169C9" w:rsidRPr="002D2E39">
        <w:t>.</w:t>
      </w:r>
    </w:p>
    <w:p w14:paraId="42DB4995" w14:textId="77777777" w:rsidR="00C035B2" w:rsidRPr="002D2E39" w:rsidRDefault="00C035B2" w:rsidP="00B57ECD">
      <w:pPr>
        <w:ind w:firstLine="851"/>
        <w:jc w:val="both"/>
      </w:pPr>
    </w:p>
    <w:p w14:paraId="6C0DCFCA" w14:textId="7FBD7540" w:rsidR="00AA4FE5" w:rsidRPr="002D2E39" w:rsidRDefault="008D18CD" w:rsidP="00B57ECD">
      <w:pPr>
        <w:ind w:firstLine="851"/>
        <w:jc w:val="both"/>
      </w:pPr>
      <w:r w:rsidRPr="002D2E39">
        <w:t>4</w:t>
      </w:r>
      <w:r w:rsidR="002761D2" w:rsidRPr="002D2E39">
        <w:t>4</w:t>
      </w:r>
      <w:r w:rsidR="002C4585" w:rsidRPr="002D2E39">
        <w:t xml:space="preserve">. </w:t>
      </w:r>
      <w:r w:rsidR="00AA4FE5" w:rsidRPr="002D2E39">
        <w:t>В Закон</w:t>
      </w:r>
      <w:r w:rsidR="00BE21D4" w:rsidRPr="002D2E39">
        <w:t xml:space="preserve"> Республики Казахстан от 6 мая 2</w:t>
      </w:r>
      <w:r w:rsidR="00BE340D" w:rsidRPr="002D2E39">
        <w:t>0</w:t>
      </w:r>
      <w:r w:rsidR="00BE21D4" w:rsidRPr="002D2E39">
        <w:t xml:space="preserve">17 года </w:t>
      </w:r>
      <w:r w:rsidR="00B57ECD" w:rsidRPr="002D2E39">
        <w:br/>
      </w:r>
      <w:r w:rsidR="00AA4FE5" w:rsidRPr="002D2E39">
        <w:t xml:space="preserve">«О коллекторской </w:t>
      </w:r>
      <w:r w:rsidR="00BE21D4" w:rsidRPr="002D2E39">
        <w:t>деятельности»</w:t>
      </w:r>
      <w:r w:rsidR="00B57ECD" w:rsidRPr="002D2E39">
        <w:t xml:space="preserve"> (Ведомости Парламента Республики Казахстан, 2017 г., № 9, ст.20):</w:t>
      </w:r>
    </w:p>
    <w:p w14:paraId="49F5A6AE" w14:textId="77777777" w:rsidR="0059052E" w:rsidRDefault="0059052E" w:rsidP="00B57ECD">
      <w:pPr>
        <w:ind w:firstLine="851"/>
        <w:jc w:val="both"/>
      </w:pPr>
    </w:p>
    <w:p w14:paraId="66AC2ECB" w14:textId="0E892E9D" w:rsidR="00AA4FE5" w:rsidRPr="002D2E39" w:rsidRDefault="00AA4FE5" w:rsidP="00B57ECD">
      <w:pPr>
        <w:ind w:firstLine="851"/>
        <w:jc w:val="both"/>
      </w:pPr>
      <w:r w:rsidRPr="002D2E39">
        <w:t xml:space="preserve">пункт </w:t>
      </w:r>
      <w:r w:rsidR="00DA4230" w:rsidRPr="002D2E39">
        <w:t>1</w:t>
      </w:r>
      <w:r w:rsidRPr="002D2E39">
        <w:t xml:space="preserve"> статьи 1</w:t>
      </w:r>
      <w:r w:rsidR="00DA4230" w:rsidRPr="002D2E39">
        <w:t>5</w:t>
      </w:r>
      <w:r w:rsidRPr="002D2E39">
        <w:t xml:space="preserve"> </w:t>
      </w:r>
      <w:r w:rsidR="00DA4230" w:rsidRPr="002D2E39">
        <w:t xml:space="preserve">дополнить подпунктом 11-1) </w:t>
      </w:r>
      <w:r w:rsidRPr="002D2E39">
        <w:t>следующе</w:t>
      </w:r>
      <w:r w:rsidR="00DA4230" w:rsidRPr="002D2E39">
        <w:t>го содержания</w:t>
      </w:r>
      <w:r w:rsidRPr="002D2E39">
        <w:t>:</w:t>
      </w:r>
    </w:p>
    <w:p w14:paraId="0B592FE1" w14:textId="1A5C8401" w:rsidR="00AA4FE5" w:rsidRPr="002D2E39" w:rsidRDefault="00AA4FE5" w:rsidP="00B57ECD">
      <w:pPr>
        <w:ind w:firstLine="851"/>
        <w:jc w:val="both"/>
      </w:pPr>
      <w:r w:rsidRPr="002D2E39">
        <w:t>«</w:t>
      </w:r>
      <w:r w:rsidR="00DA4230" w:rsidRPr="002D2E39">
        <w:t>11-1) представлять сведения по договорам уступки права</w:t>
      </w:r>
      <w:r w:rsidR="00DD79BF" w:rsidRPr="002D2E39">
        <w:t xml:space="preserve"> </w:t>
      </w:r>
      <w:r w:rsidR="00DA4230" w:rsidRPr="002D2E39">
        <w:t>требования органам государственных доходов по месту своего нахождения не позднее</w:t>
      </w:r>
      <w:r w:rsidR="009C5F23" w:rsidRPr="002D2E39">
        <w:br/>
        <w:t>25</w:t>
      </w:r>
      <w:r w:rsidR="00DA4230" w:rsidRPr="002D2E39">
        <w:t xml:space="preserve">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r w:rsidR="00BF50DD" w:rsidRPr="002D2E39">
        <w:t>,</w:t>
      </w:r>
      <w:r w:rsidR="00DA4230" w:rsidRPr="002D2E39">
        <w:t xml:space="preserve"> по согласованию с уполномоченным органом</w:t>
      </w:r>
      <w:r w:rsidR="00013FFD" w:rsidRPr="002D2E39">
        <w:t>;</w:t>
      </w:r>
      <w:r w:rsidRPr="002D2E39">
        <w:t>».</w:t>
      </w:r>
    </w:p>
    <w:p w14:paraId="535F1841" w14:textId="77777777" w:rsidR="00C522F3" w:rsidRPr="002D2E39" w:rsidRDefault="00C522F3" w:rsidP="009C4328">
      <w:pPr>
        <w:ind w:firstLine="709"/>
        <w:jc w:val="both"/>
      </w:pPr>
    </w:p>
    <w:p w14:paraId="28B7E945" w14:textId="43D900B6" w:rsidR="009C4328" w:rsidRPr="002D2E39" w:rsidRDefault="008D18CD" w:rsidP="00B57ECD">
      <w:pPr>
        <w:ind w:firstLine="851"/>
        <w:jc w:val="both"/>
      </w:pPr>
      <w:r w:rsidRPr="002D2E39">
        <w:t>4</w:t>
      </w:r>
      <w:r w:rsidR="002761D2" w:rsidRPr="002D2E39">
        <w:t>5</w:t>
      </w:r>
      <w:r w:rsidR="009C4328" w:rsidRPr="002D2E39">
        <w:t>. В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w:t>
      </w:r>
      <w:r w:rsidR="00B57ECD" w:rsidRPr="002D2E39">
        <w:t xml:space="preserve"> (Ведомости Парламента Республики Казахстан, 2017 г., № 13, ст.45):</w:t>
      </w:r>
    </w:p>
    <w:p w14:paraId="0F8E85CE" w14:textId="218156C6" w:rsidR="009C4328" w:rsidRPr="002D2E39" w:rsidRDefault="009C4328" w:rsidP="00B57ECD">
      <w:pPr>
        <w:ind w:firstLine="851"/>
        <w:jc w:val="both"/>
      </w:pPr>
      <w:r w:rsidRPr="002D2E39">
        <w:t xml:space="preserve">1) </w:t>
      </w:r>
      <w:r w:rsidR="006F549C" w:rsidRPr="002D2E39">
        <w:t xml:space="preserve">в </w:t>
      </w:r>
      <w:r w:rsidRPr="002D2E39">
        <w:t>стать</w:t>
      </w:r>
      <w:r w:rsidR="006F549C" w:rsidRPr="002D2E39">
        <w:t>е</w:t>
      </w:r>
      <w:r w:rsidRPr="002D2E39">
        <w:t xml:space="preserve"> 1</w:t>
      </w:r>
      <w:r w:rsidR="006F549C" w:rsidRPr="002D2E39">
        <w:t>:</w:t>
      </w:r>
    </w:p>
    <w:p w14:paraId="7B405C78" w14:textId="77777777" w:rsidR="006F549C" w:rsidRPr="002D2E39" w:rsidRDefault="006F549C" w:rsidP="006F549C">
      <w:pPr>
        <w:ind w:firstLine="851"/>
        <w:jc w:val="both"/>
      </w:pPr>
      <w:r w:rsidRPr="002D2E39">
        <w:t>абзацы девятый и одиннадцатый подпункта 9) пункта 4 изложить в следующей редакции:</w:t>
      </w:r>
    </w:p>
    <w:p w14:paraId="6F286878" w14:textId="77777777" w:rsidR="006F549C" w:rsidRPr="002D2E39" w:rsidRDefault="006F549C" w:rsidP="006F549C">
      <w:pPr>
        <w:ind w:firstLine="851"/>
        <w:jc w:val="both"/>
      </w:pPr>
      <w:r w:rsidRPr="002D2E39">
        <w:t>«3. Оплата услуг субъектов здравоохранения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p w14:paraId="6B1BB87C" w14:textId="7C3CAD9D" w:rsidR="006F549C" w:rsidRPr="002D2E39" w:rsidRDefault="006F549C" w:rsidP="006F549C">
      <w:pPr>
        <w:ind w:firstLine="851"/>
        <w:jc w:val="both"/>
      </w:pPr>
      <w:r w:rsidRPr="002D2E39">
        <w:t>«4. Оплату стоимости фармацевтических услуг субъектам в сфере обращения лекарственных средств, изделий медицинского назначения и медицинской техники осуществляют администраторы бюджетных программ или фонд социального медицинского страхования в порядке, определяемом уполномоченным органом.»;</w:t>
      </w:r>
    </w:p>
    <w:p w14:paraId="3275CE02" w14:textId="79EAA8CB" w:rsidR="006F549C" w:rsidRPr="002D2E39" w:rsidRDefault="006F549C" w:rsidP="00B57ECD">
      <w:pPr>
        <w:ind w:firstLine="851"/>
        <w:jc w:val="both"/>
      </w:pPr>
      <w:r w:rsidRPr="002D2E39">
        <w:t>пункт 10 исключить;</w:t>
      </w:r>
    </w:p>
    <w:p w14:paraId="6F3F51FE" w14:textId="77777777" w:rsidR="009C4328" w:rsidRPr="002D2E39" w:rsidRDefault="009C4328" w:rsidP="00B57ECD">
      <w:pPr>
        <w:ind w:firstLine="851"/>
        <w:jc w:val="both"/>
      </w:pPr>
      <w:r w:rsidRPr="002D2E39">
        <w:t>2) в статье 2:</w:t>
      </w:r>
    </w:p>
    <w:p w14:paraId="6B3978E7" w14:textId="77777777" w:rsidR="009C4328" w:rsidRPr="002D2E39" w:rsidRDefault="009C4328" w:rsidP="00B57ECD">
      <w:pPr>
        <w:ind w:firstLine="851"/>
        <w:jc w:val="both"/>
      </w:pPr>
      <w:r w:rsidRPr="002D2E39">
        <w:t>абзацы третий и четвертый изложить в следующей редакции:</w:t>
      </w:r>
    </w:p>
    <w:p w14:paraId="16E02B09" w14:textId="0BF3CDF6" w:rsidR="009C4328" w:rsidRPr="002D2E39" w:rsidRDefault="009C4328" w:rsidP="00B57ECD">
      <w:pPr>
        <w:ind w:firstLine="851"/>
        <w:jc w:val="both"/>
      </w:pPr>
      <w:r w:rsidRPr="002D2E39">
        <w:lastRenderedPageBreak/>
        <w:t>«абзаца тринадцатого подпункта 2),</w:t>
      </w:r>
      <w:r w:rsidR="0078073A" w:rsidRPr="002D2E39">
        <w:t xml:space="preserve"> абзаца пятого подпункта 5),</w:t>
      </w:r>
      <w:r w:rsidRPr="002D2E39">
        <w:t xml:space="preserve"> подпункта 7), абзацев второго</w:t>
      </w:r>
      <w:r w:rsidR="00DD79BF" w:rsidRPr="002D2E39">
        <w:t xml:space="preserve"> </w:t>
      </w:r>
      <w:r w:rsidR="00013FFD" w:rsidRPr="002D2E39">
        <w:t>–</w:t>
      </w:r>
      <w:r w:rsidR="00DD79BF" w:rsidRPr="002D2E39">
        <w:t xml:space="preserve"> </w:t>
      </w:r>
      <w:r w:rsidRPr="002D2E39">
        <w:t>четвертого, седьмого</w:t>
      </w:r>
      <w:r w:rsidR="00DD79BF" w:rsidRPr="002D2E39">
        <w:t xml:space="preserve"> </w:t>
      </w:r>
      <w:r w:rsidR="00013FFD" w:rsidRPr="002D2E39">
        <w:t>–</w:t>
      </w:r>
      <w:r w:rsidR="009F4598" w:rsidRPr="002D2E39">
        <w:t xml:space="preserve"> </w:t>
      </w:r>
      <w:r w:rsidRPr="002D2E39">
        <w:t>одиннадцатого подпункта 9), абзаца шестого подпункта 10), абзацев шестого, седьмого и восьмого подпункта 15) пункта 4, абзацев десятого – тринадцатого подпункта 17) пункта 18 статьи 1, которые вводятся в действие с 1 января</w:t>
      </w:r>
      <w:r w:rsidR="0078073A" w:rsidRPr="002D2E39">
        <w:t xml:space="preserve"> </w:t>
      </w:r>
      <w:r w:rsidRPr="002D2E39">
        <w:t>2018 года;</w:t>
      </w:r>
    </w:p>
    <w:p w14:paraId="30DFA826" w14:textId="40505C45" w:rsidR="009C4328" w:rsidRPr="002D2E39" w:rsidRDefault="009C4328" w:rsidP="00B57ECD">
      <w:pPr>
        <w:ind w:firstLine="851"/>
        <w:jc w:val="both"/>
      </w:pPr>
      <w:r w:rsidRPr="002D2E39">
        <w:t>подпункта 1) пункта 2,</w:t>
      </w:r>
      <w:r w:rsidR="0078073A" w:rsidRPr="002D2E39">
        <w:t xml:space="preserve"> абзаца десятого подпункта 5),</w:t>
      </w:r>
      <w:r w:rsidR="00DD79BF" w:rsidRPr="002D2E39">
        <w:t xml:space="preserve"> </w:t>
      </w:r>
      <w:r w:rsidRPr="002D2E39">
        <w:t>абзацев пятого</w:t>
      </w:r>
      <w:r w:rsidR="00FD1F8D" w:rsidRPr="002D2E39">
        <w:t xml:space="preserve"> и </w:t>
      </w:r>
      <w:r w:rsidRPr="002D2E39">
        <w:t>шестого подпункта 9), абзацев второго, третьего, четвертого и пятого подпункта 15), подпунктов 17) и 19) пункта 4, пунктов 6, 8, 9, 11, 12, 14, 15, 16 и 17 статьи 1, которые вводятся в действие с 1 января 2020 года;»;</w:t>
      </w:r>
    </w:p>
    <w:p w14:paraId="0F429645" w14:textId="77777777" w:rsidR="009C4328" w:rsidRPr="002D2E39" w:rsidRDefault="009C4328" w:rsidP="00B57ECD">
      <w:pPr>
        <w:ind w:firstLine="851"/>
        <w:jc w:val="both"/>
      </w:pPr>
      <w:r w:rsidRPr="002D2E39">
        <w:t>дополнить частями второй и третьей следующего содержания:</w:t>
      </w:r>
    </w:p>
    <w:p w14:paraId="088B8E17" w14:textId="77777777" w:rsidR="009C4328" w:rsidRPr="002D2E39" w:rsidRDefault="009C4328" w:rsidP="00B57ECD">
      <w:pPr>
        <w:ind w:firstLine="851"/>
        <w:jc w:val="both"/>
      </w:pPr>
      <w:r w:rsidRPr="002D2E39">
        <w:t>«Приостановить до 1 января 2020 года действие абзацев второго и четвертого подпункта 6) пункта 4 настоящего Закона, установив, что в период с 1 января 2018 года до 1 января 2020 года данные абзацы действуют в следующей редакции:</w:t>
      </w:r>
    </w:p>
    <w:p w14:paraId="6CD6C498" w14:textId="241A9A5D" w:rsidR="009C4328" w:rsidRPr="002D2E39" w:rsidRDefault="009C4328" w:rsidP="00B57ECD">
      <w:pPr>
        <w:ind w:firstLine="851"/>
        <w:jc w:val="both"/>
      </w:pPr>
      <w:r w:rsidRPr="002D2E39">
        <w:t>«3)</w:t>
      </w:r>
      <w:r w:rsidR="00DD79BF" w:rsidRPr="002D2E39">
        <w:t xml:space="preserve"> </w:t>
      </w:r>
      <w:r w:rsidRPr="002D2E39">
        <w:t>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w:t>
      </w:r>
    </w:p>
    <w:p w14:paraId="0640FCEC" w14:textId="10DA2D68" w:rsidR="009C4328" w:rsidRPr="002D2E39" w:rsidRDefault="009C4328" w:rsidP="00B57ECD">
      <w:pPr>
        <w:ind w:firstLine="851"/>
        <w:jc w:val="both"/>
      </w:pPr>
      <w:r w:rsidRPr="002D2E39">
        <w:t>«14)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r w:rsidR="008D18CD" w:rsidRPr="002D2E39">
        <w:t>;</w:t>
      </w:r>
      <w:r w:rsidRPr="002D2E39">
        <w:t>».</w:t>
      </w:r>
    </w:p>
    <w:p w14:paraId="0633AD66" w14:textId="77777777" w:rsidR="009C4328" w:rsidRPr="002D2E39" w:rsidRDefault="009C4328" w:rsidP="00B57ECD">
      <w:pPr>
        <w:ind w:firstLine="851"/>
        <w:jc w:val="both"/>
      </w:pPr>
      <w:r w:rsidRPr="002D2E39">
        <w:t>Приостановить до 1 января 2020 года действие подпункта 16) пункта 4 настоящего Закона, установив, что в период с 1 января 2018 года до 1 января 2020 года данный подпункт действует в следующей редакции:</w:t>
      </w:r>
    </w:p>
    <w:p w14:paraId="078FD65C" w14:textId="03BF487E" w:rsidR="009C4328" w:rsidRPr="002D2E39" w:rsidRDefault="009C4328" w:rsidP="00B57ECD">
      <w:pPr>
        <w:ind w:firstLine="851"/>
        <w:jc w:val="both"/>
      </w:pPr>
      <w:r w:rsidRPr="002D2E39">
        <w:t>«16)</w:t>
      </w:r>
      <w:r w:rsidR="00DD79BF" w:rsidRPr="002D2E39">
        <w:t xml:space="preserve"> </w:t>
      </w:r>
      <w:r w:rsidRPr="002D2E39">
        <w:t>подпункт 3)</w:t>
      </w:r>
      <w:r w:rsidR="00DD79BF" w:rsidRPr="002D2E39">
        <w:t xml:space="preserve"> </w:t>
      </w:r>
      <w:r w:rsidRPr="002D2E39">
        <w:t>пункта 1 статьи 89 изложить в следующей редакции:</w:t>
      </w:r>
    </w:p>
    <w:p w14:paraId="0D81FDC3" w14:textId="20560DCD" w:rsidR="009C4328" w:rsidRPr="002D2E39" w:rsidRDefault="009C4328" w:rsidP="00B57ECD">
      <w:pPr>
        <w:ind w:firstLine="851"/>
        <w:jc w:val="both"/>
      </w:pPr>
      <w:r w:rsidRPr="002D2E39">
        <w:t>«3)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w:t>
      </w:r>
    </w:p>
    <w:p w14:paraId="7497382C" w14:textId="77777777" w:rsidR="00C522F3" w:rsidRPr="002D2E39" w:rsidRDefault="00C522F3" w:rsidP="009C4328">
      <w:pPr>
        <w:ind w:firstLine="709"/>
        <w:jc w:val="both"/>
      </w:pPr>
    </w:p>
    <w:p w14:paraId="3E4B819E" w14:textId="7E6CBF63" w:rsidR="00853FC1" w:rsidRPr="002D2E39" w:rsidRDefault="00853FC1" w:rsidP="00853FC1">
      <w:pPr>
        <w:ind w:firstLine="851"/>
        <w:jc w:val="both"/>
      </w:pPr>
      <w:r w:rsidRPr="002D2E39">
        <w:t xml:space="preserve">Статья 2. Установить, что крестьянское или фермерское хозяйство, вставшее на регистрационный учет по налогу на добавленную стоимость в соответствии с пунктом 2 статьи 568 Кодекса Республики Казахстан </w:t>
      </w:r>
      <w:r w:rsidRPr="002D2E39">
        <w:br/>
        <w:t xml:space="preserve">«О налогах и других обязательных платежах в бюджет» (Налоговый кодекс), вправе сняться с такого регистрационного учета. </w:t>
      </w:r>
    </w:p>
    <w:p w14:paraId="71B85AF2" w14:textId="77777777" w:rsidR="00853FC1" w:rsidRPr="002D2E39" w:rsidRDefault="00853FC1" w:rsidP="00853FC1">
      <w:pPr>
        <w:ind w:firstLine="851"/>
        <w:jc w:val="both"/>
      </w:pPr>
      <w:r w:rsidRPr="002D2E39">
        <w:t>В целях снятия с регистрационного учета по налогу на добавленную стоимость лицо, указанное в части первой настоящей статьи, подает в налоговый орган по месту нахождения налоговое заявление о регистрационном учете по налогу на добавленную стоимость и ликвидационную декларацию по налогу на добавленную стоимость.</w:t>
      </w:r>
    </w:p>
    <w:p w14:paraId="4885D9DE" w14:textId="09103A63" w:rsidR="00853FC1" w:rsidRPr="002D2E39" w:rsidRDefault="00853FC1" w:rsidP="00853FC1">
      <w:pPr>
        <w:ind w:firstLine="851"/>
        <w:jc w:val="both"/>
      </w:pPr>
      <w:r w:rsidRPr="002D2E39">
        <w:t xml:space="preserve">Налоговый орган обязан произвести снятие налогоплательщика с регистрационного учета по налогу на добавленную стоимость в течение пяти </w:t>
      </w:r>
      <w:r w:rsidRPr="002D2E39">
        <w:lastRenderedPageBreak/>
        <w:t>рабочих дней с даты подачи таким налогоплательщиком заявления, указанного в части второй настоящей статьи. При этом к такому налогоплательщику не применяются положения части второй пункта 3</w:t>
      </w:r>
      <w:r w:rsidR="00DD79BF" w:rsidRPr="002D2E39">
        <w:br/>
      </w:r>
      <w:r w:rsidRPr="002D2E39">
        <w:t>статьи 571 Кодекса Республики Казахстан «О налогах и других обязательных платежах в бюджет» (Налоговый кодекс)».</w:t>
      </w:r>
    </w:p>
    <w:p w14:paraId="47756AC0" w14:textId="77777777" w:rsidR="00853FC1" w:rsidRPr="002D2E39" w:rsidRDefault="00853FC1" w:rsidP="00853FC1">
      <w:pPr>
        <w:ind w:firstLine="851"/>
        <w:jc w:val="both"/>
      </w:pPr>
    </w:p>
    <w:p w14:paraId="4F0F9399" w14:textId="09859088" w:rsidR="00853FC1" w:rsidRPr="002D2E39" w:rsidRDefault="00853FC1" w:rsidP="00853FC1">
      <w:pPr>
        <w:ind w:firstLine="851"/>
        <w:jc w:val="both"/>
      </w:pPr>
      <w:r w:rsidRPr="002D2E39">
        <w:t>Статья 3. Приостановить до 1 января 2020 года:</w:t>
      </w:r>
    </w:p>
    <w:p w14:paraId="2233B1A4" w14:textId="4DB34A7C" w:rsidR="00853FC1" w:rsidRPr="002D2E39" w:rsidRDefault="00853FC1" w:rsidP="00853FC1">
      <w:pPr>
        <w:ind w:firstLine="851"/>
        <w:jc w:val="both"/>
      </w:pPr>
      <w:r w:rsidRPr="002D2E39">
        <w:t>1) действие частей первой и 2-1 статьи 281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p w14:paraId="3432964E" w14:textId="27DD9F9E" w:rsidR="00853FC1" w:rsidRPr="002D2E39" w:rsidRDefault="00853FC1" w:rsidP="00853FC1">
      <w:pPr>
        <w:ind w:firstLine="851"/>
        <w:jc w:val="both"/>
      </w:pPr>
      <w:r w:rsidRPr="002D2E39">
        <w:t>«1. Непредставление либо несвоевременное представление сопроводительн</w:t>
      </w:r>
      <w:r w:rsidR="00455073" w:rsidRPr="002D2E39">
        <w:t>ых</w:t>
      </w:r>
      <w:r w:rsidRPr="002D2E39">
        <w:t xml:space="preserve"> накладн</w:t>
      </w:r>
      <w:r w:rsidR="00455073" w:rsidRPr="002D2E39">
        <w:t>ых</w:t>
      </w:r>
      <w:r w:rsidRPr="002D2E39">
        <w:t>, деклараци</w:t>
      </w:r>
      <w:r w:rsidR="00455073" w:rsidRPr="002D2E39">
        <w:t>й</w:t>
      </w:r>
      <w:r w:rsidRPr="002D2E39">
        <w:t xml:space="preserve"> на нефтепродукты, на табачные изделия, а равно непредставление либо несвоевременное представление сведений, необходимых для осуществления мониторинга</w:t>
      </w:r>
      <w:r w:rsidR="00250D6B" w:rsidRPr="002D2E39">
        <w:t>,</w:t>
      </w:r>
      <w:r w:rsidRPr="002D2E39">
        <w:t xml:space="preserve"> –</w:t>
      </w:r>
    </w:p>
    <w:p w14:paraId="13BCEAE2" w14:textId="04B88B0C" w:rsidR="00853FC1" w:rsidRPr="002D2E39" w:rsidRDefault="00853FC1" w:rsidP="00853FC1">
      <w:pPr>
        <w:ind w:firstLine="851"/>
        <w:jc w:val="both"/>
      </w:pPr>
      <w:r w:rsidRPr="002D2E39">
        <w:t>влекут штраф на физических лиц в размере пяти, на субъектов малого предпринимательства или некоммерческие организации</w:t>
      </w:r>
      <w:r w:rsidR="00250D6B" w:rsidRPr="002D2E39">
        <w:t xml:space="preserve"> –</w:t>
      </w:r>
      <w:r w:rsidRPr="002D2E39">
        <w:t xml:space="preserve">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518B8A96" w14:textId="289E9051" w:rsidR="00853FC1" w:rsidRPr="002D2E39" w:rsidRDefault="00853FC1" w:rsidP="00853FC1">
      <w:pPr>
        <w:ind w:firstLine="851"/>
        <w:jc w:val="both"/>
      </w:pPr>
      <w:r w:rsidRPr="002D2E39">
        <w:t>«2-1. Недостоверное отражение объема нефтепродуктов, количества табачных изделий в сопроводительн</w:t>
      </w:r>
      <w:r w:rsidR="00455073" w:rsidRPr="002D2E39">
        <w:t>ых</w:t>
      </w:r>
      <w:r w:rsidRPr="002D2E39">
        <w:t xml:space="preserve"> накладн</w:t>
      </w:r>
      <w:r w:rsidR="00455073" w:rsidRPr="002D2E39">
        <w:t>ых</w:t>
      </w:r>
      <w:r w:rsidRPr="002D2E39">
        <w:t>, в деклараци</w:t>
      </w:r>
      <w:r w:rsidR="00455073" w:rsidRPr="002D2E39">
        <w:t>ях</w:t>
      </w:r>
      <w:r w:rsidRPr="002D2E39">
        <w:t xml:space="preserve"> на нефтепродукты, на табачные изделия, в сведениях, необходимых для осуществления мониторинга, а также недостоверное указание персонального идентификационного номера-кода в сопроводительн</w:t>
      </w:r>
      <w:r w:rsidR="00455073" w:rsidRPr="002D2E39">
        <w:t>ых</w:t>
      </w:r>
      <w:r w:rsidRPr="002D2E39">
        <w:t xml:space="preserve"> накладн</w:t>
      </w:r>
      <w:r w:rsidR="00455073" w:rsidRPr="002D2E39">
        <w:t>ых</w:t>
      </w:r>
      <w:r w:rsidRPr="002D2E39">
        <w:t xml:space="preserve"> на нефтепродукты, на табачные изделия –</w:t>
      </w:r>
    </w:p>
    <w:p w14:paraId="715075F4" w14:textId="792EF66F" w:rsidR="00853FC1" w:rsidRPr="002D2E39" w:rsidRDefault="00853FC1" w:rsidP="00853FC1">
      <w:pPr>
        <w:ind w:firstLine="851"/>
        <w:jc w:val="both"/>
      </w:pPr>
      <w:r w:rsidRPr="002D2E39">
        <w:t>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r w:rsidR="00AC0001" w:rsidRPr="002D2E39">
        <w:t>;</w:t>
      </w:r>
    </w:p>
    <w:p w14:paraId="0069253D" w14:textId="723D4D49" w:rsidR="00853FC1" w:rsidRPr="002D2E39" w:rsidRDefault="00853FC1" w:rsidP="00853FC1">
      <w:pPr>
        <w:ind w:firstLine="851"/>
        <w:jc w:val="both"/>
      </w:pPr>
      <w:r w:rsidRPr="002D2E39">
        <w:t>2) действие частей первой и 2-1 статьи 282 Кодекса Республики Казахстан об административных правонарушениях, установив, что в период приостановления данные части действуют в следующей редакции:</w:t>
      </w:r>
    </w:p>
    <w:p w14:paraId="5CC6421E" w14:textId="77777777" w:rsidR="00853FC1" w:rsidRPr="002D2E39" w:rsidRDefault="00853FC1" w:rsidP="00853FC1">
      <w:pPr>
        <w:ind w:firstLine="851"/>
        <w:jc w:val="both"/>
      </w:pPr>
      <w:r w:rsidRPr="002D2E39">
        <w:t>«1. Непредставление либо несвоевременное представление сопроводительной накладной, декларации на этиловый спирт и (или) алкогольную продукцию –</w:t>
      </w:r>
    </w:p>
    <w:p w14:paraId="3CE35224" w14:textId="76F7CED4" w:rsidR="00853FC1" w:rsidRPr="002D2E39" w:rsidRDefault="00853FC1" w:rsidP="00853FC1">
      <w:pPr>
        <w:ind w:firstLine="851"/>
        <w:jc w:val="both"/>
      </w:pPr>
      <w:r w:rsidRPr="002D2E39">
        <w:t>вле</w:t>
      </w:r>
      <w:r w:rsidR="0052722A">
        <w:t>че</w:t>
      </w:r>
      <w:r w:rsidRPr="002D2E39">
        <w:t>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14:paraId="77D2FDC0" w14:textId="77777777" w:rsidR="00853FC1" w:rsidRPr="002D2E39" w:rsidRDefault="00853FC1" w:rsidP="00853FC1">
      <w:pPr>
        <w:ind w:firstLine="851"/>
        <w:jc w:val="both"/>
      </w:pPr>
      <w:r w:rsidRPr="002D2E39">
        <w:t xml:space="preserve">«2-1. Недостоверное отражение объема этилового спирта и (или) алкогольной продукции в сопроводительной накладной, в декларации на </w:t>
      </w:r>
      <w:r w:rsidRPr="002D2E39">
        <w:lastRenderedPageBreak/>
        <w:t>этиловый спирт и (или) алкогольную продукцию, а также недостоверное указание персонального идентификационного номера-кода в сопроводительной накладной на этиловый спирт и (или) алкогольную продукцию –</w:t>
      </w:r>
    </w:p>
    <w:p w14:paraId="745DA44F" w14:textId="131A217B" w:rsidR="00853FC1" w:rsidRPr="002D2E39" w:rsidRDefault="00853FC1" w:rsidP="00853FC1">
      <w:pPr>
        <w:ind w:firstLine="851"/>
        <w:jc w:val="both"/>
      </w:pPr>
      <w:r w:rsidRPr="002D2E39">
        <w:t xml:space="preserve">влекут штраф </w:t>
      </w:r>
      <w:r w:rsidR="00261FDC" w:rsidRPr="002D2E39">
        <w:t xml:space="preserve">на </w:t>
      </w:r>
      <w:r w:rsidRPr="002D2E39">
        <w:t>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14:paraId="3D3F3E72" w14:textId="77777777" w:rsidR="00853FC1" w:rsidRPr="002D2E39" w:rsidRDefault="00853FC1" w:rsidP="009C4328">
      <w:pPr>
        <w:ind w:firstLine="709"/>
        <w:jc w:val="both"/>
      </w:pPr>
    </w:p>
    <w:p w14:paraId="68DC1E1C" w14:textId="6B87F2C0" w:rsidR="00A701C1" w:rsidRPr="002D2E39" w:rsidRDefault="00A701C1" w:rsidP="00B57ECD">
      <w:pPr>
        <w:ind w:firstLine="851"/>
        <w:jc w:val="both"/>
      </w:pPr>
      <w:r w:rsidRPr="002D2E39">
        <w:t xml:space="preserve">Статья </w:t>
      </w:r>
      <w:r w:rsidR="00853FC1" w:rsidRPr="002D2E39">
        <w:t>4</w:t>
      </w:r>
      <w:r w:rsidRPr="002D2E39">
        <w:t xml:space="preserve">. </w:t>
      </w:r>
      <w:r w:rsidR="009C4328" w:rsidRPr="002D2E39">
        <w:t xml:space="preserve">Приостановить до 1 января 2020 года действие подпункта 4) части </w:t>
      </w:r>
      <w:r w:rsidR="00A61569" w:rsidRPr="002D2E39">
        <w:t>второй</w:t>
      </w:r>
      <w:r w:rsidR="009C4328" w:rsidRPr="002D2E39">
        <w:t xml:space="preserve"> пункта 6</w:t>
      </w:r>
      <w:r w:rsidR="00DD79BF" w:rsidRPr="002D2E39">
        <w:t xml:space="preserve"> </w:t>
      </w:r>
      <w:r w:rsidR="009C4328" w:rsidRPr="002D2E39">
        <w:t>статьи 147 Предпринимательского кодекса Республики Казахстан, установив, что в период приостановления данный подпункт действует в следующей редакции:</w:t>
      </w:r>
    </w:p>
    <w:p w14:paraId="4829E8AD" w14:textId="6A279B53" w:rsidR="00A701C1" w:rsidRPr="002D2E39" w:rsidRDefault="00A701C1" w:rsidP="00B57ECD">
      <w:pPr>
        <w:ind w:firstLine="851"/>
        <w:jc w:val="both"/>
      </w:pPr>
      <w:r w:rsidRPr="002D2E39">
        <w:t>«4) наличия и подлинности сопроводительных накладных на алкогольную продукцию, нефтепродукты, табачные изделия и биотопливо</w:t>
      </w:r>
      <w:r w:rsidR="00597893" w:rsidRPr="002D2E39">
        <w:t>;</w:t>
      </w:r>
      <w:r w:rsidRPr="002D2E39">
        <w:t>»</w:t>
      </w:r>
      <w:r w:rsidR="006F4CE5" w:rsidRPr="002D2E39">
        <w:t>.</w:t>
      </w:r>
    </w:p>
    <w:p w14:paraId="6852EC70" w14:textId="77777777" w:rsidR="00C522F3" w:rsidRPr="002D2E39" w:rsidRDefault="00C522F3" w:rsidP="00B57ECD">
      <w:pPr>
        <w:ind w:firstLine="851"/>
        <w:jc w:val="both"/>
      </w:pPr>
    </w:p>
    <w:p w14:paraId="3E8D9996" w14:textId="4675BCF7" w:rsidR="00853FC1" w:rsidRPr="002D2E39" w:rsidRDefault="00853FC1" w:rsidP="00853FC1">
      <w:pPr>
        <w:ind w:firstLine="851"/>
        <w:jc w:val="both"/>
        <w:rPr>
          <w:rFonts w:eastAsia="Calibri"/>
        </w:rPr>
      </w:pPr>
      <w:r w:rsidRPr="002D2E39">
        <w:t>Статья 5. Приостановить до 1 января 2019 года действие</w:t>
      </w:r>
      <w:r w:rsidR="00487A31" w:rsidRPr="002D2E39">
        <w:br/>
      </w:r>
      <w:r w:rsidRPr="002D2E39">
        <w:t xml:space="preserve">подпункта 1-5) части второй пункта 4 статьи 50 Закона Республики Казахстан от 31 августа 1995 года «О банках и банковской деятельности в Республике Казахстан», </w:t>
      </w:r>
      <w:r w:rsidRPr="002D2E39">
        <w:rPr>
          <w:rFonts w:eastAsia="Calibri"/>
        </w:rPr>
        <w:t>установив, что в период приостановления данный подпункт действует в следующей редакции:</w:t>
      </w:r>
    </w:p>
    <w:p w14:paraId="5949DE8A" w14:textId="77777777" w:rsidR="00853FC1" w:rsidRPr="002D2E39" w:rsidRDefault="00853FC1" w:rsidP="00853FC1">
      <w:pPr>
        <w:ind w:firstLine="851"/>
        <w:jc w:val="both"/>
      </w:pPr>
      <w:r w:rsidRPr="002D2E39">
        <w:t>«1-5) представление органу государственных доходов сведений и документов, необходимых при проведении налоговой проверки;».</w:t>
      </w:r>
    </w:p>
    <w:p w14:paraId="372AC32E" w14:textId="77777777" w:rsidR="00853FC1" w:rsidRPr="002D2E39" w:rsidRDefault="00853FC1" w:rsidP="00B57ECD">
      <w:pPr>
        <w:ind w:firstLine="851"/>
        <w:jc w:val="both"/>
      </w:pPr>
    </w:p>
    <w:p w14:paraId="4E3137A8" w14:textId="460DCD8D" w:rsidR="00230BF9" w:rsidRPr="002D2E39" w:rsidRDefault="00A701C1" w:rsidP="00B57ECD">
      <w:pPr>
        <w:ind w:firstLine="851"/>
        <w:jc w:val="both"/>
      </w:pPr>
      <w:r w:rsidRPr="002D2E39">
        <w:t xml:space="preserve">Статья </w:t>
      </w:r>
      <w:r w:rsidR="00853FC1" w:rsidRPr="002D2E39">
        <w:t>6</w:t>
      </w:r>
      <w:r w:rsidR="00230BF9" w:rsidRPr="002D2E39">
        <w:t xml:space="preserve">. </w:t>
      </w:r>
      <w:r w:rsidR="006D1137" w:rsidRPr="002D2E39">
        <w:t xml:space="preserve">Установить, что с </w:t>
      </w:r>
      <w:r w:rsidR="00476385" w:rsidRPr="002D2E39">
        <w:t>1</w:t>
      </w:r>
      <w:r w:rsidR="006D1137" w:rsidRPr="002D2E39">
        <w:t xml:space="preserve"> января 201</w:t>
      </w:r>
      <w:r w:rsidR="002326D3" w:rsidRPr="002D2E39">
        <w:t>6</w:t>
      </w:r>
      <w:r w:rsidR="006D1137" w:rsidRPr="002D2E39">
        <w:t xml:space="preserve"> года до 1 </w:t>
      </w:r>
      <w:r w:rsidR="002326D3" w:rsidRPr="002D2E39">
        <w:t xml:space="preserve">января </w:t>
      </w:r>
      <w:r w:rsidR="0077623B" w:rsidRPr="002D2E39">
        <w:br/>
      </w:r>
      <w:r w:rsidR="006D1137" w:rsidRPr="002D2E39">
        <w:t>201</w:t>
      </w:r>
      <w:r w:rsidR="002326D3" w:rsidRPr="002D2E39">
        <w:t>9</w:t>
      </w:r>
      <w:r w:rsidR="006D1137" w:rsidRPr="002D2E39">
        <w:t xml:space="preserve"> года</w:t>
      </w:r>
      <w:r w:rsidR="00DD79BF" w:rsidRPr="002D2E39">
        <w:t xml:space="preserve"> </w:t>
      </w:r>
      <w:r w:rsidR="006971E0" w:rsidRPr="002D2E39">
        <w:t xml:space="preserve">подпункт 7) пункта </w:t>
      </w:r>
      <w:r w:rsidR="00E713ED" w:rsidRPr="002D2E39">
        <w:t>1</w:t>
      </w:r>
      <w:r w:rsidR="00DD79BF" w:rsidRPr="002D2E39">
        <w:t xml:space="preserve"> </w:t>
      </w:r>
      <w:r w:rsidR="006971E0" w:rsidRPr="002D2E39">
        <w:t xml:space="preserve">статьи 4 Закона Республики Казахстан </w:t>
      </w:r>
      <w:r w:rsidR="0077623B" w:rsidRPr="002D2E39">
        <w:br/>
      </w:r>
      <w:r w:rsidR="006971E0" w:rsidRPr="002D2E39">
        <w:t xml:space="preserve">«О трансфертном ценообразовании» </w:t>
      </w:r>
      <w:r w:rsidR="006D1137" w:rsidRPr="002D2E39">
        <w:t>действует в следующей редакции:</w:t>
      </w:r>
    </w:p>
    <w:p w14:paraId="5F5AAA36" w14:textId="6DDBF967" w:rsidR="00230BF9" w:rsidRPr="002D2E39" w:rsidRDefault="00D017CB" w:rsidP="00B57ECD">
      <w:pPr>
        <w:ind w:firstLine="851"/>
        <w:jc w:val="both"/>
        <w:rPr>
          <w:rFonts w:eastAsia="Calibri"/>
        </w:rPr>
      </w:pPr>
      <w:r w:rsidRPr="002D2E39">
        <w:rPr>
          <w:rFonts w:eastAsia="Calibri"/>
        </w:rPr>
        <w:t>«</w:t>
      </w:r>
      <w:r w:rsidR="00586554" w:rsidRPr="002D2E39">
        <w:rPr>
          <w:rFonts w:eastAsia="Calibri"/>
        </w:rPr>
        <w:t xml:space="preserve">7) направить требование участнику международной группы о представлении межстрановой отчетности за отчетный финансовый год </w:t>
      </w:r>
      <w:r w:rsidR="00165621" w:rsidRPr="002D2E39">
        <w:rPr>
          <w:rFonts w:eastAsia="Calibri"/>
        </w:rPr>
        <w:t xml:space="preserve">в уполномоченный орган </w:t>
      </w:r>
      <w:r w:rsidR="00586554" w:rsidRPr="002D2E39">
        <w:rPr>
          <w:rFonts w:eastAsia="Calibri"/>
        </w:rPr>
        <w:t xml:space="preserve">в случаях, </w:t>
      </w:r>
      <w:r w:rsidR="00165621" w:rsidRPr="002D2E39">
        <w:rPr>
          <w:rFonts w:eastAsia="Calibri"/>
        </w:rPr>
        <w:t>установленных</w:t>
      </w:r>
      <w:r w:rsidR="00586554" w:rsidRPr="002D2E39">
        <w:rPr>
          <w:rFonts w:eastAsia="Calibri"/>
        </w:rPr>
        <w:t xml:space="preserve"> статьей 7-3 настоящего Закона.</w:t>
      </w:r>
      <w:r w:rsidRPr="002D2E39">
        <w:rPr>
          <w:rFonts w:eastAsia="Calibri"/>
        </w:rPr>
        <w:t>».</w:t>
      </w:r>
    </w:p>
    <w:p w14:paraId="504579A6" w14:textId="77777777" w:rsidR="00C522F3" w:rsidRPr="002D2E39" w:rsidRDefault="00C522F3" w:rsidP="00B57ECD">
      <w:pPr>
        <w:ind w:firstLine="851"/>
        <w:jc w:val="both"/>
      </w:pPr>
    </w:p>
    <w:p w14:paraId="27E5BF31" w14:textId="53E3FD7F" w:rsidR="006971E0" w:rsidRPr="002D2E39" w:rsidRDefault="00D017CB" w:rsidP="00B57ECD">
      <w:pPr>
        <w:ind w:firstLine="851"/>
        <w:jc w:val="both"/>
      </w:pPr>
      <w:r w:rsidRPr="002D2E39">
        <w:t xml:space="preserve">Статья </w:t>
      </w:r>
      <w:r w:rsidR="00853FC1" w:rsidRPr="002D2E39">
        <w:t>7</w:t>
      </w:r>
      <w:r w:rsidRPr="002D2E39">
        <w:t xml:space="preserve">. </w:t>
      </w:r>
      <w:r w:rsidR="006971E0" w:rsidRPr="002D2E39">
        <w:t xml:space="preserve">Установить, что </w:t>
      </w:r>
      <w:r w:rsidR="00476385" w:rsidRPr="002D2E39">
        <w:t xml:space="preserve">с 1 января </w:t>
      </w:r>
      <w:r w:rsidR="006971E0" w:rsidRPr="002D2E39">
        <w:t xml:space="preserve">2016 года до 1 января </w:t>
      </w:r>
      <w:r w:rsidR="0077623B" w:rsidRPr="002D2E39">
        <w:br/>
      </w:r>
      <w:r w:rsidR="006971E0" w:rsidRPr="002D2E39">
        <w:t>2019 года</w:t>
      </w:r>
      <w:r w:rsidR="00DD79BF" w:rsidRPr="002D2E39">
        <w:t xml:space="preserve"> </w:t>
      </w:r>
      <w:r w:rsidR="008B2429" w:rsidRPr="002D2E39">
        <w:t>часть вторая</w:t>
      </w:r>
      <w:r w:rsidR="006971E0" w:rsidRPr="002D2E39">
        <w:t xml:space="preserve"> пункта 1</w:t>
      </w:r>
      <w:r w:rsidR="00DD79BF" w:rsidRPr="002D2E39">
        <w:t xml:space="preserve"> </w:t>
      </w:r>
      <w:r w:rsidR="006971E0" w:rsidRPr="002D2E39">
        <w:t xml:space="preserve">статьи 5 Закона Республики Казахстан </w:t>
      </w:r>
      <w:r w:rsidR="0077623B" w:rsidRPr="002D2E39">
        <w:br/>
      </w:r>
      <w:r w:rsidR="006971E0" w:rsidRPr="002D2E39">
        <w:t>«О трансфертном ценообразовании» действует в следующей редакции:</w:t>
      </w:r>
    </w:p>
    <w:p w14:paraId="0AEC9B56" w14:textId="694DBBFA" w:rsidR="006971E0" w:rsidRPr="002D2E39" w:rsidRDefault="006971E0" w:rsidP="00B57ECD">
      <w:pPr>
        <w:ind w:firstLine="851"/>
        <w:jc w:val="both"/>
      </w:pPr>
      <w:r w:rsidRPr="002D2E39">
        <w:t>«</w:t>
      </w:r>
      <w:r w:rsidR="008B2429" w:rsidRPr="002D2E39">
        <w:t>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отчетность.</w:t>
      </w:r>
      <w:r w:rsidRPr="002D2E39">
        <w:t>»</w:t>
      </w:r>
      <w:r w:rsidR="00290206" w:rsidRPr="002D2E39">
        <w:t>.</w:t>
      </w:r>
    </w:p>
    <w:p w14:paraId="1458C3E7" w14:textId="77777777" w:rsidR="00C522F3" w:rsidRPr="002D2E39" w:rsidRDefault="00C522F3" w:rsidP="00B57ECD">
      <w:pPr>
        <w:ind w:firstLine="851"/>
        <w:jc w:val="both"/>
      </w:pPr>
    </w:p>
    <w:p w14:paraId="473B0A1B" w14:textId="1215AF69" w:rsidR="006971E0" w:rsidRPr="002D2E39" w:rsidRDefault="006971E0" w:rsidP="00B57ECD">
      <w:pPr>
        <w:ind w:firstLine="851"/>
        <w:jc w:val="both"/>
      </w:pPr>
      <w:r w:rsidRPr="002D2E39">
        <w:t xml:space="preserve">Статья </w:t>
      </w:r>
      <w:r w:rsidR="00853FC1" w:rsidRPr="002D2E39">
        <w:t>8</w:t>
      </w:r>
      <w:r w:rsidRPr="002D2E39">
        <w:t xml:space="preserve">. Установить, что </w:t>
      </w:r>
      <w:r w:rsidR="00476385" w:rsidRPr="002D2E39">
        <w:t xml:space="preserve">с 1 января </w:t>
      </w:r>
      <w:r w:rsidRPr="002D2E39">
        <w:t xml:space="preserve">2016 года до 1 января </w:t>
      </w:r>
      <w:r w:rsidR="0077623B" w:rsidRPr="002D2E39">
        <w:br/>
      </w:r>
      <w:r w:rsidRPr="002D2E39">
        <w:t>201</w:t>
      </w:r>
      <w:r w:rsidR="00E02E56" w:rsidRPr="002D2E39">
        <w:t>8</w:t>
      </w:r>
      <w:r w:rsidRPr="002D2E39">
        <w:t xml:space="preserve"> года</w:t>
      </w:r>
      <w:r w:rsidR="00DD79BF" w:rsidRPr="002D2E39">
        <w:t xml:space="preserve"> </w:t>
      </w:r>
      <w:r w:rsidRPr="002D2E39">
        <w:t xml:space="preserve">пункт </w:t>
      </w:r>
      <w:r w:rsidR="00BB4E11" w:rsidRPr="002D2E39">
        <w:t>4</w:t>
      </w:r>
      <w:r w:rsidR="00DD79BF" w:rsidRPr="002D2E39">
        <w:t xml:space="preserve"> </w:t>
      </w:r>
      <w:r w:rsidRPr="002D2E39">
        <w:t>статьи 5 Закона Республики Казахстан «О трансфертном ценообразовании» действу</w:t>
      </w:r>
      <w:r w:rsidR="00D21185" w:rsidRPr="002D2E39">
        <w:t>е</w:t>
      </w:r>
      <w:r w:rsidRPr="002D2E39">
        <w:t>т в следующей редакции:</w:t>
      </w:r>
    </w:p>
    <w:p w14:paraId="3B5348D6" w14:textId="721E2B96" w:rsidR="003C517F" w:rsidRPr="002D2E39" w:rsidRDefault="006971E0" w:rsidP="00D21185">
      <w:pPr>
        <w:ind w:firstLine="851"/>
        <w:jc w:val="both"/>
      </w:pPr>
      <w:r w:rsidRPr="002D2E39">
        <w:lastRenderedPageBreak/>
        <w:t>«</w:t>
      </w:r>
      <w:r w:rsidR="00BB4E11" w:rsidRPr="002D2E39">
        <w:t>4</w:t>
      </w:r>
      <w:r w:rsidR="003C517F" w:rsidRPr="002D2E39">
        <w:t xml:space="preserve">. </w:t>
      </w:r>
      <w:r w:rsidR="003C517F" w:rsidRPr="002D2E39">
        <w:rPr>
          <w:rFonts w:eastAsia="Calibri"/>
        </w:rPr>
        <w:t>Участники международной группы обязаны</w:t>
      </w:r>
      <w:r w:rsidR="003C517F" w:rsidRPr="002D2E39">
        <w:t>:</w:t>
      </w:r>
    </w:p>
    <w:p w14:paraId="051DFA69" w14:textId="77777777" w:rsidR="003C517F" w:rsidRPr="002D2E39" w:rsidRDefault="003C517F" w:rsidP="003C517F">
      <w:pPr>
        <w:ind w:firstLine="851"/>
        <w:jc w:val="both"/>
      </w:pPr>
      <w:r w:rsidRPr="002D2E39">
        <w:t>1) своевременно и в полном объеме исполнять обязанности в соответствии с настоящим Законом;</w:t>
      </w:r>
    </w:p>
    <w:p w14:paraId="6A1C3841" w14:textId="77777777" w:rsidR="003C517F" w:rsidRPr="002D2E39" w:rsidRDefault="003C517F" w:rsidP="003C517F">
      <w:pPr>
        <w:ind w:firstLine="851"/>
        <w:jc w:val="both"/>
      </w:pPr>
      <w:r w:rsidRPr="002D2E39">
        <w:t>2) выполнять законные требования уполномоченных органов;</w:t>
      </w:r>
    </w:p>
    <w:p w14:paraId="3AB5C162" w14:textId="1F1536B6" w:rsidR="003C517F" w:rsidRPr="002D2E39" w:rsidRDefault="00D21185" w:rsidP="003C517F">
      <w:pPr>
        <w:ind w:firstLine="851"/>
        <w:jc w:val="both"/>
      </w:pPr>
      <w:r w:rsidRPr="002D2E39">
        <w:t>3</w:t>
      </w:r>
      <w:r w:rsidR="003C517F" w:rsidRPr="002D2E39">
        <w:t>) вести межстрановую отчетность, если на участника международной группы возложены обязанность или требование по представлению такой отчетности;</w:t>
      </w:r>
    </w:p>
    <w:p w14:paraId="74F137FE" w14:textId="47F31B4C" w:rsidR="00D21185" w:rsidRPr="002D2E39" w:rsidRDefault="00D21185" w:rsidP="003C517F">
      <w:pPr>
        <w:ind w:firstLine="851"/>
        <w:jc w:val="both"/>
      </w:pPr>
      <w:r w:rsidRPr="002D2E39">
        <w:t>4</w:t>
      </w:r>
      <w:r w:rsidR="003C517F" w:rsidRPr="002D2E39">
        <w:t>) представлять в уполномоченный орган межстрановую отчетность в случаях, установленных статьей 7-3 настоящего Закона</w:t>
      </w:r>
      <w:r w:rsidRPr="002D2E39">
        <w:t>;</w:t>
      </w:r>
    </w:p>
    <w:p w14:paraId="7AAEB52F" w14:textId="60927826" w:rsidR="008D18CD" w:rsidRPr="002D2E39" w:rsidRDefault="00903601" w:rsidP="003C517F">
      <w:pPr>
        <w:ind w:firstLine="851"/>
        <w:jc w:val="both"/>
      </w:pPr>
      <w:r w:rsidRPr="002D2E39">
        <w:rPr>
          <w:rFonts w:eastAsia="Calibri"/>
        </w:rPr>
        <w:t>5) по требованию уполномоченного органа представлять межстрановую отчетность в соответствии с</w:t>
      </w:r>
      <w:r w:rsidR="0052722A">
        <w:rPr>
          <w:rFonts w:eastAsia="Calibri"/>
        </w:rPr>
        <w:t xml:space="preserve"> положениями </w:t>
      </w:r>
      <w:r w:rsidR="00452849" w:rsidRPr="002D2E39">
        <w:t>настоящего Закона</w:t>
      </w:r>
      <w:r w:rsidR="003C517F" w:rsidRPr="002D2E39">
        <w:t>.</w:t>
      </w:r>
      <w:r w:rsidR="001B5D96" w:rsidRPr="002D2E39">
        <w:t>»</w:t>
      </w:r>
      <w:r w:rsidRPr="002D2E39">
        <w:t>.</w:t>
      </w:r>
    </w:p>
    <w:p w14:paraId="2C602C4B" w14:textId="77777777" w:rsidR="00C522F3" w:rsidRPr="002D2E39" w:rsidRDefault="00C522F3" w:rsidP="009C4328">
      <w:pPr>
        <w:ind w:firstLine="709"/>
        <w:jc w:val="both"/>
      </w:pPr>
    </w:p>
    <w:p w14:paraId="21D573CD" w14:textId="10276775" w:rsidR="00E02E56" w:rsidRPr="002D2E39" w:rsidRDefault="00E02E56" w:rsidP="00B57ECD">
      <w:pPr>
        <w:ind w:firstLine="851"/>
        <w:jc w:val="both"/>
      </w:pPr>
      <w:r w:rsidRPr="002D2E39">
        <w:t xml:space="preserve">Статья </w:t>
      </w:r>
      <w:r w:rsidR="00853FC1" w:rsidRPr="002D2E39">
        <w:t>9</w:t>
      </w:r>
      <w:r w:rsidRPr="002D2E39">
        <w:t xml:space="preserve">. </w:t>
      </w:r>
      <w:r w:rsidR="002831B1" w:rsidRPr="002D2E39">
        <w:t xml:space="preserve">Установить, что с 1 января 2018 года до 1 января </w:t>
      </w:r>
      <w:r w:rsidR="002831B1" w:rsidRPr="002D2E39">
        <w:br/>
        <w:t>2019 года</w:t>
      </w:r>
      <w:r w:rsidR="00DD79BF" w:rsidRPr="002D2E39">
        <w:t xml:space="preserve"> </w:t>
      </w:r>
      <w:r w:rsidR="002831B1" w:rsidRPr="002D2E39">
        <w:t>пункт</w:t>
      </w:r>
      <w:r w:rsidR="003C517F" w:rsidRPr="002D2E39">
        <w:t xml:space="preserve"> </w:t>
      </w:r>
      <w:r w:rsidR="00BB4E11" w:rsidRPr="002D2E39">
        <w:t>4</w:t>
      </w:r>
      <w:r w:rsidR="00DD79BF" w:rsidRPr="002D2E39">
        <w:t xml:space="preserve"> </w:t>
      </w:r>
      <w:r w:rsidR="002831B1" w:rsidRPr="002D2E39">
        <w:t>статьи 5 Закона Республики Казахстан «О трансфертном ценообразовании» действу</w:t>
      </w:r>
      <w:r w:rsidR="00903601" w:rsidRPr="002D2E39">
        <w:t>е</w:t>
      </w:r>
      <w:r w:rsidR="002831B1" w:rsidRPr="002D2E39">
        <w:t>т в следующей редакции:</w:t>
      </w:r>
    </w:p>
    <w:p w14:paraId="10EDC8BA" w14:textId="77777777" w:rsidR="007742B3" w:rsidRDefault="007742B3" w:rsidP="003C517F">
      <w:pPr>
        <w:ind w:firstLine="851"/>
        <w:jc w:val="both"/>
      </w:pPr>
    </w:p>
    <w:p w14:paraId="04FBB124" w14:textId="4606511D" w:rsidR="003C517F" w:rsidRPr="002D2E39" w:rsidRDefault="00E02E56" w:rsidP="003C517F">
      <w:pPr>
        <w:ind w:firstLine="851"/>
        <w:jc w:val="both"/>
      </w:pPr>
      <w:r w:rsidRPr="002D2E39">
        <w:t>«</w:t>
      </w:r>
      <w:r w:rsidR="00BB4E11" w:rsidRPr="002D2E39">
        <w:t>4</w:t>
      </w:r>
      <w:r w:rsidR="003C517F" w:rsidRPr="002D2E39">
        <w:t xml:space="preserve">. </w:t>
      </w:r>
      <w:r w:rsidR="003C517F" w:rsidRPr="002D2E39">
        <w:rPr>
          <w:rFonts w:eastAsia="Calibri"/>
        </w:rPr>
        <w:t>Участники международной группы обязаны</w:t>
      </w:r>
      <w:r w:rsidR="003C517F" w:rsidRPr="002D2E39">
        <w:t>:</w:t>
      </w:r>
    </w:p>
    <w:p w14:paraId="46C77656" w14:textId="77777777" w:rsidR="003C517F" w:rsidRPr="002D2E39" w:rsidRDefault="003C517F" w:rsidP="003C517F">
      <w:pPr>
        <w:ind w:firstLine="851"/>
        <w:jc w:val="both"/>
      </w:pPr>
      <w:r w:rsidRPr="002D2E39">
        <w:t>1) своевременно и в полном объеме исполнять обязанности в соответствии с настоящим Законом;</w:t>
      </w:r>
    </w:p>
    <w:p w14:paraId="6D13AD49" w14:textId="77777777" w:rsidR="003C517F" w:rsidRPr="002D2E39" w:rsidRDefault="003C517F" w:rsidP="003C517F">
      <w:pPr>
        <w:ind w:firstLine="851"/>
        <w:jc w:val="both"/>
      </w:pPr>
      <w:r w:rsidRPr="002D2E39">
        <w:t>2) выполнять законные требования уполномоченных органов;</w:t>
      </w:r>
    </w:p>
    <w:p w14:paraId="3E3954DE" w14:textId="09F37CE9" w:rsidR="003C517F" w:rsidRPr="002D2E39" w:rsidRDefault="00903601" w:rsidP="003C517F">
      <w:pPr>
        <w:ind w:firstLine="851"/>
        <w:jc w:val="both"/>
      </w:pPr>
      <w:r w:rsidRPr="002D2E39">
        <w:t>3</w:t>
      </w:r>
      <w:r w:rsidR="003C517F" w:rsidRPr="002D2E39">
        <w:t>) представлять в уполномоченный орган заявление об участии в международной группе в соответствии со статьей 5-1 настоящего Закона;</w:t>
      </w:r>
    </w:p>
    <w:p w14:paraId="3879AC27" w14:textId="2270859C" w:rsidR="003C517F" w:rsidRPr="002D2E39" w:rsidRDefault="00903601" w:rsidP="003C517F">
      <w:pPr>
        <w:ind w:firstLine="851"/>
        <w:jc w:val="both"/>
      </w:pPr>
      <w:r w:rsidRPr="002D2E39">
        <w:t>4</w:t>
      </w:r>
      <w:r w:rsidR="003C517F" w:rsidRPr="002D2E39">
        <w:t>) вести межстрановую отчетность, если на участника международной группы возложены обязанность или требование по представлению такой отчетности;</w:t>
      </w:r>
    </w:p>
    <w:p w14:paraId="28A6A582" w14:textId="546B1301" w:rsidR="00903601" w:rsidRPr="002D2E39" w:rsidRDefault="00903601" w:rsidP="00903601">
      <w:pPr>
        <w:ind w:firstLine="851"/>
        <w:jc w:val="both"/>
      </w:pPr>
      <w:r w:rsidRPr="002D2E39">
        <w:t>5) представлять в уполномоченный орган межстрановую отчетность в случаях, установленных статьей 7-3 настоящего Закона;</w:t>
      </w:r>
    </w:p>
    <w:p w14:paraId="1C283296" w14:textId="65F78D6C" w:rsidR="00903601" w:rsidRPr="002D2E39" w:rsidRDefault="00903601" w:rsidP="00903601">
      <w:pPr>
        <w:ind w:firstLine="851"/>
        <w:jc w:val="both"/>
      </w:pPr>
      <w:r w:rsidRPr="002D2E39">
        <w:rPr>
          <w:rFonts w:eastAsia="Calibri"/>
        </w:rPr>
        <w:t xml:space="preserve">6) по требованию уполномоченного органа представлять межстрановую отчетность в соответствии </w:t>
      </w:r>
      <w:r w:rsidR="00452849" w:rsidRPr="002D2E39">
        <w:rPr>
          <w:rFonts w:eastAsia="Calibri"/>
        </w:rPr>
        <w:t>с</w:t>
      </w:r>
      <w:r w:rsidR="0052722A">
        <w:rPr>
          <w:rFonts w:eastAsia="Calibri"/>
        </w:rPr>
        <w:t xml:space="preserve"> положениями </w:t>
      </w:r>
      <w:r w:rsidR="00452849" w:rsidRPr="002D2E39">
        <w:t>настоящего Закона</w:t>
      </w:r>
      <w:r w:rsidRPr="002D2E39">
        <w:t>.».</w:t>
      </w:r>
    </w:p>
    <w:p w14:paraId="008FF5A4" w14:textId="77777777" w:rsidR="00C522F3" w:rsidRPr="002D2E39" w:rsidRDefault="00C522F3" w:rsidP="00476385">
      <w:pPr>
        <w:ind w:firstLine="709"/>
        <w:jc w:val="both"/>
      </w:pPr>
    </w:p>
    <w:p w14:paraId="49058CA4" w14:textId="23E5D719" w:rsidR="0050563D" w:rsidRPr="002D2E39" w:rsidRDefault="0050563D" w:rsidP="00B57ECD">
      <w:pPr>
        <w:ind w:firstLine="851"/>
        <w:jc w:val="both"/>
      </w:pPr>
      <w:r w:rsidRPr="002D2E39">
        <w:t xml:space="preserve">Статья </w:t>
      </w:r>
      <w:r w:rsidR="00853FC1" w:rsidRPr="002D2E39">
        <w:t>10</w:t>
      </w:r>
      <w:r w:rsidRPr="002D2E39">
        <w:t xml:space="preserve">. Установить, что </w:t>
      </w:r>
      <w:r w:rsidR="00476385" w:rsidRPr="002D2E39">
        <w:t xml:space="preserve">с 1 января </w:t>
      </w:r>
      <w:r w:rsidRPr="002D2E39">
        <w:t xml:space="preserve">2016 года до 1 января </w:t>
      </w:r>
      <w:r w:rsidR="0077623B" w:rsidRPr="002D2E39">
        <w:br/>
      </w:r>
      <w:r w:rsidRPr="002D2E39">
        <w:t>2019 года</w:t>
      </w:r>
      <w:r w:rsidR="00DD79BF" w:rsidRPr="002D2E39">
        <w:t xml:space="preserve"> </w:t>
      </w:r>
      <w:r w:rsidRPr="002D2E39">
        <w:t>статья 7 Закона Республики Казахстан «О трансфертном ценообразовании» действует в следующей редакции:</w:t>
      </w:r>
    </w:p>
    <w:p w14:paraId="78B4A191" w14:textId="77777777" w:rsidR="00102981" w:rsidRPr="002D2E39" w:rsidRDefault="0050563D" w:rsidP="00102981">
      <w:pPr>
        <w:ind w:firstLine="851"/>
        <w:rPr>
          <w:rFonts w:eastAsia="Calibri"/>
        </w:rPr>
      </w:pPr>
      <w:r w:rsidRPr="002D2E39">
        <w:t xml:space="preserve">«Статья 7. </w:t>
      </w:r>
      <w:r w:rsidRPr="002D2E39">
        <w:rPr>
          <w:rFonts w:eastAsia="Calibri"/>
        </w:rPr>
        <w:t xml:space="preserve">Отчетность </w:t>
      </w:r>
      <w:r w:rsidR="00165621" w:rsidRPr="002D2E39">
        <w:t>по мониторингу сделок и</w:t>
      </w:r>
      <w:r w:rsidR="00165621" w:rsidRPr="002D2E39">
        <w:rPr>
          <w:rFonts w:eastAsia="Calibri"/>
        </w:rPr>
        <w:t xml:space="preserve"> </w:t>
      </w:r>
      <w:r w:rsidRPr="002D2E39">
        <w:rPr>
          <w:rFonts w:eastAsia="Calibri"/>
        </w:rPr>
        <w:t xml:space="preserve">трансфертному </w:t>
      </w:r>
    </w:p>
    <w:p w14:paraId="5DB20B4E" w14:textId="5D906A7D" w:rsidR="0050563D" w:rsidRPr="002D2E39" w:rsidRDefault="00102981" w:rsidP="00102981">
      <w:pPr>
        <w:ind w:firstLine="851"/>
      </w:pPr>
      <w:r w:rsidRPr="002D2E39">
        <w:rPr>
          <w:rFonts w:eastAsia="Calibri"/>
        </w:rPr>
        <w:t xml:space="preserve">                   </w:t>
      </w:r>
      <w:r w:rsidR="0050563D" w:rsidRPr="002D2E39">
        <w:rPr>
          <w:rFonts w:eastAsia="Calibri"/>
        </w:rPr>
        <w:t>ценообразованию</w:t>
      </w:r>
      <w:r w:rsidR="0050563D" w:rsidRPr="002D2E39">
        <w:t xml:space="preserve"> </w:t>
      </w:r>
    </w:p>
    <w:p w14:paraId="22E78358" w14:textId="01ED2C64" w:rsidR="0050563D" w:rsidRPr="002D2E39" w:rsidRDefault="0050563D" w:rsidP="00B57ECD">
      <w:pPr>
        <w:ind w:firstLine="851"/>
        <w:jc w:val="both"/>
      </w:pPr>
      <w:r w:rsidRPr="002D2E39">
        <w:t>1. Отчетность по мониторингу сделок включает в себя следующую информацию:</w:t>
      </w:r>
    </w:p>
    <w:p w14:paraId="26A6805E" w14:textId="145C335D" w:rsidR="0050563D" w:rsidRPr="002D2E39" w:rsidRDefault="0050563D" w:rsidP="00B57ECD">
      <w:pPr>
        <w:ind w:firstLine="851"/>
        <w:jc w:val="both"/>
      </w:pPr>
      <w:r w:rsidRPr="002D2E39">
        <w:t xml:space="preserve">1) документацию, подтверждающую обоснованность применения цен, </w:t>
      </w:r>
      <w:r w:rsidR="00165621" w:rsidRPr="002D2E39">
        <w:t>в том числе</w:t>
      </w:r>
      <w:r w:rsidRPr="002D2E39">
        <w:t>:</w:t>
      </w:r>
    </w:p>
    <w:p w14:paraId="5C974EDE" w14:textId="06391F2B" w:rsidR="0050563D" w:rsidRPr="002D2E39" w:rsidRDefault="0050563D" w:rsidP="00B57ECD">
      <w:pPr>
        <w:ind w:firstLine="851"/>
        <w:jc w:val="both"/>
      </w:pPr>
      <w:r w:rsidRPr="002D2E39">
        <w:t>данные о взаимосвязанности сторон;</w:t>
      </w:r>
    </w:p>
    <w:p w14:paraId="33B987BF" w14:textId="586D79B4" w:rsidR="0050563D" w:rsidRPr="002D2E39" w:rsidRDefault="0050563D" w:rsidP="00B57ECD">
      <w:pPr>
        <w:ind w:firstLine="851"/>
        <w:jc w:val="both"/>
      </w:pPr>
      <w:r w:rsidRPr="002D2E39">
        <w:lastRenderedPageBreak/>
        <w:t>описание предпринимательской деятельности участника сделки, отрасли, в которой осуществляет свою деятельность участник сделки, и условий рынка;</w:t>
      </w:r>
    </w:p>
    <w:p w14:paraId="6F996FD8" w14:textId="7AE2DA5C" w:rsidR="0050563D" w:rsidRPr="002D2E39" w:rsidRDefault="0050563D" w:rsidP="00B57ECD">
      <w:pPr>
        <w:ind w:firstLine="851"/>
        <w:jc w:val="both"/>
      </w:pPr>
      <w:r w:rsidRPr="002D2E39">
        <w:t>прогнозы, стратегию бизнеса, методологию трансфертного ценообразования, включая информацию, касающуюся факторов, которые влияют на установление цены;</w:t>
      </w:r>
    </w:p>
    <w:p w14:paraId="6C6499EB" w14:textId="6BDFF1CE" w:rsidR="0050563D" w:rsidRPr="002D2E39" w:rsidRDefault="0050563D" w:rsidP="00B57ECD">
      <w:pPr>
        <w:ind w:firstLine="851"/>
        <w:jc w:val="both"/>
      </w:pPr>
      <w:r w:rsidRPr="002D2E39">
        <w:t>функциональный анализ, анализ рисков, материальных и нематериальных активов;</w:t>
      </w:r>
    </w:p>
    <w:p w14:paraId="6A71AE4D" w14:textId="53CE0DE5" w:rsidR="0050563D" w:rsidRPr="002D2E39" w:rsidRDefault="0050563D" w:rsidP="00B57ECD">
      <w:pPr>
        <w:ind w:firstLine="851"/>
        <w:jc w:val="both"/>
      </w:pPr>
      <w:r w:rsidRPr="002D2E39">
        <w:t>отчеты по международным стандартам, в том числе финансовую отчетность;</w:t>
      </w:r>
    </w:p>
    <w:p w14:paraId="2638A966" w14:textId="22F7FB09" w:rsidR="0050563D" w:rsidRPr="002D2E39" w:rsidRDefault="0050563D" w:rsidP="00B57ECD">
      <w:pPr>
        <w:ind w:firstLine="851"/>
        <w:jc w:val="both"/>
      </w:pPr>
      <w:r w:rsidRPr="002D2E39">
        <w:t>2) метод, применяемый для определения рыночной цены;</w:t>
      </w:r>
    </w:p>
    <w:p w14:paraId="66C77755" w14:textId="1E6650E1" w:rsidR="0050563D" w:rsidRPr="002D2E39" w:rsidRDefault="0050563D" w:rsidP="00B57ECD">
      <w:pPr>
        <w:ind w:firstLine="851"/>
        <w:jc w:val="both"/>
      </w:pPr>
      <w:r w:rsidRPr="002D2E39">
        <w:t>3) источник информации;</w:t>
      </w:r>
    </w:p>
    <w:p w14:paraId="0D39EA73" w14:textId="7B67687C" w:rsidR="0050563D" w:rsidRPr="002D2E39" w:rsidRDefault="0050563D" w:rsidP="00B57ECD">
      <w:pPr>
        <w:ind w:firstLine="851"/>
        <w:jc w:val="both"/>
      </w:pPr>
      <w:r w:rsidRPr="002D2E39">
        <w:t>4) информацию по сделкам, указанным в статье 3 настоящего Закона, содержащую сведения из договоров (контрактов), счетов-фактур (инвойсов), деклараций</w:t>
      </w:r>
      <w:r w:rsidR="00476385" w:rsidRPr="002D2E39">
        <w:t xml:space="preserve"> на товары</w:t>
      </w:r>
      <w:r w:rsidRPr="002D2E39">
        <w:t>, сведения, представляемые финансовыми организациями, а также иные, необходимые для определения дифференциала;</w:t>
      </w:r>
    </w:p>
    <w:p w14:paraId="0D3A46D0" w14:textId="77777777" w:rsidR="007742B3" w:rsidRDefault="007742B3" w:rsidP="00B57ECD">
      <w:pPr>
        <w:ind w:firstLine="851"/>
        <w:jc w:val="both"/>
      </w:pPr>
    </w:p>
    <w:p w14:paraId="0FBB58BB" w14:textId="77777777" w:rsidR="007742B3" w:rsidRDefault="007742B3" w:rsidP="00B57ECD">
      <w:pPr>
        <w:ind w:firstLine="851"/>
        <w:jc w:val="both"/>
      </w:pPr>
    </w:p>
    <w:p w14:paraId="01E3E6D8" w14:textId="76471E01" w:rsidR="0050563D" w:rsidRPr="002D2E39" w:rsidRDefault="0050563D" w:rsidP="00B57ECD">
      <w:pPr>
        <w:ind w:firstLine="851"/>
        <w:jc w:val="both"/>
      </w:pPr>
      <w:r w:rsidRPr="002D2E39">
        <w:t>5) описание товаров (работ, услуг), включая физические характеристики, качество и репутацию на рынке, страну происхождения и производителя, наличие товарного знака и другую информацию, связанную с качественными характеристиками товара (работы, услуги);</w:t>
      </w:r>
    </w:p>
    <w:p w14:paraId="1F1B8E44" w14:textId="2156F783" w:rsidR="0050563D" w:rsidRPr="002D2E39" w:rsidRDefault="0050563D" w:rsidP="00B57ECD">
      <w:pPr>
        <w:ind w:firstLine="851"/>
        <w:jc w:val="both"/>
      </w:pPr>
      <w:r w:rsidRPr="002D2E39">
        <w:t>6) договорные условия;</w:t>
      </w:r>
    </w:p>
    <w:p w14:paraId="7F2D771B" w14:textId="20622CD7" w:rsidR="0050563D" w:rsidRPr="002D2E39" w:rsidRDefault="0050563D" w:rsidP="00B57ECD">
      <w:pPr>
        <w:ind w:firstLine="851"/>
        <w:jc w:val="both"/>
      </w:pPr>
      <w:r w:rsidRPr="002D2E39">
        <w:t>7) стратегию ведения деловых операций;</w:t>
      </w:r>
    </w:p>
    <w:p w14:paraId="0E3F44B1" w14:textId="69F2430C" w:rsidR="0050563D" w:rsidRPr="002D2E39" w:rsidRDefault="0050563D" w:rsidP="00B57ECD">
      <w:pPr>
        <w:ind w:firstLine="851"/>
        <w:jc w:val="both"/>
      </w:pPr>
      <w:r w:rsidRPr="002D2E39">
        <w:t>8) маржу, комиссионное (агентское) вознаграждение торгового брокера, трейдера или агента либо компенсации за выполнение ими</w:t>
      </w:r>
      <w:r w:rsidR="007D5EE9">
        <w:br/>
      </w:r>
      <w:r w:rsidRPr="002D2E39">
        <w:t>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w:t>
      </w:r>
      <w:r w:rsidR="00165621" w:rsidRPr="002D2E39">
        <w:t>е</w:t>
      </w:r>
      <w:r w:rsidRPr="002D2E39">
        <w:t xml:space="preserve"> орган</w:t>
      </w:r>
      <w:r w:rsidR="00165621" w:rsidRPr="002D2E39">
        <w:t>ы</w:t>
      </w:r>
      <w:r w:rsidRPr="002D2E39">
        <w:t xml:space="preserve"> эти составляющие не учитывают при осуществлении контроля;</w:t>
      </w:r>
    </w:p>
    <w:p w14:paraId="2C3AF3C6" w14:textId="112021DF" w:rsidR="0050563D" w:rsidRPr="002D2E39" w:rsidRDefault="0050563D" w:rsidP="00B57ECD">
      <w:pPr>
        <w:ind w:firstLine="851"/>
        <w:jc w:val="both"/>
      </w:pPr>
      <w:r w:rsidRPr="002D2E39">
        <w:t>9) другие данные, которые обосновывают правильность применения цены сделки и влияют на величину отклонения цены сделки от рыночной цены.</w:t>
      </w:r>
    </w:p>
    <w:p w14:paraId="6CA6B29E" w14:textId="773852C8" w:rsidR="0050563D" w:rsidRPr="002D2E39" w:rsidRDefault="0050563D" w:rsidP="00B57ECD">
      <w:pPr>
        <w:ind w:firstLine="851"/>
        <w:jc w:val="both"/>
      </w:pPr>
      <w:r w:rsidRPr="002D2E39">
        <w:t xml:space="preserve">Информация, указанная в подпунктах 1), 5), 6), 7), 8) и 9) части первой настоящей статьи, предоставляется в </w:t>
      </w:r>
      <w:r w:rsidR="001B5D96" w:rsidRPr="002D2E39">
        <w:t>уполномоченный орган</w:t>
      </w:r>
      <w:r w:rsidRPr="002D2E39">
        <w:t xml:space="preserve">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p>
    <w:p w14:paraId="54ACBDA3" w14:textId="480EFEDB" w:rsidR="0050563D" w:rsidRPr="002D2E39" w:rsidRDefault="0050563D" w:rsidP="00B57ECD">
      <w:pPr>
        <w:ind w:firstLine="851"/>
        <w:jc w:val="both"/>
      </w:pPr>
      <w:r w:rsidRPr="002D2E39">
        <w:lastRenderedPageBreak/>
        <w:t xml:space="preserve">2. Участники сделок, в том числе осуществляющие сделки с товарами, которые не подлежат мониторингу сделок в соответствии с настоящим Законом, обязаны вести документацию, подтверждающую обоснованность применяемой цены, </w:t>
      </w:r>
      <w:r w:rsidR="00360941" w:rsidRPr="002D2E39">
        <w:t>представля</w:t>
      </w:r>
      <w:r w:rsidR="00165621" w:rsidRPr="002D2E39">
        <w:t xml:space="preserve">емую в </w:t>
      </w:r>
      <w:r w:rsidR="00360941" w:rsidRPr="002D2E39">
        <w:t xml:space="preserve">уполномоченный орган </w:t>
      </w:r>
      <w:r w:rsidRPr="002D2E39">
        <w:t>по</w:t>
      </w:r>
      <w:r w:rsidR="00360941" w:rsidRPr="002D2E39">
        <w:t xml:space="preserve"> его</w:t>
      </w:r>
      <w:r w:rsidRPr="002D2E39">
        <w:t xml:space="preserve"> запросу.</w:t>
      </w:r>
    </w:p>
    <w:p w14:paraId="6FD36E7D" w14:textId="7BC2569A" w:rsidR="0050563D" w:rsidRPr="002D2E39" w:rsidRDefault="0050563D" w:rsidP="00B57ECD">
      <w:pPr>
        <w:ind w:firstLine="851"/>
        <w:jc w:val="both"/>
      </w:pPr>
      <w:r w:rsidRPr="002D2E39">
        <w:rPr>
          <w:rFonts w:eastAsia="Calibri"/>
        </w:rPr>
        <w:t xml:space="preserve">3. Отчетность по трансфертному ценообразованию, представляемая участником международной группы, </w:t>
      </w:r>
      <w:r w:rsidR="00165621" w:rsidRPr="002D2E39">
        <w:rPr>
          <w:rFonts w:eastAsia="Calibri"/>
        </w:rPr>
        <w:t>включает</w:t>
      </w:r>
      <w:r w:rsidRPr="002D2E39">
        <w:rPr>
          <w:rFonts w:eastAsia="Calibri"/>
        </w:rPr>
        <w:t xml:space="preserve"> </w:t>
      </w:r>
      <w:r w:rsidRPr="002D2E39">
        <w:t>межстранов</w:t>
      </w:r>
      <w:r w:rsidR="00165621" w:rsidRPr="002D2E39">
        <w:t>ую</w:t>
      </w:r>
      <w:r w:rsidRPr="002D2E39">
        <w:t xml:space="preserve"> отчетност</w:t>
      </w:r>
      <w:r w:rsidR="00165621" w:rsidRPr="002D2E39">
        <w:t>ь</w:t>
      </w:r>
      <w:r w:rsidRPr="002D2E39">
        <w:t>.</w:t>
      </w:r>
    </w:p>
    <w:p w14:paraId="3026AB1E" w14:textId="1E900C47" w:rsidR="00A670C7" w:rsidRPr="002D2E39" w:rsidRDefault="00A670C7" w:rsidP="00B57ECD">
      <w:pPr>
        <w:ind w:firstLine="851"/>
        <w:jc w:val="both"/>
      </w:pPr>
      <w:r w:rsidRPr="002D2E39">
        <w:t xml:space="preserve">Форма межстрановой отчетности и порядок ее </w:t>
      </w:r>
      <w:r w:rsidR="00165621" w:rsidRPr="002D2E39">
        <w:t>заполнения</w:t>
      </w:r>
      <w:r w:rsidRPr="002D2E39">
        <w:t xml:space="preserve"> утверждаются уполномоченным органом.</w:t>
      </w:r>
    </w:p>
    <w:p w14:paraId="1D42B450" w14:textId="58232BB3" w:rsidR="0050563D" w:rsidRPr="002D2E39" w:rsidRDefault="0050563D" w:rsidP="00B57ECD">
      <w:pPr>
        <w:ind w:firstLine="851"/>
        <w:jc w:val="both"/>
        <w:rPr>
          <w:rFonts w:eastAsia="Calibri"/>
        </w:rPr>
      </w:pPr>
      <w:r w:rsidRPr="002D2E39">
        <w:rPr>
          <w:rFonts w:eastAsia="Calibri"/>
        </w:rPr>
        <w:t xml:space="preserve">Отчетность, предусмотренная </w:t>
      </w:r>
      <w:r w:rsidR="007A6AB3" w:rsidRPr="002D2E39">
        <w:rPr>
          <w:rFonts w:eastAsia="Calibri"/>
        </w:rPr>
        <w:t xml:space="preserve">настоящим </w:t>
      </w:r>
      <w:r w:rsidRPr="002D2E39">
        <w:rPr>
          <w:rFonts w:eastAsia="Calibri"/>
        </w:rPr>
        <w:t>пунктом, содержащая сведения, составляющие государственн</w:t>
      </w:r>
      <w:r w:rsidR="008D18CD" w:rsidRPr="002D2E39">
        <w:rPr>
          <w:rFonts w:eastAsia="Calibri"/>
        </w:rPr>
        <w:t>ые</w:t>
      </w:r>
      <w:r w:rsidRPr="002D2E39">
        <w:rPr>
          <w:rFonts w:eastAsia="Calibri"/>
        </w:rPr>
        <w:t xml:space="preserve"> </w:t>
      </w:r>
      <w:r w:rsidR="008D18CD" w:rsidRPr="002D2E39">
        <w:rPr>
          <w:rFonts w:eastAsia="Calibri"/>
        </w:rPr>
        <w:t xml:space="preserve">секреты </w:t>
      </w:r>
      <w:r w:rsidRPr="002D2E39">
        <w:rPr>
          <w:rFonts w:eastAsia="Calibri"/>
        </w:rPr>
        <w:t xml:space="preserve">в соответствии с законодательством Республики Казахстан о государственных секретах, представляется в части, не содержащей сведения, составляющие </w:t>
      </w:r>
      <w:r w:rsidR="008D18CD" w:rsidRPr="002D2E39">
        <w:rPr>
          <w:rFonts w:eastAsia="Calibri"/>
        </w:rPr>
        <w:t>государственные секреты</w:t>
      </w:r>
      <w:r w:rsidRPr="002D2E39">
        <w:rPr>
          <w:rFonts w:eastAsia="Calibri"/>
        </w:rPr>
        <w:t>.</w:t>
      </w:r>
    </w:p>
    <w:p w14:paraId="230C2121" w14:textId="1733D25E" w:rsidR="0050563D" w:rsidRPr="002D2E39" w:rsidRDefault="0050563D" w:rsidP="00B57ECD">
      <w:pPr>
        <w:ind w:firstLine="851"/>
        <w:jc w:val="both"/>
        <w:rPr>
          <w:rFonts w:eastAsia="Calibri"/>
        </w:rPr>
      </w:pPr>
      <w:r w:rsidRPr="002D2E39">
        <w:rPr>
          <w:rFonts w:eastAsia="Calibri"/>
        </w:rPr>
        <w:t>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p w14:paraId="521F405F" w14:textId="019556AB" w:rsidR="0050563D" w:rsidRPr="002D2E39" w:rsidRDefault="0050563D" w:rsidP="00B57ECD">
      <w:pPr>
        <w:ind w:firstLine="851"/>
        <w:jc w:val="both"/>
      </w:pPr>
      <w:r w:rsidRPr="002D2E39">
        <w:rPr>
          <w:rFonts w:eastAsia="Calibri"/>
        </w:rPr>
        <w:t>При этом сроки</w:t>
      </w:r>
      <w:r w:rsidR="00F852C9" w:rsidRPr="002D2E39">
        <w:rPr>
          <w:rFonts w:eastAsia="Calibri"/>
        </w:rPr>
        <w:t xml:space="preserve"> по представлению отчетности,</w:t>
      </w:r>
      <w:r w:rsidRPr="002D2E39">
        <w:rPr>
          <w:rFonts w:eastAsia="Calibri"/>
        </w:rPr>
        <w:t xml:space="preserve"> установленные настоящим Законом, не </w:t>
      </w:r>
      <w:r w:rsidR="001F7E39" w:rsidRPr="002D2E39">
        <w:rPr>
          <w:rFonts w:eastAsia="Calibri"/>
        </w:rPr>
        <w:t xml:space="preserve">распространяются </w:t>
      </w:r>
      <w:r w:rsidRPr="002D2E39">
        <w:rPr>
          <w:rFonts w:eastAsia="Calibri"/>
        </w:rPr>
        <w:t>на представление скорректированной отчетности.</w:t>
      </w:r>
      <w:r w:rsidRPr="002D2E39">
        <w:t>».</w:t>
      </w:r>
    </w:p>
    <w:p w14:paraId="2DCF577E" w14:textId="77777777" w:rsidR="00C522F3" w:rsidRPr="002D2E39" w:rsidRDefault="00C522F3" w:rsidP="00476385">
      <w:pPr>
        <w:ind w:firstLine="709"/>
        <w:jc w:val="both"/>
      </w:pPr>
    </w:p>
    <w:p w14:paraId="76E907AD" w14:textId="16E684C5" w:rsidR="008268B7" w:rsidRPr="002D2E39" w:rsidRDefault="00D352DA" w:rsidP="00B57ECD">
      <w:pPr>
        <w:ind w:firstLine="851"/>
        <w:jc w:val="both"/>
      </w:pPr>
      <w:r w:rsidRPr="002D2E39">
        <w:t>Статья</w:t>
      </w:r>
      <w:r w:rsidR="00F346A1" w:rsidRPr="002D2E39">
        <w:t xml:space="preserve"> </w:t>
      </w:r>
      <w:r w:rsidR="00B57ECD" w:rsidRPr="002D2E39">
        <w:t>1</w:t>
      </w:r>
      <w:r w:rsidR="00853FC1" w:rsidRPr="002D2E39">
        <w:t>1</w:t>
      </w:r>
      <w:r w:rsidRPr="002D2E39">
        <w:t>.</w:t>
      </w:r>
      <w:r w:rsidR="00F346A1" w:rsidRPr="002D2E39">
        <w:t xml:space="preserve"> </w:t>
      </w:r>
      <w:r w:rsidRPr="002D2E39">
        <w:t>Настоящий</w:t>
      </w:r>
      <w:r w:rsidR="00F346A1" w:rsidRPr="002D2E39">
        <w:t xml:space="preserve"> </w:t>
      </w:r>
      <w:r w:rsidRPr="002D2E39">
        <w:t>Закон</w:t>
      </w:r>
      <w:r w:rsidR="00F346A1" w:rsidRPr="002D2E39">
        <w:t xml:space="preserve"> </w:t>
      </w:r>
      <w:r w:rsidRPr="002D2E39">
        <w:t>вводится</w:t>
      </w:r>
      <w:r w:rsidR="00F346A1" w:rsidRPr="002D2E39">
        <w:t xml:space="preserve"> </w:t>
      </w:r>
      <w:r w:rsidRPr="002D2E39">
        <w:t>в</w:t>
      </w:r>
      <w:r w:rsidR="00F346A1" w:rsidRPr="002D2E39">
        <w:t xml:space="preserve"> </w:t>
      </w:r>
      <w:r w:rsidRPr="002D2E39">
        <w:t>действие</w:t>
      </w:r>
      <w:r w:rsidR="00F346A1" w:rsidRPr="002D2E39">
        <w:t xml:space="preserve"> </w:t>
      </w:r>
      <w:r w:rsidR="000864DE" w:rsidRPr="002D2E39">
        <w:t>с 1 января 2018 года</w:t>
      </w:r>
      <w:r w:rsidR="001F7E39" w:rsidRPr="002D2E39">
        <w:t>,</w:t>
      </w:r>
      <w:r w:rsidR="001F65D2" w:rsidRPr="002D2E39">
        <w:t xml:space="preserve"> за исключением</w:t>
      </w:r>
      <w:r w:rsidR="008268B7" w:rsidRPr="002D2E39">
        <w:t>:</w:t>
      </w:r>
    </w:p>
    <w:p w14:paraId="5E46184A" w14:textId="5E9EB096" w:rsidR="00A04099" w:rsidRPr="002D2E39" w:rsidRDefault="00A04099" w:rsidP="00A04099">
      <w:pPr>
        <w:pStyle w:val="msolistparagraphcxspfirstmailrucssattributepostfix"/>
        <w:tabs>
          <w:tab w:val="left" w:pos="993"/>
        </w:tabs>
        <w:spacing w:before="0" w:beforeAutospacing="0" w:after="0" w:afterAutospacing="0"/>
        <w:ind w:firstLine="851"/>
        <w:contextualSpacing/>
        <w:jc w:val="both"/>
      </w:pPr>
      <w:r w:rsidRPr="002D2E39">
        <w:rPr>
          <w:sz w:val="28"/>
          <w:szCs w:val="28"/>
        </w:rPr>
        <w:t>1)</w:t>
      </w:r>
      <w:r w:rsidR="00DD79BF" w:rsidRPr="002D2E39">
        <w:rPr>
          <w:sz w:val="28"/>
          <w:szCs w:val="28"/>
        </w:rPr>
        <w:t xml:space="preserve"> </w:t>
      </w:r>
      <w:r w:rsidRPr="002D2E39">
        <w:rPr>
          <w:sz w:val="28"/>
          <w:szCs w:val="28"/>
        </w:rPr>
        <w:t xml:space="preserve">абзаца четвертого подпункта </w:t>
      </w:r>
      <w:r w:rsidR="00003D82" w:rsidRPr="002D2E39">
        <w:rPr>
          <w:sz w:val="28"/>
          <w:szCs w:val="28"/>
        </w:rPr>
        <w:t>3</w:t>
      </w:r>
      <w:r w:rsidRPr="002D2E39">
        <w:rPr>
          <w:sz w:val="28"/>
          <w:szCs w:val="28"/>
        </w:rPr>
        <w:t xml:space="preserve">), подпунктов </w:t>
      </w:r>
      <w:r w:rsidR="00003D82" w:rsidRPr="002D2E39">
        <w:rPr>
          <w:sz w:val="28"/>
          <w:szCs w:val="28"/>
        </w:rPr>
        <w:t>4</w:t>
      </w:r>
      <w:r w:rsidRPr="002D2E39">
        <w:rPr>
          <w:sz w:val="28"/>
          <w:szCs w:val="28"/>
        </w:rPr>
        <w:t xml:space="preserve">), </w:t>
      </w:r>
      <w:r w:rsidR="00003D82" w:rsidRPr="002D2E39">
        <w:rPr>
          <w:sz w:val="28"/>
          <w:szCs w:val="28"/>
        </w:rPr>
        <w:t>5</w:t>
      </w:r>
      <w:r w:rsidRPr="002D2E39">
        <w:rPr>
          <w:sz w:val="28"/>
          <w:szCs w:val="28"/>
        </w:rPr>
        <w:t xml:space="preserve">) и </w:t>
      </w:r>
      <w:r w:rsidR="00003D82" w:rsidRPr="002D2E39">
        <w:rPr>
          <w:sz w:val="28"/>
          <w:szCs w:val="28"/>
        </w:rPr>
        <w:t>6</w:t>
      </w:r>
      <w:r w:rsidRPr="002D2E39">
        <w:rPr>
          <w:sz w:val="28"/>
          <w:szCs w:val="28"/>
        </w:rPr>
        <w:t xml:space="preserve">), абзацев четвертого и пятого подпункта </w:t>
      </w:r>
      <w:r w:rsidR="00003D82" w:rsidRPr="002D2E39">
        <w:rPr>
          <w:sz w:val="28"/>
          <w:szCs w:val="28"/>
        </w:rPr>
        <w:t>7</w:t>
      </w:r>
      <w:r w:rsidRPr="002D2E39">
        <w:rPr>
          <w:sz w:val="28"/>
          <w:szCs w:val="28"/>
        </w:rPr>
        <w:t>), абзаца пятого подпункта 1</w:t>
      </w:r>
      <w:r w:rsidR="00003D82" w:rsidRPr="002D2E39">
        <w:rPr>
          <w:sz w:val="28"/>
          <w:szCs w:val="28"/>
        </w:rPr>
        <w:t>1</w:t>
      </w:r>
      <w:r w:rsidRPr="002D2E39">
        <w:rPr>
          <w:sz w:val="28"/>
          <w:szCs w:val="28"/>
        </w:rPr>
        <w:t>), подпункта 1</w:t>
      </w:r>
      <w:r w:rsidR="00A95E6D" w:rsidRPr="002D2E39">
        <w:rPr>
          <w:sz w:val="28"/>
          <w:szCs w:val="28"/>
        </w:rPr>
        <w:t>9</w:t>
      </w:r>
      <w:r w:rsidRPr="002D2E39">
        <w:rPr>
          <w:sz w:val="28"/>
          <w:szCs w:val="28"/>
        </w:rPr>
        <w:t>) пункта 3 статьи 1 настоящего Закона, которые вводятся в действие с 1 января 2012 года;</w:t>
      </w:r>
    </w:p>
    <w:p w14:paraId="421EBFBA" w14:textId="4B4B9A50" w:rsidR="00A04099" w:rsidRPr="002D2E39" w:rsidRDefault="00A04099" w:rsidP="00A04099">
      <w:pPr>
        <w:ind w:firstLine="851"/>
        <w:jc w:val="both"/>
      </w:pPr>
      <w:r w:rsidRPr="002D2E39">
        <w:t xml:space="preserve">2) </w:t>
      </w:r>
      <w:r w:rsidR="007E0F2D" w:rsidRPr="002D2E39">
        <w:t xml:space="preserve">подпункта </w:t>
      </w:r>
      <w:r w:rsidR="00003D82" w:rsidRPr="002D2E39">
        <w:t>2</w:t>
      </w:r>
      <w:r w:rsidR="007E0F2D" w:rsidRPr="002D2E39">
        <w:t xml:space="preserve">), </w:t>
      </w:r>
      <w:r w:rsidRPr="002D2E39">
        <w:t>абзац</w:t>
      </w:r>
      <w:r w:rsidR="00FD1F8D" w:rsidRPr="002D2E39">
        <w:t>ев</w:t>
      </w:r>
      <w:r w:rsidRPr="002D2E39">
        <w:t xml:space="preserve"> второго и третьего подпункта </w:t>
      </w:r>
      <w:r w:rsidR="00003D82" w:rsidRPr="002D2E39">
        <w:t>3</w:t>
      </w:r>
      <w:r w:rsidRPr="002D2E39">
        <w:t>), абзац</w:t>
      </w:r>
      <w:r w:rsidR="00FD1F8D" w:rsidRPr="002D2E39">
        <w:t>ев</w:t>
      </w:r>
      <w:r w:rsidRPr="002D2E39">
        <w:t xml:space="preserve"> второго и третьего подпункта </w:t>
      </w:r>
      <w:r w:rsidR="00003D82" w:rsidRPr="002D2E39">
        <w:t>7</w:t>
      </w:r>
      <w:r w:rsidRPr="002D2E39">
        <w:t xml:space="preserve">), подпунктов </w:t>
      </w:r>
      <w:r w:rsidR="00003D82" w:rsidRPr="002D2E39">
        <w:t>8</w:t>
      </w:r>
      <w:r w:rsidRPr="002D2E39">
        <w:t>)</w:t>
      </w:r>
      <w:r w:rsidR="008870D3" w:rsidRPr="002D2E39">
        <w:t>,</w:t>
      </w:r>
      <w:r w:rsidR="004C4C94" w:rsidRPr="002D2E39">
        <w:t xml:space="preserve"> </w:t>
      </w:r>
      <w:r w:rsidRPr="002D2E39">
        <w:t>1</w:t>
      </w:r>
      <w:r w:rsidR="00003D82" w:rsidRPr="002D2E39">
        <w:t>2</w:t>
      </w:r>
      <w:r w:rsidRPr="002D2E39">
        <w:t>)</w:t>
      </w:r>
      <w:r w:rsidR="00C64775" w:rsidRPr="002D2E39">
        <w:t xml:space="preserve"> и</w:t>
      </w:r>
      <w:r w:rsidRPr="002D2E39">
        <w:t xml:space="preserve"> 1</w:t>
      </w:r>
      <w:r w:rsidR="008870D3" w:rsidRPr="002D2E39">
        <w:t>6</w:t>
      </w:r>
      <w:r w:rsidRPr="002D2E39">
        <w:t>), абзаца четвертого подпункта 1</w:t>
      </w:r>
      <w:r w:rsidR="00C64775" w:rsidRPr="002D2E39">
        <w:t>7</w:t>
      </w:r>
      <w:r w:rsidRPr="002D2E39">
        <w:t>), подпункт</w:t>
      </w:r>
      <w:r w:rsidR="00977553" w:rsidRPr="002D2E39">
        <w:t>ов</w:t>
      </w:r>
      <w:r w:rsidRPr="002D2E39">
        <w:t xml:space="preserve"> 1</w:t>
      </w:r>
      <w:r w:rsidR="00C64775" w:rsidRPr="002D2E39">
        <w:t>8</w:t>
      </w:r>
      <w:r w:rsidRPr="002D2E39">
        <w:t>)</w:t>
      </w:r>
      <w:r w:rsidR="00977553" w:rsidRPr="002D2E39">
        <w:t xml:space="preserve"> и</w:t>
      </w:r>
      <w:r w:rsidRPr="002D2E39">
        <w:t xml:space="preserve"> </w:t>
      </w:r>
      <w:r w:rsidR="00C64775" w:rsidRPr="002D2E39">
        <w:t>20</w:t>
      </w:r>
      <w:r w:rsidRPr="002D2E39">
        <w:t>)</w:t>
      </w:r>
      <w:r w:rsidR="00212937" w:rsidRPr="002D2E39">
        <w:t xml:space="preserve">, абзацев второго </w:t>
      </w:r>
      <w:r w:rsidR="007D5EE9">
        <w:t xml:space="preserve">– </w:t>
      </w:r>
      <w:r w:rsidR="00212937" w:rsidRPr="002D2E39">
        <w:t>четвертого</w:t>
      </w:r>
      <w:r w:rsidR="003E1F81">
        <w:br/>
      </w:r>
      <w:r w:rsidR="00212937" w:rsidRPr="002D2E39">
        <w:t xml:space="preserve">подпункта 26) пункта 3, абзацев первого </w:t>
      </w:r>
      <w:r w:rsidR="007D5EE9">
        <w:t>–</w:t>
      </w:r>
      <w:r w:rsidR="00212937" w:rsidRPr="002D2E39">
        <w:t xml:space="preserve"> двадцатого, двадцать второго </w:t>
      </w:r>
      <w:r w:rsidR="007D5EE9">
        <w:t>–</w:t>
      </w:r>
      <w:r w:rsidR="00212937" w:rsidRPr="002D2E39">
        <w:t xml:space="preserve"> двадцать седьмого подпункта 1), подпунктов</w:t>
      </w:r>
      <w:r w:rsidRPr="002D2E39">
        <w:t xml:space="preserve"> 2), 3) и 5), абзац</w:t>
      </w:r>
      <w:r w:rsidR="0052722A">
        <w:t>ев</w:t>
      </w:r>
      <w:r w:rsidRPr="002D2E39">
        <w:t xml:space="preserve"> двадцать шестого </w:t>
      </w:r>
      <w:r w:rsidR="007D5EE9">
        <w:t>–</w:t>
      </w:r>
      <w:r w:rsidRPr="002D2E39">
        <w:t xml:space="preserve"> сорок </w:t>
      </w:r>
      <w:r w:rsidR="00912793" w:rsidRPr="002D2E39">
        <w:t>шестого</w:t>
      </w:r>
      <w:r w:rsidRPr="002D2E39">
        <w:t xml:space="preserve"> подпункта 6) пункта 2</w:t>
      </w:r>
      <w:r w:rsidR="00212937" w:rsidRPr="002D2E39">
        <w:t>3</w:t>
      </w:r>
      <w:r w:rsidRPr="002D2E39">
        <w:t xml:space="preserve"> статьи 1 настоящего Закона, которые вводятся в действие с 1 января 2016 года;</w:t>
      </w:r>
    </w:p>
    <w:p w14:paraId="30AE0B2D" w14:textId="1B6D7BDC" w:rsidR="00A04099" w:rsidRPr="002D2E39" w:rsidRDefault="00A04099" w:rsidP="00A04099">
      <w:pPr>
        <w:ind w:firstLine="851"/>
        <w:jc w:val="both"/>
      </w:pPr>
      <w:r w:rsidRPr="002D2E39">
        <w:t>3) подпунктов</w:t>
      </w:r>
      <w:r w:rsidR="008870D3" w:rsidRPr="002D2E39">
        <w:t xml:space="preserve"> 13), 14), 15), 21), </w:t>
      </w:r>
      <w:r w:rsidR="001602AD" w:rsidRPr="002D2E39">
        <w:t>2</w:t>
      </w:r>
      <w:r w:rsidR="00A95E6D" w:rsidRPr="002D2E39">
        <w:t>4</w:t>
      </w:r>
      <w:r w:rsidRPr="002D2E39">
        <w:t>)</w:t>
      </w:r>
      <w:r w:rsidR="002911C9" w:rsidRPr="002D2E39">
        <w:t xml:space="preserve"> и</w:t>
      </w:r>
      <w:r w:rsidRPr="002D2E39">
        <w:t xml:space="preserve"> 2</w:t>
      </w:r>
      <w:r w:rsidR="00A95E6D" w:rsidRPr="002D2E39">
        <w:t>5</w:t>
      </w:r>
      <w:r w:rsidRPr="002D2E39">
        <w:t xml:space="preserve">), </w:t>
      </w:r>
      <w:r w:rsidR="00063D65" w:rsidRPr="002D2E39">
        <w:t xml:space="preserve">абзацев пятого </w:t>
      </w:r>
      <w:r w:rsidR="007D5EE9">
        <w:t>–</w:t>
      </w:r>
      <w:r w:rsidR="00063D65" w:rsidRPr="002D2E39">
        <w:t xml:space="preserve"> девятого подпункта </w:t>
      </w:r>
      <w:r w:rsidRPr="002D2E39">
        <w:t>2</w:t>
      </w:r>
      <w:r w:rsidR="00A95E6D" w:rsidRPr="002D2E39">
        <w:t>6</w:t>
      </w:r>
      <w:r w:rsidRPr="002D2E39">
        <w:t>),</w:t>
      </w:r>
      <w:r w:rsidR="00063D65" w:rsidRPr="002D2E39">
        <w:t xml:space="preserve"> подпунктов</w:t>
      </w:r>
      <w:r w:rsidRPr="002D2E39">
        <w:t xml:space="preserve"> </w:t>
      </w:r>
      <w:r w:rsidR="00A95E6D" w:rsidRPr="002D2E39">
        <w:t>30</w:t>
      </w:r>
      <w:r w:rsidRPr="002D2E39">
        <w:t xml:space="preserve">) и </w:t>
      </w:r>
      <w:r w:rsidR="00A95E6D" w:rsidRPr="002D2E39">
        <w:t>32</w:t>
      </w:r>
      <w:r w:rsidRPr="002D2E39">
        <w:t xml:space="preserve">) пункта 3, </w:t>
      </w:r>
      <w:r w:rsidRPr="002D2E39">
        <w:rPr>
          <w:bCs/>
        </w:rPr>
        <w:t>пункта 2</w:t>
      </w:r>
      <w:r w:rsidR="00063D65" w:rsidRPr="002D2E39">
        <w:rPr>
          <w:bCs/>
        </w:rPr>
        <w:t>4</w:t>
      </w:r>
      <w:r w:rsidRPr="002D2E39">
        <w:rPr>
          <w:bCs/>
        </w:rPr>
        <w:t xml:space="preserve">, </w:t>
      </w:r>
      <w:r w:rsidRPr="002D2E39">
        <w:t>подпункта 2)</w:t>
      </w:r>
      <w:r w:rsidR="003E1F81">
        <w:br/>
      </w:r>
      <w:r w:rsidRPr="002D2E39">
        <w:t xml:space="preserve">пункта </w:t>
      </w:r>
      <w:r w:rsidR="00063D65" w:rsidRPr="002D2E39">
        <w:t>41</w:t>
      </w:r>
      <w:r w:rsidRPr="002D2E39">
        <w:rPr>
          <w:bCs/>
        </w:rPr>
        <w:t xml:space="preserve"> статьи 1 настоящего Закона, которы</w:t>
      </w:r>
      <w:r w:rsidR="006231C1" w:rsidRPr="002D2E39">
        <w:rPr>
          <w:bCs/>
        </w:rPr>
        <w:t>е</w:t>
      </w:r>
      <w:r w:rsidRPr="002D2E39">
        <w:rPr>
          <w:bCs/>
        </w:rPr>
        <w:t xml:space="preserve"> ввод</w:t>
      </w:r>
      <w:r w:rsidR="006231C1" w:rsidRPr="002D2E39">
        <w:rPr>
          <w:bCs/>
        </w:rPr>
        <w:t>я</w:t>
      </w:r>
      <w:r w:rsidRPr="002D2E39">
        <w:rPr>
          <w:bCs/>
        </w:rPr>
        <w:t>тся в действие с 1 января 2017 года;</w:t>
      </w:r>
    </w:p>
    <w:p w14:paraId="1FEF9790" w14:textId="0DB8C4B5" w:rsidR="00A04099" w:rsidRPr="002D2E39" w:rsidRDefault="00A04099" w:rsidP="00A04099">
      <w:pPr>
        <w:ind w:firstLine="851"/>
        <w:jc w:val="both"/>
      </w:pPr>
      <w:r w:rsidRPr="002D2E39">
        <w:t xml:space="preserve">4) подпунктов </w:t>
      </w:r>
      <w:r w:rsidR="001602AD" w:rsidRPr="002D2E39">
        <w:t>9</w:t>
      </w:r>
      <w:r w:rsidRPr="002D2E39">
        <w:t>)</w:t>
      </w:r>
      <w:r w:rsidR="00977553" w:rsidRPr="002D2E39">
        <w:t xml:space="preserve"> и</w:t>
      </w:r>
      <w:r w:rsidRPr="002D2E39">
        <w:t xml:space="preserve"> </w:t>
      </w:r>
      <w:r w:rsidR="001602AD" w:rsidRPr="002D2E39">
        <w:t>10</w:t>
      </w:r>
      <w:r w:rsidRPr="002D2E39">
        <w:t xml:space="preserve">), абзацев второго </w:t>
      </w:r>
      <w:r w:rsidR="007D5EE9">
        <w:t>–</w:t>
      </w:r>
      <w:r w:rsidRPr="002D2E39">
        <w:t xml:space="preserve"> четвертого подпункта 1</w:t>
      </w:r>
      <w:r w:rsidR="001602AD" w:rsidRPr="002D2E39">
        <w:t>1</w:t>
      </w:r>
      <w:r w:rsidRPr="002D2E39">
        <w:t>), абзацев второго и третьего подпункта 1</w:t>
      </w:r>
      <w:r w:rsidR="00A95E6D" w:rsidRPr="002D2E39">
        <w:t>7</w:t>
      </w:r>
      <w:r w:rsidRPr="002D2E39">
        <w:t>), подпунктов 2</w:t>
      </w:r>
      <w:r w:rsidR="00A95E6D" w:rsidRPr="002D2E39">
        <w:t>8</w:t>
      </w:r>
      <w:r w:rsidRPr="002D2E39">
        <w:t>) и 2</w:t>
      </w:r>
      <w:r w:rsidR="00A95E6D" w:rsidRPr="002D2E39">
        <w:t>9</w:t>
      </w:r>
      <w:r w:rsidRPr="002D2E39">
        <w:t>) пункта 3</w:t>
      </w:r>
      <w:r w:rsidR="009C0BBD" w:rsidRPr="002D2E39">
        <w:t>, подпункта 1) пункта 11</w:t>
      </w:r>
      <w:r w:rsidRPr="002D2E39">
        <w:t xml:space="preserve"> статьи 1 настоящего Закона, которые вводятся в действие с 11 марта 2017 года; </w:t>
      </w:r>
    </w:p>
    <w:p w14:paraId="45963D76" w14:textId="4F3A9A61" w:rsidR="00A04099" w:rsidRPr="002D2E39" w:rsidRDefault="00A04099" w:rsidP="00A04099">
      <w:pPr>
        <w:ind w:firstLine="851"/>
        <w:jc w:val="both"/>
      </w:pPr>
      <w:r w:rsidRPr="002D2E39">
        <w:lastRenderedPageBreak/>
        <w:t xml:space="preserve">5) подпунктов </w:t>
      </w:r>
      <w:r w:rsidR="00A95E6D" w:rsidRPr="002D2E39">
        <w:t>31</w:t>
      </w:r>
      <w:r w:rsidRPr="002D2E39">
        <w:t>)</w:t>
      </w:r>
      <w:r w:rsidR="004C4C94" w:rsidRPr="002D2E39">
        <w:t xml:space="preserve"> и </w:t>
      </w:r>
      <w:r w:rsidR="00A95E6D" w:rsidRPr="002D2E39">
        <w:t>33</w:t>
      </w:r>
      <w:r w:rsidRPr="002D2E39">
        <w:t xml:space="preserve">) пункта 3, пункта </w:t>
      </w:r>
      <w:r w:rsidR="004C4C94" w:rsidRPr="002D2E39">
        <w:t>5</w:t>
      </w:r>
      <w:r w:rsidRPr="002D2E39">
        <w:t>, абзаца третьего</w:t>
      </w:r>
      <w:r w:rsidR="00102981" w:rsidRPr="002D2E39">
        <w:br/>
      </w:r>
      <w:r w:rsidRPr="002D2E39">
        <w:t>подпункта 3) пункта 16, абзаца третьего подпункта 2) пункта 3</w:t>
      </w:r>
      <w:r w:rsidR="00063D65" w:rsidRPr="002D2E39">
        <w:t>5</w:t>
      </w:r>
      <w:r w:rsidRPr="002D2E39">
        <w:t xml:space="preserve"> статьи 1 настоящего Закона, которые вводятся в действие с 1 апреля 2017 года;</w:t>
      </w:r>
    </w:p>
    <w:p w14:paraId="2FC0C304" w14:textId="767D494E" w:rsidR="00A04099" w:rsidRPr="002D2E39" w:rsidRDefault="00A04099" w:rsidP="00A04099">
      <w:pPr>
        <w:ind w:firstLine="851"/>
        <w:jc w:val="both"/>
      </w:pPr>
      <w:r w:rsidRPr="002D2E39">
        <w:t>6) подпунктов</w:t>
      </w:r>
      <w:r w:rsidR="00C64775" w:rsidRPr="002D2E39">
        <w:t xml:space="preserve"> 1), 22) и 23</w:t>
      </w:r>
      <w:r w:rsidRPr="002D2E39">
        <w:t>) пункта 3, абзаца третьего подпункта 8) пункта 3</w:t>
      </w:r>
      <w:r w:rsidR="00063D65" w:rsidRPr="002D2E39">
        <w:t>8</w:t>
      </w:r>
      <w:r w:rsidRPr="002D2E39">
        <w:t xml:space="preserve"> статьи 1 настоящего Закона, которы</w:t>
      </w:r>
      <w:r w:rsidR="006231C1" w:rsidRPr="002D2E39">
        <w:t>е</w:t>
      </w:r>
      <w:r w:rsidRPr="002D2E39">
        <w:t xml:space="preserve"> ввод</w:t>
      </w:r>
      <w:r w:rsidR="006231C1" w:rsidRPr="002D2E39">
        <w:t>я</w:t>
      </w:r>
      <w:r w:rsidRPr="002D2E39">
        <w:t>тся</w:t>
      </w:r>
      <w:r w:rsidR="0052722A">
        <w:t xml:space="preserve"> в действие </w:t>
      </w:r>
      <w:r w:rsidRPr="002D2E39">
        <w:t xml:space="preserve">с 1 июля 2017 года; </w:t>
      </w:r>
    </w:p>
    <w:p w14:paraId="3DD17AFA" w14:textId="64D1019A" w:rsidR="00A04099" w:rsidRPr="002D2E39" w:rsidRDefault="001602AD" w:rsidP="00A04099">
      <w:pPr>
        <w:ind w:firstLine="851"/>
        <w:jc w:val="both"/>
      </w:pPr>
      <w:r w:rsidRPr="002D2E39">
        <w:t>7</w:t>
      </w:r>
      <w:r w:rsidR="00A04099" w:rsidRPr="002D2E39">
        <w:t xml:space="preserve">) </w:t>
      </w:r>
      <w:r w:rsidR="00B45313" w:rsidRPr="002D2E39">
        <w:t xml:space="preserve">пункта 6, </w:t>
      </w:r>
      <w:r w:rsidR="00A04099" w:rsidRPr="002D2E39">
        <w:t>абзаца четвертого подпункта 1), подпунктов 6)</w:t>
      </w:r>
      <w:r w:rsidR="00977553" w:rsidRPr="002D2E39">
        <w:t xml:space="preserve"> и</w:t>
      </w:r>
      <w:r w:rsidR="00A04099" w:rsidRPr="002D2E39">
        <w:t xml:space="preserve"> 12) </w:t>
      </w:r>
      <w:r w:rsidR="00B45313" w:rsidRPr="002D2E39">
        <w:br/>
      </w:r>
      <w:r w:rsidR="00A04099" w:rsidRPr="002D2E39">
        <w:t xml:space="preserve">пункта </w:t>
      </w:r>
      <w:r w:rsidR="00B45313" w:rsidRPr="002D2E39">
        <w:t>7</w:t>
      </w:r>
      <w:r w:rsidR="00A04099" w:rsidRPr="002D2E39">
        <w:t xml:space="preserve">, подпункта 6), абзацев четвертого и шестого подпункта 8) пункта 11, абзацев четвертого </w:t>
      </w:r>
      <w:r w:rsidR="007D5EE9">
        <w:t>–</w:t>
      </w:r>
      <w:r w:rsidR="00A04099" w:rsidRPr="002D2E39">
        <w:t xml:space="preserve"> двадцатого подпункта 3) пункта 16,</w:t>
      </w:r>
      <w:r w:rsidR="00063D65" w:rsidRPr="002D2E39">
        <w:t xml:space="preserve"> абзац</w:t>
      </w:r>
      <w:r w:rsidR="00FD1F8D" w:rsidRPr="002D2E39">
        <w:t>а</w:t>
      </w:r>
      <w:r w:rsidR="00063D65" w:rsidRPr="002D2E39">
        <w:t xml:space="preserve"> двадцать первого подпункта 1),</w:t>
      </w:r>
      <w:r w:rsidR="00A04099" w:rsidRPr="002D2E39">
        <w:t xml:space="preserve"> абзацев второго </w:t>
      </w:r>
      <w:r w:rsidR="007D5EE9">
        <w:t>–</w:t>
      </w:r>
      <w:r w:rsidR="00A04099" w:rsidRPr="002D2E39">
        <w:t xml:space="preserve"> двадцать пятого подпункта 6)</w:t>
      </w:r>
      <w:r w:rsidR="003E1F81">
        <w:br/>
      </w:r>
      <w:r w:rsidR="00A04099" w:rsidRPr="002D2E39">
        <w:t>пункта 2</w:t>
      </w:r>
      <w:r w:rsidR="00063D65" w:rsidRPr="002D2E39">
        <w:t>3</w:t>
      </w:r>
      <w:r w:rsidR="00A04099" w:rsidRPr="002D2E39">
        <w:t xml:space="preserve">, абзацев четвертого </w:t>
      </w:r>
      <w:r w:rsidR="007D5EE9">
        <w:t>–</w:t>
      </w:r>
      <w:r w:rsidR="00A04099" w:rsidRPr="002D2E39">
        <w:t xml:space="preserve"> двадцатого подпункта 2) пункта 3</w:t>
      </w:r>
      <w:r w:rsidR="00063D65" w:rsidRPr="002D2E39">
        <w:t>5</w:t>
      </w:r>
      <w:r w:rsidR="00A04099" w:rsidRPr="002D2E39">
        <w:t>, абзацев четвертого</w:t>
      </w:r>
      <w:r w:rsidR="00977553" w:rsidRPr="002D2E39">
        <w:t xml:space="preserve"> </w:t>
      </w:r>
      <w:r w:rsidR="007D5EE9">
        <w:t>–</w:t>
      </w:r>
      <w:r w:rsidR="00977553" w:rsidRPr="002D2E39">
        <w:t xml:space="preserve"> </w:t>
      </w:r>
      <w:r w:rsidR="00A04099" w:rsidRPr="002D2E39">
        <w:t>двадцать первого подпункта 8) пункта 3</w:t>
      </w:r>
      <w:r w:rsidR="00063D65" w:rsidRPr="002D2E39">
        <w:t>8</w:t>
      </w:r>
      <w:r w:rsidR="00A04099" w:rsidRPr="002D2E39">
        <w:t>, абзацев пятого и шестого пункта 4</w:t>
      </w:r>
      <w:r w:rsidR="00063D65" w:rsidRPr="002D2E39">
        <w:t>3</w:t>
      </w:r>
      <w:r w:rsidR="00A04099" w:rsidRPr="002D2E39">
        <w:t xml:space="preserve"> статьи 1 настоящего Закона, которые вводятся в действие с 1 января 2019 года;</w:t>
      </w:r>
    </w:p>
    <w:p w14:paraId="5BF5CA1A" w14:textId="3951D776" w:rsidR="0040533B" w:rsidRPr="002D2E39" w:rsidRDefault="001602AD" w:rsidP="00A04099">
      <w:pPr>
        <w:ind w:firstLine="851"/>
        <w:jc w:val="both"/>
      </w:pPr>
      <w:r w:rsidRPr="002D2E39">
        <w:rPr>
          <w:bCs/>
        </w:rPr>
        <w:t>8</w:t>
      </w:r>
      <w:r w:rsidR="00A04099" w:rsidRPr="002D2E39">
        <w:rPr>
          <w:bCs/>
        </w:rPr>
        <w:t xml:space="preserve">) </w:t>
      </w:r>
      <w:r w:rsidR="00A04099" w:rsidRPr="002D2E39">
        <w:rPr>
          <w:rFonts w:eastAsia="SimSun"/>
        </w:rPr>
        <w:t>подпункта 2), абзаца тринадцатого подпункта 8), абзаца двенадцатого подпункта 9), абзаца третьего подпункта 13), абзаца третьего подпункта 14)</w:t>
      </w:r>
      <w:r w:rsidR="00977553" w:rsidRPr="002D2E39">
        <w:rPr>
          <w:rFonts w:eastAsia="SimSun"/>
        </w:rPr>
        <w:t>,</w:t>
      </w:r>
      <w:r w:rsidR="00A04099" w:rsidRPr="002D2E39">
        <w:rPr>
          <w:rFonts w:eastAsia="SimSun"/>
        </w:rPr>
        <w:t xml:space="preserve"> подпункта 16)</w:t>
      </w:r>
      <w:r w:rsidR="00063D65" w:rsidRPr="002D2E39">
        <w:rPr>
          <w:rFonts w:eastAsia="SimSun"/>
        </w:rPr>
        <w:t>, абзаца пятого подпункта 17)</w:t>
      </w:r>
      <w:r w:rsidR="00A04099" w:rsidRPr="002D2E39">
        <w:rPr>
          <w:rFonts w:eastAsia="SimSun"/>
        </w:rPr>
        <w:t xml:space="preserve"> пункта </w:t>
      </w:r>
      <w:r w:rsidR="00B45313" w:rsidRPr="002D2E39">
        <w:rPr>
          <w:rFonts w:eastAsia="SimSun"/>
        </w:rPr>
        <w:t>7</w:t>
      </w:r>
      <w:r w:rsidR="0006309B" w:rsidRPr="002D2E39">
        <w:rPr>
          <w:rFonts w:eastAsia="SimSun"/>
        </w:rPr>
        <w:t>, пункта 3</w:t>
      </w:r>
      <w:r w:rsidR="00063D65" w:rsidRPr="002D2E39">
        <w:rPr>
          <w:rFonts w:eastAsia="SimSun"/>
        </w:rPr>
        <w:t>7</w:t>
      </w:r>
      <w:r w:rsidR="00A04099" w:rsidRPr="002D2E39">
        <w:rPr>
          <w:rFonts w:eastAsia="SimSun"/>
        </w:rPr>
        <w:t xml:space="preserve"> статьи 1</w:t>
      </w:r>
      <w:r w:rsidR="00A04099" w:rsidRPr="002D2E39">
        <w:t xml:space="preserve"> настоящего Закона, которы</w:t>
      </w:r>
      <w:r w:rsidR="006231C1" w:rsidRPr="002D2E39">
        <w:t>е</w:t>
      </w:r>
      <w:r w:rsidR="00A04099" w:rsidRPr="002D2E39">
        <w:t xml:space="preserve"> ввод</w:t>
      </w:r>
      <w:r w:rsidR="006231C1" w:rsidRPr="002D2E39">
        <w:t>я</w:t>
      </w:r>
      <w:r w:rsidR="00A04099" w:rsidRPr="002D2E39">
        <w:t>тся в действие с 1 января</w:t>
      </w:r>
      <w:r w:rsidR="0006309B" w:rsidRPr="002D2E39">
        <w:t xml:space="preserve"> 2020 года;</w:t>
      </w:r>
    </w:p>
    <w:p w14:paraId="7E647EFB" w14:textId="6FB3828F" w:rsidR="009C0BBD" w:rsidRPr="002D2E39" w:rsidRDefault="001602AD" w:rsidP="009C0BBD">
      <w:pPr>
        <w:ind w:firstLine="851"/>
        <w:jc w:val="both"/>
      </w:pPr>
      <w:r w:rsidRPr="002D2E39">
        <w:t>9</w:t>
      </w:r>
      <w:r w:rsidR="009C0BBD" w:rsidRPr="002D2E39">
        <w:t>) подпункта 2</w:t>
      </w:r>
      <w:r w:rsidR="00B8543C" w:rsidRPr="002D2E39">
        <w:t>7</w:t>
      </w:r>
      <w:r w:rsidR="009C0BBD" w:rsidRPr="002D2E39">
        <w:t>) пункта 3 статьи 1 настоящего Закона, который вводится в действие с 1 декабря 2017 года и действует до 1 января 2018 года;</w:t>
      </w:r>
    </w:p>
    <w:p w14:paraId="363547DC" w14:textId="77777777" w:rsidR="00C035B2" w:rsidRPr="002D2E39" w:rsidRDefault="00C035B2" w:rsidP="009C0BBD">
      <w:pPr>
        <w:ind w:firstLine="851"/>
        <w:jc w:val="both"/>
      </w:pPr>
    </w:p>
    <w:p w14:paraId="39DDB682" w14:textId="77777777" w:rsidR="00A96E38" w:rsidRPr="002D2E39" w:rsidRDefault="00A96E38" w:rsidP="009C0BBD">
      <w:pPr>
        <w:ind w:firstLine="851"/>
        <w:jc w:val="both"/>
      </w:pPr>
    </w:p>
    <w:p w14:paraId="0A7586F7" w14:textId="7918D3D4" w:rsidR="009C0BBD" w:rsidRPr="002D2E39" w:rsidRDefault="009C0BBD" w:rsidP="009C0BBD">
      <w:pPr>
        <w:ind w:firstLine="851"/>
        <w:jc w:val="both"/>
      </w:pPr>
      <w:r w:rsidRPr="002D2E39">
        <w:t>1</w:t>
      </w:r>
      <w:r w:rsidR="001602AD" w:rsidRPr="002D2E39">
        <w:t>0</w:t>
      </w:r>
      <w:r w:rsidRPr="002D2E39">
        <w:t xml:space="preserve">) статьи </w:t>
      </w:r>
      <w:r w:rsidR="00853FC1" w:rsidRPr="002D2E39">
        <w:t>2</w:t>
      </w:r>
      <w:r w:rsidRPr="002D2E39">
        <w:t xml:space="preserve"> настоящего Закона, котор</w:t>
      </w:r>
      <w:r w:rsidR="006231C1" w:rsidRPr="002D2E39">
        <w:t>ая</w:t>
      </w:r>
      <w:r w:rsidRPr="002D2E39">
        <w:t xml:space="preserve"> вводится в действие с </w:t>
      </w:r>
      <w:r w:rsidRPr="002D2E39">
        <w:br/>
        <w:t>1 декабря 2017 года и действует до 1 июля 2018 года.</w:t>
      </w:r>
    </w:p>
    <w:p w14:paraId="50896EF1" w14:textId="77777777" w:rsidR="00A132B1" w:rsidRPr="002D2E39" w:rsidRDefault="00A132B1" w:rsidP="00615A37">
      <w:pPr>
        <w:suppressAutoHyphens/>
        <w:contextualSpacing/>
        <w:jc w:val="both"/>
        <w:rPr>
          <w:bCs/>
        </w:rPr>
      </w:pPr>
    </w:p>
    <w:p w14:paraId="4F869192" w14:textId="77777777" w:rsidR="0063201B" w:rsidRPr="002D2E39" w:rsidRDefault="0063201B" w:rsidP="00615A37">
      <w:pPr>
        <w:suppressAutoHyphens/>
        <w:contextualSpacing/>
        <w:jc w:val="both"/>
        <w:rPr>
          <w:bCs/>
        </w:rPr>
      </w:pPr>
    </w:p>
    <w:p w14:paraId="49B1A68D" w14:textId="77777777" w:rsidR="00DD79BF" w:rsidRPr="002D2E39" w:rsidRDefault="00DD79BF" w:rsidP="00615A37">
      <w:pPr>
        <w:suppressAutoHyphens/>
        <w:contextualSpacing/>
        <w:jc w:val="both"/>
        <w:rPr>
          <w:bCs/>
        </w:rPr>
      </w:pPr>
    </w:p>
    <w:p w14:paraId="3F4F3AFA" w14:textId="77777777" w:rsidR="00DD79BF" w:rsidRPr="002D2E39" w:rsidRDefault="00DD79BF" w:rsidP="00615A37">
      <w:pPr>
        <w:suppressAutoHyphens/>
        <w:contextualSpacing/>
        <w:jc w:val="both"/>
        <w:rPr>
          <w:bCs/>
        </w:rPr>
      </w:pPr>
    </w:p>
    <w:p w14:paraId="3366248B" w14:textId="74AF3E08" w:rsidR="0040533B" w:rsidRPr="002D2E39" w:rsidRDefault="0059052E" w:rsidP="00891618">
      <w:pPr>
        <w:suppressAutoHyphens/>
        <w:ind w:firstLine="709"/>
        <w:contextualSpacing/>
        <w:jc w:val="both"/>
        <w:rPr>
          <w:b/>
          <w:bCs/>
        </w:rPr>
      </w:pPr>
      <w:r>
        <w:rPr>
          <w:b/>
          <w:bCs/>
        </w:rPr>
        <w:t xml:space="preserve"> </w:t>
      </w:r>
      <w:r w:rsidR="00D51F58" w:rsidRPr="002D2E39">
        <w:rPr>
          <w:b/>
          <w:bCs/>
        </w:rPr>
        <w:t>П</w:t>
      </w:r>
      <w:r w:rsidR="00074589" w:rsidRPr="002D2E39">
        <w:rPr>
          <w:b/>
          <w:bCs/>
        </w:rPr>
        <w:t>резидент</w:t>
      </w:r>
    </w:p>
    <w:p w14:paraId="1C288DE0" w14:textId="7094B392" w:rsidR="00E71079" w:rsidRDefault="00D51F58" w:rsidP="00615A37">
      <w:pPr>
        <w:suppressAutoHyphens/>
        <w:contextualSpacing/>
        <w:jc w:val="both"/>
        <w:rPr>
          <w:b/>
          <w:bCs/>
        </w:rPr>
      </w:pPr>
      <w:r w:rsidRPr="002D2E39">
        <w:rPr>
          <w:b/>
          <w:bCs/>
        </w:rPr>
        <w:t>Р</w:t>
      </w:r>
      <w:r w:rsidR="00074589" w:rsidRPr="002D2E39">
        <w:rPr>
          <w:b/>
          <w:bCs/>
        </w:rPr>
        <w:t>еспублики</w:t>
      </w:r>
      <w:r w:rsidR="00F346A1" w:rsidRPr="002D2E39">
        <w:rPr>
          <w:b/>
          <w:bCs/>
        </w:rPr>
        <w:t xml:space="preserve"> </w:t>
      </w:r>
      <w:r w:rsidRPr="002D2E39">
        <w:rPr>
          <w:b/>
          <w:bCs/>
        </w:rPr>
        <w:t>К</w:t>
      </w:r>
      <w:r w:rsidR="00074589" w:rsidRPr="002D2E39">
        <w:rPr>
          <w:b/>
          <w:bCs/>
        </w:rPr>
        <w:t>азахстан</w:t>
      </w:r>
    </w:p>
    <w:p w14:paraId="6E303C00" w14:textId="77777777" w:rsidR="007D5EE9" w:rsidRDefault="007D5EE9" w:rsidP="00615A37">
      <w:pPr>
        <w:suppressAutoHyphens/>
        <w:contextualSpacing/>
        <w:jc w:val="both"/>
        <w:rPr>
          <w:b/>
          <w:bCs/>
        </w:rPr>
      </w:pPr>
    </w:p>
    <w:p w14:paraId="4B7AC10A" w14:textId="415A3D9B" w:rsidR="007D5EE9" w:rsidRPr="00FC3443" w:rsidRDefault="007D5EE9" w:rsidP="00615A37">
      <w:pPr>
        <w:suppressAutoHyphens/>
        <w:contextualSpacing/>
        <w:jc w:val="both"/>
        <w:rPr>
          <w:b/>
          <w:bCs/>
        </w:rPr>
      </w:pPr>
      <w:r>
        <w:rPr>
          <w:b/>
          <w:bCs/>
        </w:rPr>
        <w:t xml:space="preserve">     Н. НАЗАРАБАЕВ</w:t>
      </w:r>
    </w:p>
    <w:sectPr w:rsidR="007D5EE9" w:rsidRPr="00FC3443" w:rsidSect="00484475">
      <w:headerReference w:type="default" r:id="rId11"/>
      <w:footerReference w:type="first" r:id="rId12"/>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C4C73" w14:textId="77777777" w:rsidR="000A7963" w:rsidRDefault="000A7963" w:rsidP="00715E10">
      <w:r>
        <w:separator/>
      </w:r>
    </w:p>
  </w:endnote>
  <w:endnote w:type="continuationSeparator" w:id="0">
    <w:p w14:paraId="07D8FEE2" w14:textId="77777777" w:rsidR="000A7963" w:rsidRDefault="000A7963" w:rsidP="00715E10">
      <w:r>
        <w:continuationSeparator/>
      </w:r>
    </w:p>
  </w:endnote>
  <w:endnote w:type="continuationNotice" w:id="1">
    <w:p w14:paraId="43A7185E" w14:textId="77777777" w:rsidR="000A7963" w:rsidRDefault="000A7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29958" w14:textId="77777777" w:rsidR="0052722A" w:rsidRDefault="0052722A">
    <w:pPr>
      <w:pStyle w:val="a5"/>
      <w:jc w:val="center"/>
    </w:pPr>
  </w:p>
  <w:p w14:paraId="13D1CF11" w14:textId="77777777" w:rsidR="0052722A" w:rsidRDefault="005272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3D5B0" w14:textId="77777777" w:rsidR="000A7963" w:rsidRDefault="000A7963" w:rsidP="00715E10">
      <w:r>
        <w:separator/>
      </w:r>
    </w:p>
  </w:footnote>
  <w:footnote w:type="continuationSeparator" w:id="0">
    <w:p w14:paraId="0D92ADC4" w14:textId="77777777" w:rsidR="000A7963" w:rsidRDefault="000A7963" w:rsidP="00715E10">
      <w:r>
        <w:continuationSeparator/>
      </w:r>
    </w:p>
  </w:footnote>
  <w:footnote w:type="continuationNotice" w:id="1">
    <w:p w14:paraId="3B94142E" w14:textId="77777777" w:rsidR="000A7963" w:rsidRDefault="000A79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97363"/>
      <w:docPartObj>
        <w:docPartGallery w:val="Page Numbers (Top of Page)"/>
        <w:docPartUnique/>
      </w:docPartObj>
    </w:sdtPr>
    <w:sdtEndPr/>
    <w:sdtContent>
      <w:p w14:paraId="501EAF6A" w14:textId="5C493223" w:rsidR="0052722A" w:rsidRDefault="0052722A">
        <w:pPr>
          <w:pStyle w:val="a3"/>
          <w:jc w:val="center"/>
        </w:pPr>
        <w:r>
          <w:fldChar w:fldCharType="begin"/>
        </w:r>
        <w:r>
          <w:instrText>PAGE   \* MERGEFORMAT</w:instrText>
        </w:r>
        <w:r>
          <w:fldChar w:fldCharType="separate"/>
        </w:r>
        <w:r w:rsidR="00C3192C">
          <w:rPr>
            <w:noProof/>
          </w:rPr>
          <w:t>91</w:t>
        </w:r>
        <w:r>
          <w:fldChar w:fldCharType="end"/>
        </w:r>
      </w:p>
    </w:sdtContent>
  </w:sdt>
  <w:p w14:paraId="5CC8712C" w14:textId="77777777" w:rsidR="0052722A" w:rsidRDefault="005272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F2371"/>
    <w:multiLevelType w:val="hybridMultilevel"/>
    <w:tmpl w:val="D2FA75D0"/>
    <w:lvl w:ilvl="0" w:tplc="18723262">
      <w:start w:val="1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D5FC6"/>
    <w:multiLevelType w:val="hybridMultilevel"/>
    <w:tmpl w:val="89B4258A"/>
    <w:lvl w:ilvl="0" w:tplc="C516576C">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3456A"/>
    <w:multiLevelType w:val="hybridMultilevel"/>
    <w:tmpl w:val="F8C0A83E"/>
    <w:lvl w:ilvl="0" w:tplc="FAC26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CA5647"/>
    <w:multiLevelType w:val="hybridMultilevel"/>
    <w:tmpl w:val="DA6E6390"/>
    <w:lvl w:ilvl="0" w:tplc="5E14B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A4C5019"/>
    <w:multiLevelType w:val="hybridMultilevel"/>
    <w:tmpl w:val="05C22138"/>
    <w:lvl w:ilvl="0" w:tplc="D2F0D1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B78D1"/>
    <w:multiLevelType w:val="hybridMultilevel"/>
    <w:tmpl w:val="19425DAE"/>
    <w:lvl w:ilvl="0" w:tplc="F5F0A48E">
      <w:start w:val="5"/>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470AAD"/>
    <w:multiLevelType w:val="hybridMultilevel"/>
    <w:tmpl w:val="909C44A4"/>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7A3EA7"/>
    <w:multiLevelType w:val="hybridMultilevel"/>
    <w:tmpl w:val="AC2C8338"/>
    <w:lvl w:ilvl="0" w:tplc="F64A3E02">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54DC7"/>
    <w:multiLevelType w:val="hybridMultilevel"/>
    <w:tmpl w:val="1A2A2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BB52F2"/>
    <w:multiLevelType w:val="hybridMultilevel"/>
    <w:tmpl w:val="986AA944"/>
    <w:lvl w:ilvl="0" w:tplc="9026651C">
      <w:start w:val="9"/>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A7DAF"/>
    <w:multiLevelType w:val="hybridMultilevel"/>
    <w:tmpl w:val="F51014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E90AE5"/>
    <w:multiLevelType w:val="hybridMultilevel"/>
    <w:tmpl w:val="15EA1986"/>
    <w:lvl w:ilvl="0" w:tplc="D638C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FC4CD9"/>
    <w:multiLevelType w:val="hybridMultilevel"/>
    <w:tmpl w:val="663C667C"/>
    <w:lvl w:ilvl="0" w:tplc="DA4088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782AC9"/>
    <w:multiLevelType w:val="hybridMultilevel"/>
    <w:tmpl w:val="4D7AAF68"/>
    <w:lvl w:ilvl="0" w:tplc="83827BAE">
      <w:start w:val="5"/>
      <w:numFmt w:val="decimal"/>
      <w:lvlText w:val="%1."/>
      <w:lvlJc w:val="left"/>
      <w:pPr>
        <w:ind w:left="1069" w:hanging="360"/>
      </w:pPr>
      <w:rPr>
        <w:rFonts w:ascii="Calibri" w:hAnsi="Calibr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82166F"/>
    <w:multiLevelType w:val="hybridMultilevel"/>
    <w:tmpl w:val="A99E8C26"/>
    <w:lvl w:ilvl="0" w:tplc="5D061C42">
      <w:start w:val="1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119C1"/>
    <w:multiLevelType w:val="hybridMultilevel"/>
    <w:tmpl w:val="B00AE1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6A79CF"/>
    <w:multiLevelType w:val="hybridMultilevel"/>
    <w:tmpl w:val="AEEE5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4071A2"/>
    <w:multiLevelType w:val="hybridMultilevel"/>
    <w:tmpl w:val="33664E72"/>
    <w:lvl w:ilvl="0" w:tplc="CA769548">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B6663"/>
    <w:multiLevelType w:val="hybridMultilevel"/>
    <w:tmpl w:val="197627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30F405E"/>
    <w:multiLevelType w:val="hybridMultilevel"/>
    <w:tmpl w:val="FB383148"/>
    <w:lvl w:ilvl="0" w:tplc="AE90447C">
      <w:start w:val="7"/>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3F5CB5"/>
    <w:multiLevelType w:val="hybridMultilevel"/>
    <w:tmpl w:val="FC2848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90BCD"/>
    <w:multiLevelType w:val="hybridMultilevel"/>
    <w:tmpl w:val="41A6ECBC"/>
    <w:lvl w:ilvl="0" w:tplc="2C68E1C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2">
    <w:nsid w:val="65C576C6"/>
    <w:multiLevelType w:val="hybridMultilevel"/>
    <w:tmpl w:val="663C667C"/>
    <w:lvl w:ilvl="0" w:tplc="DA40880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040C5E"/>
    <w:multiLevelType w:val="hybridMultilevel"/>
    <w:tmpl w:val="77D838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9E2AA0"/>
    <w:multiLevelType w:val="hybridMultilevel"/>
    <w:tmpl w:val="6B7E2F62"/>
    <w:lvl w:ilvl="0" w:tplc="2B888D4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434935"/>
    <w:multiLevelType w:val="hybridMultilevel"/>
    <w:tmpl w:val="2604BB1A"/>
    <w:lvl w:ilvl="0" w:tplc="6C8C9316">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6E7602"/>
    <w:multiLevelType w:val="hybridMultilevel"/>
    <w:tmpl w:val="8CC0476A"/>
    <w:lvl w:ilvl="0" w:tplc="57F0FF4C">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CB67C2"/>
    <w:multiLevelType w:val="hybridMultilevel"/>
    <w:tmpl w:val="9D60E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6DE0366"/>
    <w:multiLevelType w:val="hybridMultilevel"/>
    <w:tmpl w:val="9410A18E"/>
    <w:lvl w:ilvl="0" w:tplc="F6FE3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1B258C"/>
    <w:multiLevelType w:val="hybridMultilevel"/>
    <w:tmpl w:val="45C630FC"/>
    <w:lvl w:ilvl="0" w:tplc="CA107682">
      <w:start w:val="18"/>
      <w:numFmt w:val="decimal"/>
      <w:lvlText w:val="%1."/>
      <w:lvlJc w:val="left"/>
      <w:pPr>
        <w:ind w:left="2629"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nsid w:val="7B5B1615"/>
    <w:multiLevelType w:val="hybridMultilevel"/>
    <w:tmpl w:val="2EEA2922"/>
    <w:lvl w:ilvl="0" w:tplc="DDD49BE6">
      <w:start w:val="2"/>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1">
    <w:nsid w:val="7BF1162D"/>
    <w:multiLevelType w:val="hybridMultilevel"/>
    <w:tmpl w:val="ED08E572"/>
    <w:lvl w:ilvl="0" w:tplc="F5A6AA98">
      <w:start w:val="1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2"/>
  </w:num>
  <w:num w:numId="3">
    <w:abstractNumId w:val="25"/>
  </w:num>
  <w:num w:numId="4">
    <w:abstractNumId w:val="30"/>
  </w:num>
  <w:num w:numId="5">
    <w:abstractNumId w:val="16"/>
  </w:num>
  <w:num w:numId="6">
    <w:abstractNumId w:val="10"/>
  </w:num>
  <w:num w:numId="7">
    <w:abstractNumId w:val="1"/>
  </w:num>
  <w:num w:numId="8">
    <w:abstractNumId w:val="23"/>
  </w:num>
  <w:num w:numId="9">
    <w:abstractNumId w:val="7"/>
  </w:num>
  <w:num w:numId="10">
    <w:abstractNumId w:val="5"/>
  </w:num>
  <w:num w:numId="11">
    <w:abstractNumId w:val="19"/>
  </w:num>
  <w:num w:numId="12">
    <w:abstractNumId w:val="6"/>
  </w:num>
  <w:num w:numId="13">
    <w:abstractNumId w:val="9"/>
  </w:num>
  <w:num w:numId="14">
    <w:abstractNumId w:val="18"/>
  </w:num>
  <w:num w:numId="15">
    <w:abstractNumId w:val="15"/>
  </w:num>
  <w:num w:numId="16">
    <w:abstractNumId w:val="20"/>
  </w:num>
  <w:num w:numId="17">
    <w:abstractNumId w:val="27"/>
  </w:num>
  <w:num w:numId="18">
    <w:abstractNumId w:val="8"/>
  </w:num>
  <w:num w:numId="19">
    <w:abstractNumId w:val="17"/>
  </w:num>
  <w:num w:numId="20">
    <w:abstractNumId w:val="3"/>
  </w:num>
  <w:num w:numId="21">
    <w:abstractNumId w:val="24"/>
  </w:num>
  <w:num w:numId="22">
    <w:abstractNumId w:val="11"/>
  </w:num>
  <w:num w:numId="23">
    <w:abstractNumId w:val="28"/>
  </w:num>
  <w:num w:numId="24">
    <w:abstractNumId w:val="21"/>
  </w:num>
  <w:num w:numId="25">
    <w:abstractNumId w:val="4"/>
  </w:num>
  <w:num w:numId="26">
    <w:abstractNumId w:val="31"/>
  </w:num>
  <w:num w:numId="27">
    <w:abstractNumId w:val="14"/>
  </w:num>
  <w:num w:numId="28">
    <w:abstractNumId w:val="0"/>
  </w:num>
  <w:num w:numId="29">
    <w:abstractNumId w:val="29"/>
  </w:num>
  <w:num w:numId="30">
    <w:abstractNumId w:val="12"/>
  </w:num>
  <w:num w:numId="31">
    <w:abstractNumId w:val="13"/>
  </w:num>
  <w:num w:numId="3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1"/>
    <w:rsid w:val="00001152"/>
    <w:rsid w:val="00001B77"/>
    <w:rsid w:val="00002AE1"/>
    <w:rsid w:val="00002BF9"/>
    <w:rsid w:val="00002DD1"/>
    <w:rsid w:val="00003D82"/>
    <w:rsid w:val="00005032"/>
    <w:rsid w:val="000051C0"/>
    <w:rsid w:val="0000686E"/>
    <w:rsid w:val="000068AA"/>
    <w:rsid w:val="00007C72"/>
    <w:rsid w:val="00010378"/>
    <w:rsid w:val="00010676"/>
    <w:rsid w:val="00011A9B"/>
    <w:rsid w:val="00011C53"/>
    <w:rsid w:val="000128A9"/>
    <w:rsid w:val="00013261"/>
    <w:rsid w:val="00013CFE"/>
    <w:rsid w:val="00013D9B"/>
    <w:rsid w:val="00013FFD"/>
    <w:rsid w:val="0001457B"/>
    <w:rsid w:val="00015115"/>
    <w:rsid w:val="00015E54"/>
    <w:rsid w:val="000177F1"/>
    <w:rsid w:val="00017D7E"/>
    <w:rsid w:val="00020155"/>
    <w:rsid w:val="0002527A"/>
    <w:rsid w:val="00027F4A"/>
    <w:rsid w:val="0003082D"/>
    <w:rsid w:val="00032C0E"/>
    <w:rsid w:val="00033C4D"/>
    <w:rsid w:val="00035570"/>
    <w:rsid w:val="00037025"/>
    <w:rsid w:val="00037075"/>
    <w:rsid w:val="00037D58"/>
    <w:rsid w:val="00041EF7"/>
    <w:rsid w:val="0004434D"/>
    <w:rsid w:val="00044D77"/>
    <w:rsid w:val="00046644"/>
    <w:rsid w:val="00047B89"/>
    <w:rsid w:val="00052CFA"/>
    <w:rsid w:val="000620F2"/>
    <w:rsid w:val="00062BE2"/>
    <w:rsid w:val="0006309B"/>
    <w:rsid w:val="00063166"/>
    <w:rsid w:val="00063D65"/>
    <w:rsid w:val="00066A0D"/>
    <w:rsid w:val="00067DA2"/>
    <w:rsid w:val="00067FD6"/>
    <w:rsid w:val="000711CA"/>
    <w:rsid w:val="00073C77"/>
    <w:rsid w:val="00073E49"/>
    <w:rsid w:val="00074589"/>
    <w:rsid w:val="00077FAD"/>
    <w:rsid w:val="0008077C"/>
    <w:rsid w:val="00081077"/>
    <w:rsid w:val="0008343A"/>
    <w:rsid w:val="00084141"/>
    <w:rsid w:val="00085247"/>
    <w:rsid w:val="00086443"/>
    <w:rsid w:val="000864DE"/>
    <w:rsid w:val="00087F4D"/>
    <w:rsid w:val="00090951"/>
    <w:rsid w:val="00091526"/>
    <w:rsid w:val="0009281C"/>
    <w:rsid w:val="00092993"/>
    <w:rsid w:val="00092DDA"/>
    <w:rsid w:val="000952D0"/>
    <w:rsid w:val="000952ED"/>
    <w:rsid w:val="0009639F"/>
    <w:rsid w:val="00097163"/>
    <w:rsid w:val="000978EA"/>
    <w:rsid w:val="000A0027"/>
    <w:rsid w:val="000A0CBF"/>
    <w:rsid w:val="000A1666"/>
    <w:rsid w:val="000A180D"/>
    <w:rsid w:val="000A2D38"/>
    <w:rsid w:val="000A3118"/>
    <w:rsid w:val="000A7963"/>
    <w:rsid w:val="000A7A9D"/>
    <w:rsid w:val="000B079A"/>
    <w:rsid w:val="000B203B"/>
    <w:rsid w:val="000B2725"/>
    <w:rsid w:val="000B28CF"/>
    <w:rsid w:val="000B41B9"/>
    <w:rsid w:val="000B5CA7"/>
    <w:rsid w:val="000B6611"/>
    <w:rsid w:val="000B68AE"/>
    <w:rsid w:val="000B6931"/>
    <w:rsid w:val="000B6CF4"/>
    <w:rsid w:val="000B6E87"/>
    <w:rsid w:val="000B74BB"/>
    <w:rsid w:val="000B79BA"/>
    <w:rsid w:val="000C0072"/>
    <w:rsid w:val="000C2D8D"/>
    <w:rsid w:val="000C36B5"/>
    <w:rsid w:val="000C407F"/>
    <w:rsid w:val="000C45EA"/>
    <w:rsid w:val="000C504F"/>
    <w:rsid w:val="000C6FC1"/>
    <w:rsid w:val="000D0BB1"/>
    <w:rsid w:val="000D11D4"/>
    <w:rsid w:val="000D1C31"/>
    <w:rsid w:val="000D2E67"/>
    <w:rsid w:val="000D4747"/>
    <w:rsid w:val="000D595C"/>
    <w:rsid w:val="000D66E0"/>
    <w:rsid w:val="000D724F"/>
    <w:rsid w:val="000D7D27"/>
    <w:rsid w:val="000D7D8D"/>
    <w:rsid w:val="000E3196"/>
    <w:rsid w:val="000E4124"/>
    <w:rsid w:val="000E47C0"/>
    <w:rsid w:val="000E60EE"/>
    <w:rsid w:val="000E6118"/>
    <w:rsid w:val="000E6859"/>
    <w:rsid w:val="000F05BF"/>
    <w:rsid w:val="000F1172"/>
    <w:rsid w:val="000F1373"/>
    <w:rsid w:val="000F239B"/>
    <w:rsid w:val="000F2495"/>
    <w:rsid w:val="000F3EDC"/>
    <w:rsid w:val="000F5B65"/>
    <w:rsid w:val="000F7F6C"/>
    <w:rsid w:val="00100594"/>
    <w:rsid w:val="00100923"/>
    <w:rsid w:val="0010146C"/>
    <w:rsid w:val="00102981"/>
    <w:rsid w:val="00103842"/>
    <w:rsid w:val="00105A02"/>
    <w:rsid w:val="00105D7A"/>
    <w:rsid w:val="00106718"/>
    <w:rsid w:val="0010712E"/>
    <w:rsid w:val="00112985"/>
    <w:rsid w:val="0011378A"/>
    <w:rsid w:val="00114813"/>
    <w:rsid w:val="0011496C"/>
    <w:rsid w:val="00115159"/>
    <w:rsid w:val="00117AEF"/>
    <w:rsid w:val="001226D3"/>
    <w:rsid w:val="00122C41"/>
    <w:rsid w:val="001237D8"/>
    <w:rsid w:val="00123E8A"/>
    <w:rsid w:val="00124DE9"/>
    <w:rsid w:val="001266E6"/>
    <w:rsid w:val="0012679E"/>
    <w:rsid w:val="00127FAA"/>
    <w:rsid w:val="00132C05"/>
    <w:rsid w:val="00133F03"/>
    <w:rsid w:val="001345A8"/>
    <w:rsid w:val="001346B8"/>
    <w:rsid w:val="001416C5"/>
    <w:rsid w:val="0014177A"/>
    <w:rsid w:val="00141899"/>
    <w:rsid w:val="00141DDD"/>
    <w:rsid w:val="00142C37"/>
    <w:rsid w:val="001458D8"/>
    <w:rsid w:val="00146A9B"/>
    <w:rsid w:val="00146B52"/>
    <w:rsid w:val="00150DB5"/>
    <w:rsid w:val="001511FE"/>
    <w:rsid w:val="0015146F"/>
    <w:rsid w:val="0015420A"/>
    <w:rsid w:val="00154BA5"/>
    <w:rsid w:val="001550AE"/>
    <w:rsid w:val="00156705"/>
    <w:rsid w:val="0015762C"/>
    <w:rsid w:val="001602AD"/>
    <w:rsid w:val="0016087D"/>
    <w:rsid w:val="00163366"/>
    <w:rsid w:val="00165087"/>
    <w:rsid w:val="00165621"/>
    <w:rsid w:val="0016564C"/>
    <w:rsid w:val="0016734A"/>
    <w:rsid w:val="001673AB"/>
    <w:rsid w:val="00170959"/>
    <w:rsid w:val="0017107D"/>
    <w:rsid w:val="00171B48"/>
    <w:rsid w:val="00173B5A"/>
    <w:rsid w:val="0017440D"/>
    <w:rsid w:val="00176847"/>
    <w:rsid w:val="001801FF"/>
    <w:rsid w:val="00182526"/>
    <w:rsid w:val="00184C74"/>
    <w:rsid w:val="00184F11"/>
    <w:rsid w:val="001852D9"/>
    <w:rsid w:val="001857C8"/>
    <w:rsid w:val="00187814"/>
    <w:rsid w:val="00191220"/>
    <w:rsid w:val="00192E72"/>
    <w:rsid w:val="00195B5B"/>
    <w:rsid w:val="001A41F7"/>
    <w:rsid w:val="001A510C"/>
    <w:rsid w:val="001A5345"/>
    <w:rsid w:val="001A5A43"/>
    <w:rsid w:val="001A72BD"/>
    <w:rsid w:val="001A79BA"/>
    <w:rsid w:val="001A7B0A"/>
    <w:rsid w:val="001A7E8C"/>
    <w:rsid w:val="001B0F48"/>
    <w:rsid w:val="001B26DE"/>
    <w:rsid w:val="001B3575"/>
    <w:rsid w:val="001B4D8E"/>
    <w:rsid w:val="001B4EDF"/>
    <w:rsid w:val="001B59CE"/>
    <w:rsid w:val="001B5D96"/>
    <w:rsid w:val="001B6B8E"/>
    <w:rsid w:val="001B7F5B"/>
    <w:rsid w:val="001C0578"/>
    <w:rsid w:val="001C20B8"/>
    <w:rsid w:val="001C224C"/>
    <w:rsid w:val="001C2422"/>
    <w:rsid w:val="001C3CB5"/>
    <w:rsid w:val="001C6916"/>
    <w:rsid w:val="001C6C83"/>
    <w:rsid w:val="001C702B"/>
    <w:rsid w:val="001C7208"/>
    <w:rsid w:val="001D0A33"/>
    <w:rsid w:val="001D0B69"/>
    <w:rsid w:val="001D0EB3"/>
    <w:rsid w:val="001D2A3D"/>
    <w:rsid w:val="001D373A"/>
    <w:rsid w:val="001D39B4"/>
    <w:rsid w:val="001D3D7B"/>
    <w:rsid w:val="001D4DAF"/>
    <w:rsid w:val="001D5E80"/>
    <w:rsid w:val="001D6D8C"/>
    <w:rsid w:val="001E1786"/>
    <w:rsid w:val="001E42DF"/>
    <w:rsid w:val="001E6731"/>
    <w:rsid w:val="001E7268"/>
    <w:rsid w:val="001F006C"/>
    <w:rsid w:val="001F05C0"/>
    <w:rsid w:val="001F15DC"/>
    <w:rsid w:val="001F1735"/>
    <w:rsid w:val="001F1CE5"/>
    <w:rsid w:val="001F1E7C"/>
    <w:rsid w:val="001F252E"/>
    <w:rsid w:val="001F2A4E"/>
    <w:rsid w:val="001F3775"/>
    <w:rsid w:val="001F4365"/>
    <w:rsid w:val="001F46DF"/>
    <w:rsid w:val="001F55BA"/>
    <w:rsid w:val="001F5BEC"/>
    <w:rsid w:val="001F65D2"/>
    <w:rsid w:val="001F6AE0"/>
    <w:rsid w:val="001F6CC3"/>
    <w:rsid w:val="001F7E39"/>
    <w:rsid w:val="002037A5"/>
    <w:rsid w:val="00203BB5"/>
    <w:rsid w:val="00204A3B"/>
    <w:rsid w:val="002050CF"/>
    <w:rsid w:val="00205439"/>
    <w:rsid w:val="00205519"/>
    <w:rsid w:val="0020590F"/>
    <w:rsid w:val="00206402"/>
    <w:rsid w:val="00207645"/>
    <w:rsid w:val="00207E05"/>
    <w:rsid w:val="0021194C"/>
    <w:rsid w:val="00211AD5"/>
    <w:rsid w:val="00212937"/>
    <w:rsid w:val="00214A6F"/>
    <w:rsid w:val="002152B3"/>
    <w:rsid w:val="002164AA"/>
    <w:rsid w:val="00220323"/>
    <w:rsid w:val="00220B14"/>
    <w:rsid w:val="002221A0"/>
    <w:rsid w:val="00222DA5"/>
    <w:rsid w:val="0022333B"/>
    <w:rsid w:val="0022419C"/>
    <w:rsid w:val="00225D87"/>
    <w:rsid w:val="002270BC"/>
    <w:rsid w:val="00230AAA"/>
    <w:rsid w:val="00230BF9"/>
    <w:rsid w:val="002314FD"/>
    <w:rsid w:val="0023198B"/>
    <w:rsid w:val="00231BBF"/>
    <w:rsid w:val="002326D3"/>
    <w:rsid w:val="002366E9"/>
    <w:rsid w:val="002372CB"/>
    <w:rsid w:val="00237678"/>
    <w:rsid w:val="00241244"/>
    <w:rsid w:val="00242107"/>
    <w:rsid w:val="00242390"/>
    <w:rsid w:val="00243D08"/>
    <w:rsid w:val="00243E12"/>
    <w:rsid w:val="00243F36"/>
    <w:rsid w:val="00247186"/>
    <w:rsid w:val="002472F5"/>
    <w:rsid w:val="0024769D"/>
    <w:rsid w:val="00250D6B"/>
    <w:rsid w:val="0025136C"/>
    <w:rsid w:val="00251BD3"/>
    <w:rsid w:val="00253081"/>
    <w:rsid w:val="00253096"/>
    <w:rsid w:val="002543C7"/>
    <w:rsid w:val="00254DFE"/>
    <w:rsid w:val="0025679E"/>
    <w:rsid w:val="0026006F"/>
    <w:rsid w:val="00260BEF"/>
    <w:rsid w:val="00261BC2"/>
    <w:rsid w:val="00261FDC"/>
    <w:rsid w:val="002620A5"/>
    <w:rsid w:val="0026276A"/>
    <w:rsid w:val="002632E6"/>
    <w:rsid w:val="00263BC4"/>
    <w:rsid w:val="00264B26"/>
    <w:rsid w:val="00265F3B"/>
    <w:rsid w:val="00266600"/>
    <w:rsid w:val="0026769B"/>
    <w:rsid w:val="00271020"/>
    <w:rsid w:val="00271492"/>
    <w:rsid w:val="002761D2"/>
    <w:rsid w:val="00277C9B"/>
    <w:rsid w:val="00281DDB"/>
    <w:rsid w:val="002820D6"/>
    <w:rsid w:val="00282404"/>
    <w:rsid w:val="002831B1"/>
    <w:rsid w:val="0028342F"/>
    <w:rsid w:val="00283ADD"/>
    <w:rsid w:val="00283F2A"/>
    <w:rsid w:val="00285187"/>
    <w:rsid w:val="002860CC"/>
    <w:rsid w:val="00286962"/>
    <w:rsid w:val="00287914"/>
    <w:rsid w:val="00290206"/>
    <w:rsid w:val="002911C9"/>
    <w:rsid w:val="00292A8C"/>
    <w:rsid w:val="00292BDA"/>
    <w:rsid w:val="00294EA9"/>
    <w:rsid w:val="002955D8"/>
    <w:rsid w:val="00295B73"/>
    <w:rsid w:val="00296585"/>
    <w:rsid w:val="002966D8"/>
    <w:rsid w:val="00296AB5"/>
    <w:rsid w:val="00297A6A"/>
    <w:rsid w:val="002A11D7"/>
    <w:rsid w:val="002A3376"/>
    <w:rsid w:val="002A38B5"/>
    <w:rsid w:val="002A3D83"/>
    <w:rsid w:val="002A3E94"/>
    <w:rsid w:val="002A5A04"/>
    <w:rsid w:val="002A5E7D"/>
    <w:rsid w:val="002A64D1"/>
    <w:rsid w:val="002B28C0"/>
    <w:rsid w:val="002B4940"/>
    <w:rsid w:val="002B5058"/>
    <w:rsid w:val="002B571E"/>
    <w:rsid w:val="002B58D2"/>
    <w:rsid w:val="002B7792"/>
    <w:rsid w:val="002B7BAF"/>
    <w:rsid w:val="002C0935"/>
    <w:rsid w:val="002C2DC8"/>
    <w:rsid w:val="002C33D7"/>
    <w:rsid w:val="002C3F53"/>
    <w:rsid w:val="002C4585"/>
    <w:rsid w:val="002C6B5B"/>
    <w:rsid w:val="002D0240"/>
    <w:rsid w:val="002D2282"/>
    <w:rsid w:val="002D2E39"/>
    <w:rsid w:val="002D3B12"/>
    <w:rsid w:val="002D3B55"/>
    <w:rsid w:val="002D4B9F"/>
    <w:rsid w:val="002D4C13"/>
    <w:rsid w:val="002D6032"/>
    <w:rsid w:val="002D7A28"/>
    <w:rsid w:val="002E0B01"/>
    <w:rsid w:val="002E2366"/>
    <w:rsid w:val="002E25EF"/>
    <w:rsid w:val="002E27DC"/>
    <w:rsid w:val="002E3F12"/>
    <w:rsid w:val="002E40BE"/>
    <w:rsid w:val="002E420A"/>
    <w:rsid w:val="002E51A6"/>
    <w:rsid w:val="002E6087"/>
    <w:rsid w:val="002E6D0C"/>
    <w:rsid w:val="002E6FFE"/>
    <w:rsid w:val="002E7B2B"/>
    <w:rsid w:val="002F06DE"/>
    <w:rsid w:val="002F0A9F"/>
    <w:rsid w:val="002F0C04"/>
    <w:rsid w:val="002F29CF"/>
    <w:rsid w:val="002F4841"/>
    <w:rsid w:val="002F578A"/>
    <w:rsid w:val="002F62BF"/>
    <w:rsid w:val="002F634B"/>
    <w:rsid w:val="002F70BB"/>
    <w:rsid w:val="002F715A"/>
    <w:rsid w:val="00300DD9"/>
    <w:rsid w:val="00301651"/>
    <w:rsid w:val="00302D7F"/>
    <w:rsid w:val="003038ED"/>
    <w:rsid w:val="00303A98"/>
    <w:rsid w:val="00303BC3"/>
    <w:rsid w:val="003044C8"/>
    <w:rsid w:val="00305592"/>
    <w:rsid w:val="00305927"/>
    <w:rsid w:val="0030655F"/>
    <w:rsid w:val="00306E27"/>
    <w:rsid w:val="00307192"/>
    <w:rsid w:val="00307E41"/>
    <w:rsid w:val="00310A19"/>
    <w:rsid w:val="00314C79"/>
    <w:rsid w:val="003152B3"/>
    <w:rsid w:val="00316267"/>
    <w:rsid w:val="00316A30"/>
    <w:rsid w:val="00316B8A"/>
    <w:rsid w:val="00317CCC"/>
    <w:rsid w:val="00320550"/>
    <w:rsid w:val="00320CEE"/>
    <w:rsid w:val="0032105E"/>
    <w:rsid w:val="003220BD"/>
    <w:rsid w:val="00323CFB"/>
    <w:rsid w:val="0032440A"/>
    <w:rsid w:val="00324522"/>
    <w:rsid w:val="00326964"/>
    <w:rsid w:val="00326F49"/>
    <w:rsid w:val="00331306"/>
    <w:rsid w:val="00331CC2"/>
    <w:rsid w:val="00332735"/>
    <w:rsid w:val="003351C4"/>
    <w:rsid w:val="0033548B"/>
    <w:rsid w:val="00335E85"/>
    <w:rsid w:val="00336B26"/>
    <w:rsid w:val="00336D95"/>
    <w:rsid w:val="003374D6"/>
    <w:rsid w:val="00337931"/>
    <w:rsid w:val="0033799D"/>
    <w:rsid w:val="00337C1C"/>
    <w:rsid w:val="003405DE"/>
    <w:rsid w:val="00344EA2"/>
    <w:rsid w:val="00346585"/>
    <w:rsid w:val="00346EF1"/>
    <w:rsid w:val="00351473"/>
    <w:rsid w:val="00351627"/>
    <w:rsid w:val="003529D3"/>
    <w:rsid w:val="0035317B"/>
    <w:rsid w:val="0035355D"/>
    <w:rsid w:val="00355005"/>
    <w:rsid w:val="003557BA"/>
    <w:rsid w:val="0035601A"/>
    <w:rsid w:val="003564E8"/>
    <w:rsid w:val="003568E5"/>
    <w:rsid w:val="00356C1F"/>
    <w:rsid w:val="00357557"/>
    <w:rsid w:val="00360941"/>
    <w:rsid w:val="003618EC"/>
    <w:rsid w:val="00362782"/>
    <w:rsid w:val="003634E8"/>
    <w:rsid w:val="00364235"/>
    <w:rsid w:val="00364E94"/>
    <w:rsid w:val="00367919"/>
    <w:rsid w:val="00367A04"/>
    <w:rsid w:val="00367E59"/>
    <w:rsid w:val="003700B9"/>
    <w:rsid w:val="00371A6E"/>
    <w:rsid w:val="0037243C"/>
    <w:rsid w:val="00374F2B"/>
    <w:rsid w:val="00380E95"/>
    <w:rsid w:val="00382282"/>
    <w:rsid w:val="003828DE"/>
    <w:rsid w:val="00383640"/>
    <w:rsid w:val="00384275"/>
    <w:rsid w:val="00384793"/>
    <w:rsid w:val="00384BF3"/>
    <w:rsid w:val="003852D1"/>
    <w:rsid w:val="00386CFB"/>
    <w:rsid w:val="00387610"/>
    <w:rsid w:val="003907B4"/>
    <w:rsid w:val="0039102E"/>
    <w:rsid w:val="003945E3"/>
    <w:rsid w:val="00394F2C"/>
    <w:rsid w:val="003A30FA"/>
    <w:rsid w:val="003A31FA"/>
    <w:rsid w:val="003A5056"/>
    <w:rsid w:val="003A6A15"/>
    <w:rsid w:val="003A6CCE"/>
    <w:rsid w:val="003A6E91"/>
    <w:rsid w:val="003A77F0"/>
    <w:rsid w:val="003B1591"/>
    <w:rsid w:val="003B16BE"/>
    <w:rsid w:val="003B1971"/>
    <w:rsid w:val="003B1A85"/>
    <w:rsid w:val="003B4E17"/>
    <w:rsid w:val="003B5867"/>
    <w:rsid w:val="003B59B6"/>
    <w:rsid w:val="003B67AD"/>
    <w:rsid w:val="003C0907"/>
    <w:rsid w:val="003C27D6"/>
    <w:rsid w:val="003C331F"/>
    <w:rsid w:val="003C37F7"/>
    <w:rsid w:val="003C517F"/>
    <w:rsid w:val="003C73AF"/>
    <w:rsid w:val="003C75C4"/>
    <w:rsid w:val="003C78D2"/>
    <w:rsid w:val="003C7BDD"/>
    <w:rsid w:val="003D003C"/>
    <w:rsid w:val="003D0B5D"/>
    <w:rsid w:val="003D2539"/>
    <w:rsid w:val="003D3C5C"/>
    <w:rsid w:val="003D4BCE"/>
    <w:rsid w:val="003D5739"/>
    <w:rsid w:val="003D5D86"/>
    <w:rsid w:val="003D6FBE"/>
    <w:rsid w:val="003D7A9E"/>
    <w:rsid w:val="003D7EB6"/>
    <w:rsid w:val="003E006D"/>
    <w:rsid w:val="003E16CC"/>
    <w:rsid w:val="003E1F81"/>
    <w:rsid w:val="003E3574"/>
    <w:rsid w:val="003E4171"/>
    <w:rsid w:val="003E4624"/>
    <w:rsid w:val="003E4C28"/>
    <w:rsid w:val="003E50B8"/>
    <w:rsid w:val="003F1675"/>
    <w:rsid w:val="003F1C8B"/>
    <w:rsid w:val="003F3790"/>
    <w:rsid w:val="003F3F62"/>
    <w:rsid w:val="003F7942"/>
    <w:rsid w:val="00400275"/>
    <w:rsid w:val="00401FEC"/>
    <w:rsid w:val="0040533B"/>
    <w:rsid w:val="004112AA"/>
    <w:rsid w:val="00411DA5"/>
    <w:rsid w:val="00412366"/>
    <w:rsid w:val="00414660"/>
    <w:rsid w:val="0041702E"/>
    <w:rsid w:val="0041743F"/>
    <w:rsid w:val="00420F8F"/>
    <w:rsid w:val="004210D4"/>
    <w:rsid w:val="0042240D"/>
    <w:rsid w:val="00422FDF"/>
    <w:rsid w:val="00424640"/>
    <w:rsid w:val="00424B86"/>
    <w:rsid w:val="00427147"/>
    <w:rsid w:val="00430148"/>
    <w:rsid w:val="0043080D"/>
    <w:rsid w:val="00432B68"/>
    <w:rsid w:val="004330F4"/>
    <w:rsid w:val="00434391"/>
    <w:rsid w:val="00435521"/>
    <w:rsid w:val="00435E40"/>
    <w:rsid w:val="004366D4"/>
    <w:rsid w:val="0043792C"/>
    <w:rsid w:val="00437BE5"/>
    <w:rsid w:val="00440413"/>
    <w:rsid w:val="00440A77"/>
    <w:rsid w:val="004427AF"/>
    <w:rsid w:val="0044483E"/>
    <w:rsid w:val="004452A7"/>
    <w:rsid w:val="00445C05"/>
    <w:rsid w:val="00445EDE"/>
    <w:rsid w:val="0045013D"/>
    <w:rsid w:val="00450518"/>
    <w:rsid w:val="00452849"/>
    <w:rsid w:val="00454A2F"/>
    <w:rsid w:val="00455073"/>
    <w:rsid w:val="0045524A"/>
    <w:rsid w:val="00455477"/>
    <w:rsid w:val="00457A3B"/>
    <w:rsid w:val="00457D71"/>
    <w:rsid w:val="0046336A"/>
    <w:rsid w:val="004636EE"/>
    <w:rsid w:val="00463AAB"/>
    <w:rsid w:val="00463CB1"/>
    <w:rsid w:val="00465743"/>
    <w:rsid w:val="00465D05"/>
    <w:rsid w:val="00466A76"/>
    <w:rsid w:val="00467635"/>
    <w:rsid w:val="00467E86"/>
    <w:rsid w:val="00470E9F"/>
    <w:rsid w:val="00471BD6"/>
    <w:rsid w:val="004731BA"/>
    <w:rsid w:val="00473AAD"/>
    <w:rsid w:val="0047493A"/>
    <w:rsid w:val="00474C38"/>
    <w:rsid w:val="00475A54"/>
    <w:rsid w:val="00476385"/>
    <w:rsid w:val="0048078C"/>
    <w:rsid w:val="00484475"/>
    <w:rsid w:val="00484643"/>
    <w:rsid w:val="004846F2"/>
    <w:rsid w:val="004861C1"/>
    <w:rsid w:val="0048709B"/>
    <w:rsid w:val="00487A31"/>
    <w:rsid w:val="00490D21"/>
    <w:rsid w:val="00490F12"/>
    <w:rsid w:val="00492EDC"/>
    <w:rsid w:val="004939D2"/>
    <w:rsid w:val="004939F5"/>
    <w:rsid w:val="00495951"/>
    <w:rsid w:val="00496B7E"/>
    <w:rsid w:val="004A143F"/>
    <w:rsid w:val="004A5587"/>
    <w:rsid w:val="004A55C9"/>
    <w:rsid w:val="004A7DC3"/>
    <w:rsid w:val="004B1E72"/>
    <w:rsid w:val="004B6B51"/>
    <w:rsid w:val="004B7C44"/>
    <w:rsid w:val="004B7EA5"/>
    <w:rsid w:val="004C0FB8"/>
    <w:rsid w:val="004C15DE"/>
    <w:rsid w:val="004C4C94"/>
    <w:rsid w:val="004C4EC0"/>
    <w:rsid w:val="004C51B0"/>
    <w:rsid w:val="004C5396"/>
    <w:rsid w:val="004C5ADC"/>
    <w:rsid w:val="004C7549"/>
    <w:rsid w:val="004D0751"/>
    <w:rsid w:val="004D197A"/>
    <w:rsid w:val="004D2710"/>
    <w:rsid w:val="004D2B47"/>
    <w:rsid w:val="004D542E"/>
    <w:rsid w:val="004D781B"/>
    <w:rsid w:val="004E008D"/>
    <w:rsid w:val="004E028D"/>
    <w:rsid w:val="004E05B3"/>
    <w:rsid w:val="004E0E46"/>
    <w:rsid w:val="004E1225"/>
    <w:rsid w:val="004E1DB2"/>
    <w:rsid w:val="004E40E9"/>
    <w:rsid w:val="004E4BE0"/>
    <w:rsid w:val="004E5C76"/>
    <w:rsid w:val="004E71AA"/>
    <w:rsid w:val="004E758F"/>
    <w:rsid w:val="004F0447"/>
    <w:rsid w:val="004F1657"/>
    <w:rsid w:val="004F1E76"/>
    <w:rsid w:val="004F324D"/>
    <w:rsid w:val="004F3A45"/>
    <w:rsid w:val="004F4EEF"/>
    <w:rsid w:val="004F56F9"/>
    <w:rsid w:val="004F5AAD"/>
    <w:rsid w:val="004F5E7A"/>
    <w:rsid w:val="00500DC6"/>
    <w:rsid w:val="00501EA4"/>
    <w:rsid w:val="0050563D"/>
    <w:rsid w:val="00505758"/>
    <w:rsid w:val="0051044C"/>
    <w:rsid w:val="00511E22"/>
    <w:rsid w:val="005127AE"/>
    <w:rsid w:val="0051394C"/>
    <w:rsid w:val="00513FF7"/>
    <w:rsid w:val="00514B2E"/>
    <w:rsid w:val="005169C9"/>
    <w:rsid w:val="005171A1"/>
    <w:rsid w:val="00520486"/>
    <w:rsid w:val="00521177"/>
    <w:rsid w:val="00521268"/>
    <w:rsid w:val="00522C21"/>
    <w:rsid w:val="00523AE1"/>
    <w:rsid w:val="00523DB3"/>
    <w:rsid w:val="00524C97"/>
    <w:rsid w:val="00525697"/>
    <w:rsid w:val="00525999"/>
    <w:rsid w:val="005267D0"/>
    <w:rsid w:val="00526E5D"/>
    <w:rsid w:val="0052722A"/>
    <w:rsid w:val="00530646"/>
    <w:rsid w:val="00530FF3"/>
    <w:rsid w:val="0053286F"/>
    <w:rsid w:val="00532950"/>
    <w:rsid w:val="00532EBF"/>
    <w:rsid w:val="005330A2"/>
    <w:rsid w:val="005331AC"/>
    <w:rsid w:val="005338D6"/>
    <w:rsid w:val="00534448"/>
    <w:rsid w:val="005345B4"/>
    <w:rsid w:val="00534ABB"/>
    <w:rsid w:val="00534FAD"/>
    <w:rsid w:val="00535D5D"/>
    <w:rsid w:val="0054019E"/>
    <w:rsid w:val="00540DF1"/>
    <w:rsid w:val="005428C8"/>
    <w:rsid w:val="00542DD8"/>
    <w:rsid w:val="00543EB8"/>
    <w:rsid w:val="0054612E"/>
    <w:rsid w:val="00546DB0"/>
    <w:rsid w:val="005500B4"/>
    <w:rsid w:val="00550A1C"/>
    <w:rsid w:val="00551A1E"/>
    <w:rsid w:val="0055278A"/>
    <w:rsid w:val="00553913"/>
    <w:rsid w:val="00554DC5"/>
    <w:rsid w:val="00555556"/>
    <w:rsid w:val="00557325"/>
    <w:rsid w:val="00560515"/>
    <w:rsid w:val="00560597"/>
    <w:rsid w:val="00560AA8"/>
    <w:rsid w:val="00562DB5"/>
    <w:rsid w:val="00564317"/>
    <w:rsid w:val="005679FD"/>
    <w:rsid w:val="0057147A"/>
    <w:rsid w:val="005731BE"/>
    <w:rsid w:val="00573A2D"/>
    <w:rsid w:val="00574ECA"/>
    <w:rsid w:val="00575D24"/>
    <w:rsid w:val="005761D9"/>
    <w:rsid w:val="005763E1"/>
    <w:rsid w:val="00576888"/>
    <w:rsid w:val="00576990"/>
    <w:rsid w:val="005770AC"/>
    <w:rsid w:val="00577C36"/>
    <w:rsid w:val="005815BB"/>
    <w:rsid w:val="005829A9"/>
    <w:rsid w:val="00582E9C"/>
    <w:rsid w:val="0058374E"/>
    <w:rsid w:val="00583DDA"/>
    <w:rsid w:val="005845B0"/>
    <w:rsid w:val="00586554"/>
    <w:rsid w:val="005867A1"/>
    <w:rsid w:val="005868FB"/>
    <w:rsid w:val="00587361"/>
    <w:rsid w:val="0059000C"/>
    <w:rsid w:val="0059052E"/>
    <w:rsid w:val="005907DE"/>
    <w:rsid w:val="005922FF"/>
    <w:rsid w:val="00592524"/>
    <w:rsid w:val="0059278F"/>
    <w:rsid w:val="005953E7"/>
    <w:rsid w:val="0059622E"/>
    <w:rsid w:val="00597893"/>
    <w:rsid w:val="005979DA"/>
    <w:rsid w:val="005A18B1"/>
    <w:rsid w:val="005A1A79"/>
    <w:rsid w:val="005A30B5"/>
    <w:rsid w:val="005A32C5"/>
    <w:rsid w:val="005A62F4"/>
    <w:rsid w:val="005A6466"/>
    <w:rsid w:val="005A6AB9"/>
    <w:rsid w:val="005A6D83"/>
    <w:rsid w:val="005A7863"/>
    <w:rsid w:val="005A7DF8"/>
    <w:rsid w:val="005B01D3"/>
    <w:rsid w:val="005B0C56"/>
    <w:rsid w:val="005B12AF"/>
    <w:rsid w:val="005B1CF7"/>
    <w:rsid w:val="005B366B"/>
    <w:rsid w:val="005B50B2"/>
    <w:rsid w:val="005B5658"/>
    <w:rsid w:val="005C0704"/>
    <w:rsid w:val="005C09E5"/>
    <w:rsid w:val="005C0DD5"/>
    <w:rsid w:val="005C24E5"/>
    <w:rsid w:val="005C4083"/>
    <w:rsid w:val="005C4574"/>
    <w:rsid w:val="005C5E7D"/>
    <w:rsid w:val="005C6EF7"/>
    <w:rsid w:val="005D0637"/>
    <w:rsid w:val="005D1C6A"/>
    <w:rsid w:val="005D1F1E"/>
    <w:rsid w:val="005D2906"/>
    <w:rsid w:val="005D3216"/>
    <w:rsid w:val="005D340A"/>
    <w:rsid w:val="005D4714"/>
    <w:rsid w:val="005D4BEB"/>
    <w:rsid w:val="005D536C"/>
    <w:rsid w:val="005D58C5"/>
    <w:rsid w:val="005D6092"/>
    <w:rsid w:val="005D6D11"/>
    <w:rsid w:val="005E0922"/>
    <w:rsid w:val="005E0E40"/>
    <w:rsid w:val="005E2230"/>
    <w:rsid w:val="005E37B8"/>
    <w:rsid w:val="005E3FB6"/>
    <w:rsid w:val="005E7E23"/>
    <w:rsid w:val="005F0016"/>
    <w:rsid w:val="005F0569"/>
    <w:rsid w:val="005F26BC"/>
    <w:rsid w:val="005F378E"/>
    <w:rsid w:val="005F447E"/>
    <w:rsid w:val="005F4FBF"/>
    <w:rsid w:val="005F6DA0"/>
    <w:rsid w:val="005F770C"/>
    <w:rsid w:val="005F7F01"/>
    <w:rsid w:val="00601422"/>
    <w:rsid w:val="00601624"/>
    <w:rsid w:val="00603666"/>
    <w:rsid w:val="00604808"/>
    <w:rsid w:val="0060593D"/>
    <w:rsid w:val="0060614F"/>
    <w:rsid w:val="0060772E"/>
    <w:rsid w:val="00607B73"/>
    <w:rsid w:val="00607FCF"/>
    <w:rsid w:val="00613CE6"/>
    <w:rsid w:val="00614147"/>
    <w:rsid w:val="00614B4E"/>
    <w:rsid w:val="00615A37"/>
    <w:rsid w:val="00615F3D"/>
    <w:rsid w:val="006164B0"/>
    <w:rsid w:val="006170B5"/>
    <w:rsid w:val="0061797D"/>
    <w:rsid w:val="0062063F"/>
    <w:rsid w:val="0062071F"/>
    <w:rsid w:val="00621800"/>
    <w:rsid w:val="006231C1"/>
    <w:rsid w:val="0062329B"/>
    <w:rsid w:val="00624E31"/>
    <w:rsid w:val="00625A9A"/>
    <w:rsid w:val="00626863"/>
    <w:rsid w:val="006279EB"/>
    <w:rsid w:val="00631BBB"/>
    <w:rsid w:val="0063201B"/>
    <w:rsid w:val="006321B6"/>
    <w:rsid w:val="00633853"/>
    <w:rsid w:val="00634DA3"/>
    <w:rsid w:val="00636B59"/>
    <w:rsid w:val="00637B2E"/>
    <w:rsid w:val="006404D8"/>
    <w:rsid w:val="006423B7"/>
    <w:rsid w:val="006426A8"/>
    <w:rsid w:val="006429AA"/>
    <w:rsid w:val="00642AD2"/>
    <w:rsid w:val="006441B0"/>
    <w:rsid w:val="006448DF"/>
    <w:rsid w:val="0064708F"/>
    <w:rsid w:val="006470D3"/>
    <w:rsid w:val="006473BD"/>
    <w:rsid w:val="00647DAD"/>
    <w:rsid w:val="006517D6"/>
    <w:rsid w:val="00653384"/>
    <w:rsid w:val="00660636"/>
    <w:rsid w:val="00661074"/>
    <w:rsid w:val="006616A6"/>
    <w:rsid w:val="00661B0B"/>
    <w:rsid w:val="00662DB1"/>
    <w:rsid w:val="0067127E"/>
    <w:rsid w:val="006715F1"/>
    <w:rsid w:val="0067291E"/>
    <w:rsid w:val="006752BF"/>
    <w:rsid w:val="00675A4B"/>
    <w:rsid w:val="00676CAA"/>
    <w:rsid w:val="006773EF"/>
    <w:rsid w:val="0068055B"/>
    <w:rsid w:val="00680A34"/>
    <w:rsid w:val="00680EF1"/>
    <w:rsid w:val="0068334D"/>
    <w:rsid w:val="0068379E"/>
    <w:rsid w:val="00684700"/>
    <w:rsid w:val="00685310"/>
    <w:rsid w:val="00685C35"/>
    <w:rsid w:val="006867A5"/>
    <w:rsid w:val="00690700"/>
    <w:rsid w:val="0069167D"/>
    <w:rsid w:val="0069177B"/>
    <w:rsid w:val="006936D8"/>
    <w:rsid w:val="0069493E"/>
    <w:rsid w:val="00695654"/>
    <w:rsid w:val="00695AF3"/>
    <w:rsid w:val="0069696C"/>
    <w:rsid w:val="00696E02"/>
    <w:rsid w:val="00696E56"/>
    <w:rsid w:val="006971E0"/>
    <w:rsid w:val="006A032C"/>
    <w:rsid w:val="006A040B"/>
    <w:rsid w:val="006A21ED"/>
    <w:rsid w:val="006A273A"/>
    <w:rsid w:val="006A317E"/>
    <w:rsid w:val="006A3462"/>
    <w:rsid w:val="006A35B7"/>
    <w:rsid w:val="006A703A"/>
    <w:rsid w:val="006A7AFB"/>
    <w:rsid w:val="006B027F"/>
    <w:rsid w:val="006B0DE4"/>
    <w:rsid w:val="006B1643"/>
    <w:rsid w:val="006B248C"/>
    <w:rsid w:val="006B25A0"/>
    <w:rsid w:val="006B364A"/>
    <w:rsid w:val="006B470B"/>
    <w:rsid w:val="006B4EC3"/>
    <w:rsid w:val="006B55CE"/>
    <w:rsid w:val="006B6038"/>
    <w:rsid w:val="006B6D12"/>
    <w:rsid w:val="006C12CF"/>
    <w:rsid w:val="006C1543"/>
    <w:rsid w:val="006C21EC"/>
    <w:rsid w:val="006C2EF0"/>
    <w:rsid w:val="006C774D"/>
    <w:rsid w:val="006D08A3"/>
    <w:rsid w:val="006D1137"/>
    <w:rsid w:val="006D1AF8"/>
    <w:rsid w:val="006D335C"/>
    <w:rsid w:val="006D6788"/>
    <w:rsid w:val="006D77D6"/>
    <w:rsid w:val="006E1F35"/>
    <w:rsid w:val="006E2C23"/>
    <w:rsid w:val="006E5C45"/>
    <w:rsid w:val="006E698D"/>
    <w:rsid w:val="006E738D"/>
    <w:rsid w:val="006E7509"/>
    <w:rsid w:val="006F23A9"/>
    <w:rsid w:val="006F2A42"/>
    <w:rsid w:val="006F3836"/>
    <w:rsid w:val="006F3DED"/>
    <w:rsid w:val="006F3F7C"/>
    <w:rsid w:val="006F4C54"/>
    <w:rsid w:val="006F4CE5"/>
    <w:rsid w:val="006F549C"/>
    <w:rsid w:val="006F6BB1"/>
    <w:rsid w:val="006F7109"/>
    <w:rsid w:val="006F737F"/>
    <w:rsid w:val="006F7475"/>
    <w:rsid w:val="006F797E"/>
    <w:rsid w:val="00700D40"/>
    <w:rsid w:val="007034BD"/>
    <w:rsid w:val="00704BFE"/>
    <w:rsid w:val="007054D4"/>
    <w:rsid w:val="0070632C"/>
    <w:rsid w:val="00707499"/>
    <w:rsid w:val="00707729"/>
    <w:rsid w:val="00710636"/>
    <w:rsid w:val="00710CE1"/>
    <w:rsid w:val="007119CA"/>
    <w:rsid w:val="00711E48"/>
    <w:rsid w:val="00712BF6"/>
    <w:rsid w:val="007132BD"/>
    <w:rsid w:val="00713C3F"/>
    <w:rsid w:val="0071478D"/>
    <w:rsid w:val="007153AF"/>
    <w:rsid w:val="00715E10"/>
    <w:rsid w:val="0071628E"/>
    <w:rsid w:val="00717FB1"/>
    <w:rsid w:val="007230BB"/>
    <w:rsid w:val="0072474A"/>
    <w:rsid w:val="00724F79"/>
    <w:rsid w:val="00726357"/>
    <w:rsid w:val="007263FC"/>
    <w:rsid w:val="00726E88"/>
    <w:rsid w:val="00727647"/>
    <w:rsid w:val="00730649"/>
    <w:rsid w:val="00731448"/>
    <w:rsid w:val="0073241A"/>
    <w:rsid w:val="00732C41"/>
    <w:rsid w:val="007336DB"/>
    <w:rsid w:val="007338DA"/>
    <w:rsid w:val="00734AA4"/>
    <w:rsid w:val="00736324"/>
    <w:rsid w:val="00736657"/>
    <w:rsid w:val="007368B8"/>
    <w:rsid w:val="00736AF0"/>
    <w:rsid w:val="00740241"/>
    <w:rsid w:val="00740D7F"/>
    <w:rsid w:val="00741BFB"/>
    <w:rsid w:val="00742592"/>
    <w:rsid w:val="00742A0B"/>
    <w:rsid w:val="00743494"/>
    <w:rsid w:val="0074436E"/>
    <w:rsid w:val="00746A9A"/>
    <w:rsid w:val="00753AF2"/>
    <w:rsid w:val="00754986"/>
    <w:rsid w:val="00757E34"/>
    <w:rsid w:val="00760E48"/>
    <w:rsid w:val="00761BDA"/>
    <w:rsid w:val="00762BD2"/>
    <w:rsid w:val="00763884"/>
    <w:rsid w:val="00763E04"/>
    <w:rsid w:val="00764BF9"/>
    <w:rsid w:val="00766EB9"/>
    <w:rsid w:val="007670DB"/>
    <w:rsid w:val="00767450"/>
    <w:rsid w:val="00767E4D"/>
    <w:rsid w:val="00770171"/>
    <w:rsid w:val="0077109F"/>
    <w:rsid w:val="00771F88"/>
    <w:rsid w:val="00772216"/>
    <w:rsid w:val="0077259A"/>
    <w:rsid w:val="007728D1"/>
    <w:rsid w:val="007742B3"/>
    <w:rsid w:val="00774BA1"/>
    <w:rsid w:val="00776046"/>
    <w:rsid w:val="0077623B"/>
    <w:rsid w:val="00776504"/>
    <w:rsid w:val="007767B2"/>
    <w:rsid w:val="00777915"/>
    <w:rsid w:val="0078073A"/>
    <w:rsid w:val="00783994"/>
    <w:rsid w:val="00784164"/>
    <w:rsid w:val="007856D9"/>
    <w:rsid w:val="007866C3"/>
    <w:rsid w:val="007867BF"/>
    <w:rsid w:val="00786F86"/>
    <w:rsid w:val="00787D2E"/>
    <w:rsid w:val="0079160F"/>
    <w:rsid w:val="007A0207"/>
    <w:rsid w:val="007A18C5"/>
    <w:rsid w:val="007A2BE2"/>
    <w:rsid w:val="007A3C55"/>
    <w:rsid w:val="007A3DA2"/>
    <w:rsid w:val="007A40F6"/>
    <w:rsid w:val="007A4D18"/>
    <w:rsid w:val="007A6AB3"/>
    <w:rsid w:val="007A78B1"/>
    <w:rsid w:val="007B1669"/>
    <w:rsid w:val="007B2415"/>
    <w:rsid w:val="007B2E01"/>
    <w:rsid w:val="007C1A06"/>
    <w:rsid w:val="007C251B"/>
    <w:rsid w:val="007C5DE0"/>
    <w:rsid w:val="007D1F41"/>
    <w:rsid w:val="007D2BDC"/>
    <w:rsid w:val="007D3F3C"/>
    <w:rsid w:val="007D4013"/>
    <w:rsid w:val="007D4E59"/>
    <w:rsid w:val="007D5EE9"/>
    <w:rsid w:val="007D6550"/>
    <w:rsid w:val="007D6687"/>
    <w:rsid w:val="007D7C13"/>
    <w:rsid w:val="007E0CE3"/>
    <w:rsid w:val="007E0F2D"/>
    <w:rsid w:val="007E3E5E"/>
    <w:rsid w:val="007E4059"/>
    <w:rsid w:val="007E53ED"/>
    <w:rsid w:val="007E6451"/>
    <w:rsid w:val="007E6B3D"/>
    <w:rsid w:val="007E79C7"/>
    <w:rsid w:val="007E79E6"/>
    <w:rsid w:val="007F13FE"/>
    <w:rsid w:val="007F36F6"/>
    <w:rsid w:val="007F3D60"/>
    <w:rsid w:val="007F3D99"/>
    <w:rsid w:val="007F3F00"/>
    <w:rsid w:val="007F403D"/>
    <w:rsid w:val="007F5003"/>
    <w:rsid w:val="007F7374"/>
    <w:rsid w:val="00801471"/>
    <w:rsid w:val="008023BD"/>
    <w:rsid w:val="00802AF2"/>
    <w:rsid w:val="00802CAB"/>
    <w:rsid w:val="008034AC"/>
    <w:rsid w:val="00804298"/>
    <w:rsid w:val="008043EA"/>
    <w:rsid w:val="0080470B"/>
    <w:rsid w:val="00804CBE"/>
    <w:rsid w:val="00813845"/>
    <w:rsid w:val="00813B5B"/>
    <w:rsid w:val="00815A70"/>
    <w:rsid w:val="00817340"/>
    <w:rsid w:val="00817729"/>
    <w:rsid w:val="0082115D"/>
    <w:rsid w:val="008212A5"/>
    <w:rsid w:val="00822096"/>
    <w:rsid w:val="00822B1C"/>
    <w:rsid w:val="008241F0"/>
    <w:rsid w:val="0082448F"/>
    <w:rsid w:val="0082475F"/>
    <w:rsid w:val="0082631C"/>
    <w:rsid w:val="008268B7"/>
    <w:rsid w:val="008269F8"/>
    <w:rsid w:val="00831776"/>
    <w:rsid w:val="00831EEE"/>
    <w:rsid w:val="00832F75"/>
    <w:rsid w:val="008330A0"/>
    <w:rsid w:val="00833E9C"/>
    <w:rsid w:val="008401A3"/>
    <w:rsid w:val="0084206F"/>
    <w:rsid w:val="00842B38"/>
    <w:rsid w:val="00844AA7"/>
    <w:rsid w:val="00845760"/>
    <w:rsid w:val="0084619E"/>
    <w:rsid w:val="00846721"/>
    <w:rsid w:val="008503A8"/>
    <w:rsid w:val="0085110A"/>
    <w:rsid w:val="00851BDC"/>
    <w:rsid w:val="00853FC1"/>
    <w:rsid w:val="0085501A"/>
    <w:rsid w:val="008563E3"/>
    <w:rsid w:val="00856784"/>
    <w:rsid w:val="00856916"/>
    <w:rsid w:val="00856E96"/>
    <w:rsid w:val="008607BE"/>
    <w:rsid w:val="0086194E"/>
    <w:rsid w:val="00862F41"/>
    <w:rsid w:val="00863B8A"/>
    <w:rsid w:val="00866033"/>
    <w:rsid w:val="00866355"/>
    <w:rsid w:val="00867A7C"/>
    <w:rsid w:val="008739A2"/>
    <w:rsid w:val="00875118"/>
    <w:rsid w:val="008850D9"/>
    <w:rsid w:val="0088570F"/>
    <w:rsid w:val="008863D1"/>
    <w:rsid w:val="00886436"/>
    <w:rsid w:val="00886546"/>
    <w:rsid w:val="00886718"/>
    <w:rsid w:val="00886A77"/>
    <w:rsid w:val="008870D3"/>
    <w:rsid w:val="008905B6"/>
    <w:rsid w:val="008913FE"/>
    <w:rsid w:val="00891618"/>
    <w:rsid w:val="0089237C"/>
    <w:rsid w:val="008931C6"/>
    <w:rsid w:val="00893C01"/>
    <w:rsid w:val="00893D03"/>
    <w:rsid w:val="008957A9"/>
    <w:rsid w:val="008978E5"/>
    <w:rsid w:val="00897FCA"/>
    <w:rsid w:val="008A0462"/>
    <w:rsid w:val="008A072E"/>
    <w:rsid w:val="008A0F36"/>
    <w:rsid w:val="008A13AC"/>
    <w:rsid w:val="008A3711"/>
    <w:rsid w:val="008A6501"/>
    <w:rsid w:val="008A65A8"/>
    <w:rsid w:val="008B046C"/>
    <w:rsid w:val="008B0B0F"/>
    <w:rsid w:val="008B2368"/>
    <w:rsid w:val="008B2429"/>
    <w:rsid w:val="008B4DF5"/>
    <w:rsid w:val="008B641C"/>
    <w:rsid w:val="008B7278"/>
    <w:rsid w:val="008B74B0"/>
    <w:rsid w:val="008C0627"/>
    <w:rsid w:val="008C1A15"/>
    <w:rsid w:val="008C1FEE"/>
    <w:rsid w:val="008C269B"/>
    <w:rsid w:val="008C38CE"/>
    <w:rsid w:val="008C7943"/>
    <w:rsid w:val="008C7A9E"/>
    <w:rsid w:val="008C7AE7"/>
    <w:rsid w:val="008D18CD"/>
    <w:rsid w:val="008D2032"/>
    <w:rsid w:val="008D2993"/>
    <w:rsid w:val="008D3474"/>
    <w:rsid w:val="008D4E68"/>
    <w:rsid w:val="008D62AE"/>
    <w:rsid w:val="008E03FD"/>
    <w:rsid w:val="008E0A15"/>
    <w:rsid w:val="008E0D06"/>
    <w:rsid w:val="008E0D9D"/>
    <w:rsid w:val="008E2A62"/>
    <w:rsid w:val="008E3106"/>
    <w:rsid w:val="008E54C9"/>
    <w:rsid w:val="008E6306"/>
    <w:rsid w:val="008E733A"/>
    <w:rsid w:val="008F2AB1"/>
    <w:rsid w:val="008F31CB"/>
    <w:rsid w:val="008F37E0"/>
    <w:rsid w:val="008F3E01"/>
    <w:rsid w:val="008F56D4"/>
    <w:rsid w:val="008F6F06"/>
    <w:rsid w:val="008F72B6"/>
    <w:rsid w:val="00900708"/>
    <w:rsid w:val="00900FA8"/>
    <w:rsid w:val="0090190A"/>
    <w:rsid w:val="0090220D"/>
    <w:rsid w:val="00903601"/>
    <w:rsid w:val="00905152"/>
    <w:rsid w:val="00905CF7"/>
    <w:rsid w:val="009067D1"/>
    <w:rsid w:val="00906899"/>
    <w:rsid w:val="00907268"/>
    <w:rsid w:val="009078EB"/>
    <w:rsid w:val="00910450"/>
    <w:rsid w:val="009106C3"/>
    <w:rsid w:val="00910977"/>
    <w:rsid w:val="0091121B"/>
    <w:rsid w:val="00911E62"/>
    <w:rsid w:val="00912793"/>
    <w:rsid w:val="0091637D"/>
    <w:rsid w:val="00920874"/>
    <w:rsid w:val="0092139D"/>
    <w:rsid w:val="0092252E"/>
    <w:rsid w:val="009228FA"/>
    <w:rsid w:val="0092296A"/>
    <w:rsid w:val="009256D3"/>
    <w:rsid w:val="00925A31"/>
    <w:rsid w:val="009274C4"/>
    <w:rsid w:val="00927AA3"/>
    <w:rsid w:val="00934618"/>
    <w:rsid w:val="00935A0D"/>
    <w:rsid w:val="00935CA9"/>
    <w:rsid w:val="00937920"/>
    <w:rsid w:val="009401D8"/>
    <w:rsid w:val="00940322"/>
    <w:rsid w:val="00941715"/>
    <w:rsid w:val="00942128"/>
    <w:rsid w:val="00943DC3"/>
    <w:rsid w:val="009441F2"/>
    <w:rsid w:val="009452CD"/>
    <w:rsid w:val="00945FEF"/>
    <w:rsid w:val="00946C55"/>
    <w:rsid w:val="009508D1"/>
    <w:rsid w:val="0095252B"/>
    <w:rsid w:val="00952E25"/>
    <w:rsid w:val="00953B64"/>
    <w:rsid w:val="009541A4"/>
    <w:rsid w:val="00956C57"/>
    <w:rsid w:val="009570A4"/>
    <w:rsid w:val="009575FC"/>
    <w:rsid w:val="00960377"/>
    <w:rsid w:val="009613F9"/>
    <w:rsid w:val="0096205E"/>
    <w:rsid w:val="00962FFB"/>
    <w:rsid w:val="00964FF6"/>
    <w:rsid w:val="009657D1"/>
    <w:rsid w:val="009679A8"/>
    <w:rsid w:val="00970280"/>
    <w:rsid w:val="00970663"/>
    <w:rsid w:val="0097118C"/>
    <w:rsid w:val="00971B5F"/>
    <w:rsid w:val="00977553"/>
    <w:rsid w:val="0097760F"/>
    <w:rsid w:val="00977698"/>
    <w:rsid w:val="009807B7"/>
    <w:rsid w:val="009816EE"/>
    <w:rsid w:val="00981A60"/>
    <w:rsid w:val="00983181"/>
    <w:rsid w:val="00983357"/>
    <w:rsid w:val="0098431A"/>
    <w:rsid w:val="00984BE6"/>
    <w:rsid w:val="0098591E"/>
    <w:rsid w:val="00985E95"/>
    <w:rsid w:val="00986D60"/>
    <w:rsid w:val="0098731A"/>
    <w:rsid w:val="009875B5"/>
    <w:rsid w:val="0099088C"/>
    <w:rsid w:val="0099282B"/>
    <w:rsid w:val="00997EDB"/>
    <w:rsid w:val="009A04CC"/>
    <w:rsid w:val="009A2887"/>
    <w:rsid w:val="009A3049"/>
    <w:rsid w:val="009A4654"/>
    <w:rsid w:val="009A7492"/>
    <w:rsid w:val="009B0A56"/>
    <w:rsid w:val="009B468C"/>
    <w:rsid w:val="009B5B4D"/>
    <w:rsid w:val="009B606E"/>
    <w:rsid w:val="009B755D"/>
    <w:rsid w:val="009C08D2"/>
    <w:rsid w:val="009C0BBD"/>
    <w:rsid w:val="009C12DF"/>
    <w:rsid w:val="009C16BC"/>
    <w:rsid w:val="009C2033"/>
    <w:rsid w:val="009C217D"/>
    <w:rsid w:val="009C3E53"/>
    <w:rsid w:val="009C4328"/>
    <w:rsid w:val="009C549D"/>
    <w:rsid w:val="009C5F23"/>
    <w:rsid w:val="009C67B2"/>
    <w:rsid w:val="009C7C86"/>
    <w:rsid w:val="009D0E44"/>
    <w:rsid w:val="009D17D8"/>
    <w:rsid w:val="009D27B0"/>
    <w:rsid w:val="009D3057"/>
    <w:rsid w:val="009D3D08"/>
    <w:rsid w:val="009D3D4B"/>
    <w:rsid w:val="009D40F3"/>
    <w:rsid w:val="009D5DF6"/>
    <w:rsid w:val="009E3B36"/>
    <w:rsid w:val="009E3E5F"/>
    <w:rsid w:val="009E51E0"/>
    <w:rsid w:val="009F12FE"/>
    <w:rsid w:val="009F1660"/>
    <w:rsid w:val="009F2A67"/>
    <w:rsid w:val="009F4598"/>
    <w:rsid w:val="009F5216"/>
    <w:rsid w:val="009F62E9"/>
    <w:rsid w:val="009F7851"/>
    <w:rsid w:val="00A0122B"/>
    <w:rsid w:val="00A0124F"/>
    <w:rsid w:val="00A02477"/>
    <w:rsid w:val="00A034A5"/>
    <w:rsid w:val="00A03C7B"/>
    <w:rsid w:val="00A04099"/>
    <w:rsid w:val="00A04B3A"/>
    <w:rsid w:val="00A04FA1"/>
    <w:rsid w:val="00A055A7"/>
    <w:rsid w:val="00A071A4"/>
    <w:rsid w:val="00A104F8"/>
    <w:rsid w:val="00A117C5"/>
    <w:rsid w:val="00A11C3B"/>
    <w:rsid w:val="00A11E0F"/>
    <w:rsid w:val="00A132B1"/>
    <w:rsid w:val="00A13307"/>
    <w:rsid w:val="00A13A63"/>
    <w:rsid w:val="00A13E7A"/>
    <w:rsid w:val="00A145DA"/>
    <w:rsid w:val="00A153D2"/>
    <w:rsid w:val="00A174C9"/>
    <w:rsid w:val="00A200BA"/>
    <w:rsid w:val="00A2245B"/>
    <w:rsid w:val="00A227DD"/>
    <w:rsid w:val="00A244EA"/>
    <w:rsid w:val="00A27186"/>
    <w:rsid w:val="00A27B7D"/>
    <w:rsid w:val="00A27D28"/>
    <w:rsid w:val="00A3356C"/>
    <w:rsid w:val="00A361A8"/>
    <w:rsid w:val="00A367F4"/>
    <w:rsid w:val="00A375F9"/>
    <w:rsid w:val="00A41A67"/>
    <w:rsid w:val="00A4213E"/>
    <w:rsid w:val="00A4328B"/>
    <w:rsid w:val="00A43D28"/>
    <w:rsid w:val="00A43F28"/>
    <w:rsid w:val="00A440D7"/>
    <w:rsid w:val="00A44904"/>
    <w:rsid w:val="00A50547"/>
    <w:rsid w:val="00A50FDF"/>
    <w:rsid w:val="00A51011"/>
    <w:rsid w:val="00A510B6"/>
    <w:rsid w:val="00A524BB"/>
    <w:rsid w:val="00A54D07"/>
    <w:rsid w:val="00A56630"/>
    <w:rsid w:val="00A56B0E"/>
    <w:rsid w:val="00A57C6D"/>
    <w:rsid w:val="00A61569"/>
    <w:rsid w:val="00A61AE3"/>
    <w:rsid w:val="00A62B71"/>
    <w:rsid w:val="00A6400B"/>
    <w:rsid w:val="00A65624"/>
    <w:rsid w:val="00A6588F"/>
    <w:rsid w:val="00A662A3"/>
    <w:rsid w:val="00A666F3"/>
    <w:rsid w:val="00A670C7"/>
    <w:rsid w:val="00A673A0"/>
    <w:rsid w:val="00A67AA9"/>
    <w:rsid w:val="00A701C1"/>
    <w:rsid w:val="00A7050A"/>
    <w:rsid w:val="00A707AD"/>
    <w:rsid w:val="00A710C9"/>
    <w:rsid w:val="00A71203"/>
    <w:rsid w:val="00A71696"/>
    <w:rsid w:val="00A73B3A"/>
    <w:rsid w:val="00A76102"/>
    <w:rsid w:val="00A777FD"/>
    <w:rsid w:val="00A7793F"/>
    <w:rsid w:val="00A80F5F"/>
    <w:rsid w:val="00A81940"/>
    <w:rsid w:val="00A822C0"/>
    <w:rsid w:val="00A83DFB"/>
    <w:rsid w:val="00A861A4"/>
    <w:rsid w:val="00A917CB"/>
    <w:rsid w:val="00A917D6"/>
    <w:rsid w:val="00A935C9"/>
    <w:rsid w:val="00A935D0"/>
    <w:rsid w:val="00A95E6D"/>
    <w:rsid w:val="00A96E38"/>
    <w:rsid w:val="00AA0C24"/>
    <w:rsid w:val="00AA201B"/>
    <w:rsid w:val="00AA31D3"/>
    <w:rsid w:val="00AA39CE"/>
    <w:rsid w:val="00AA4892"/>
    <w:rsid w:val="00AA4F33"/>
    <w:rsid w:val="00AA4FE5"/>
    <w:rsid w:val="00AA6458"/>
    <w:rsid w:val="00AB006A"/>
    <w:rsid w:val="00AB0306"/>
    <w:rsid w:val="00AB03B5"/>
    <w:rsid w:val="00AB06AB"/>
    <w:rsid w:val="00AB0B4D"/>
    <w:rsid w:val="00AB0F76"/>
    <w:rsid w:val="00AB2DED"/>
    <w:rsid w:val="00AB2EE1"/>
    <w:rsid w:val="00AB35A1"/>
    <w:rsid w:val="00AB56CB"/>
    <w:rsid w:val="00AB5C2D"/>
    <w:rsid w:val="00AB6F89"/>
    <w:rsid w:val="00AB7B8E"/>
    <w:rsid w:val="00AC0001"/>
    <w:rsid w:val="00AC0345"/>
    <w:rsid w:val="00AC223D"/>
    <w:rsid w:val="00AC2CC7"/>
    <w:rsid w:val="00AC2F1A"/>
    <w:rsid w:val="00AC351D"/>
    <w:rsid w:val="00AC4013"/>
    <w:rsid w:val="00AC41CD"/>
    <w:rsid w:val="00AC54F4"/>
    <w:rsid w:val="00AC581D"/>
    <w:rsid w:val="00AC60F8"/>
    <w:rsid w:val="00AC65B7"/>
    <w:rsid w:val="00AC6AE6"/>
    <w:rsid w:val="00AC708D"/>
    <w:rsid w:val="00AC7FCB"/>
    <w:rsid w:val="00AD1519"/>
    <w:rsid w:val="00AD1AAE"/>
    <w:rsid w:val="00AD2F61"/>
    <w:rsid w:val="00AD3D81"/>
    <w:rsid w:val="00AD4F08"/>
    <w:rsid w:val="00AD580A"/>
    <w:rsid w:val="00AD5B0D"/>
    <w:rsid w:val="00AD66E8"/>
    <w:rsid w:val="00AD7179"/>
    <w:rsid w:val="00AE0C4B"/>
    <w:rsid w:val="00AE36C8"/>
    <w:rsid w:val="00AE3CDE"/>
    <w:rsid w:val="00AE542F"/>
    <w:rsid w:val="00AE5BFB"/>
    <w:rsid w:val="00AE692E"/>
    <w:rsid w:val="00AE7FE3"/>
    <w:rsid w:val="00AF04AD"/>
    <w:rsid w:val="00AF1B56"/>
    <w:rsid w:val="00AF22E5"/>
    <w:rsid w:val="00AF2746"/>
    <w:rsid w:val="00AF47F7"/>
    <w:rsid w:val="00AF4EED"/>
    <w:rsid w:val="00AF5500"/>
    <w:rsid w:val="00AF5E4F"/>
    <w:rsid w:val="00B00256"/>
    <w:rsid w:val="00B0079B"/>
    <w:rsid w:val="00B00FA0"/>
    <w:rsid w:val="00B01DD6"/>
    <w:rsid w:val="00B03C8C"/>
    <w:rsid w:val="00B045DD"/>
    <w:rsid w:val="00B064E9"/>
    <w:rsid w:val="00B073A6"/>
    <w:rsid w:val="00B07A3F"/>
    <w:rsid w:val="00B1209A"/>
    <w:rsid w:val="00B1277C"/>
    <w:rsid w:val="00B176A6"/>
    <w:rsid w:val="00B21687"/>
    <w:rsid w:val="00B21D7B"/>
    <w:rsid w:val="00B23B53"/>
    <w:rsid w:val="00B23ECE"/>
    <w:rsid w:val="00B24708"/>
    <w:rsid w:val="00B247F5"/>
    <w:rsid w:val="00B25DC3"/>
    <w:rsid w:val="00B313A4"/>
    <w:rsid w:val="00B32CF6"/>
    <w:rsid w:val="00B34101"/>
    <w:rsid w:val="00B3434A"/>
    <w:rsid w:val="00B344BD"/>
    <w:rsid w:val="00B3470C"/>
    <w:rsid w:val="00B36621"/>
    <w:rsid w:val="00B37AF8"/>
    <w:rsid w:val="00B4190D"/>
    <w:rsid w:val="00B4195A"/>
    <w:rsid w:val="00B41B7B"/>
    <w:rsid w:val="00B41F00"/>
    <w:rsid w:val="00B420BA"/>
    <w:rsid w:val="00B43EB5"/>
    <w:rsid w:val="00B43F3F"/>
    <w:rsid w:val="00B44B7B"/>
    <w:rsid w:val="00B45313"/>
    <w:rsid w:val="00B458A4"/>
    <w:rsid w:val="00B475A3"/>
    <w:rsid w:val="00B47F93"/>
    <w:rsid w:val="00B5069B"/>
    <w:rsid w:val="00B50AF2"/>
    <w:rsid w:val="00B50F42"/>
    <w:rsid w:val="00B515F7"/>
    <w:rsid w:val="00B51A08"/>
    <w:rsid w:val="00B52112"/>
    <w:rsid w:val="00B533A4"/>
    <w:rsid w:val="00B543D7"/>
    <w:rsid w:val="00B5661D"/>
    <w:rsid w:val="00B57E58"/>
    <w:rsid w:val="00B57ECD"/>
    <w:rsid w:val="00B62868"/>
    <w:rsid w:val="00B62C36"/>
    <w:rsid w:val="00B62EE5"/>
    <w:rsid w:val="00B63A91"/>
    <w:rsid w:val="00B63DE9"/>
    <w:rsid w:val="00B6494B"/>
    <w:rsid w:val="00B64D35"/>
    <w:rsid w:val="00B65064"/>
    <w:rsid w:val="00B70032"/>
    <w:rsid w:val="00B71474"/>
    <w:rsid w:val="00B73415"/>
    <w:rsid w:val="00B75DD1"/>
    <w:rsid w:val="00B7756B"/>
    <w:rsid w:val="00B775E5"/>
    <w:rsid w:val="00B77A53"/>
    <w:rsid w:val="00B8042C"/>
    <w:rsid w:val="00B81428"/>
    <w:rsid w:val="00B82157"/>
    <w:rsid w:val="00B838BD"/>
    <w:rsid w:val="00B84034"/>
    <w:rsid w:val="00B842E3"/>
    <w:rsid w:val="00B8543C"/>
    <w:rsid w:val="00B86C82"/>
    <w:rsid w:val="00B874E9"/>
    <w:rsid w:val="00B91911"/>
    <w:rsid w:val="00B93BDE"/>
    <w:rsid w:val="00B940EC"/>
    <w:rsid w:val="00B96335"/>
    <w:rsid w:val="00B96D9F"/>
    <w:rsid w:val="00B974B4"/>
    <w:rsid w:val="00B97F04"/>
    <w:rsid w:val="00B97F87"/>
    <w:rsid w:val="00BA15C3"/>
    <w:rsid w:val="00BA1766"/>
    <w:rsid w:val="00BA2177"/>
    <w:rsid w:val="00BA2F24"/>
    <w:rsid w:val="00BA3EFF"/>
    <w:rsid w:val="00BA4896"/>
    <w:rsid w:val="00BA4B39"/>
    <w:rsid w:val="00BA5CDC"/>
    <w:rsid w:val="00BA6F61"/>
    <w:rsid w:val="00BA786E"/>
    <w:rsid w:val="00BB2CD5"/>
    <w:rsid w:val="00BB45E5"/>
    <w:rsid w:val="00BB4E11"/>
    <w:rsid w:val="00BB5ED6"/>
    <w:rsid w:val="00BB7900"/>
    <w:rsid w:val="00BB7E23"/>
    <w:rsid w:val="00BC0771"/>
    <w:rsid w:val="00BC07F0"/>
    <w:rsid w:val="00BC20EC"/>
    <w:rsid w:val="00BC5F1A"/>
    <w:rsid w:val="00BC72D6"/>
    <w:rsid w:val="00BC7DD2"/>
    <w:rsid w:val="00BD086B"/>
    <w:rsid w:val="00BD1D56"/>
    <w:rsid w:val="00BD1DD0"/>
    <w:rsid w:val="00BD2786"/>
    <w:rsid w:val="00BD3634"/>
    <w:rsid w:val="00BD41DB"/>
    <w:rsid w:val="00BD4645"/>
    <w:rsid w:val="00BD5A39"/>
    <w:rsid w:val="00BE0B86"/>
    <w:rsid w:val="00BE15D6"/>
    <w:rsid w:val="00BE1CAB"/>
    <w:rsid w:val="00BE21D4"/>
    <w:rsid w:val="00BE2865"/>
    <w:rsid w:val="00BE2D31"/>
    <w:rsid w:val="00BE3115"/>
    <w:rsid w:val="00BE340D"/>
    <w:rsid w:val="00BE41C2"/>
    <w:rsid w:val="00BE41ED"/>
    <w:rsid w:val="00BE5216"/>
    <w:rsid w:val="00BE6A0F"/>
    <w:rsid w:val="00BE7480"/>
    <w:rsid w:val="00BE7675"/>
    <w:rsid w:val="00BF004C"/>
    <w:rsid w:val="00BF0786"/>
    <w:rsid w:val="00BF13E2"/>
    <w:rsid w:val="00BF1432"/>
    <w:rsid w:val="00BF2035"/>
    <w:rsid w:val="00BF2E1E"/>
    <w:rsid w:val="00BF317E"/>
    <w:rsid w:val="00BF50DD"/>
    <w:rsid w:val="00BF51EB"/>
    <w:rsid w:val="00BF65FE"/>
    <w:rsid w:val="00BF79BC"/>
    <w:rsid w:val="00C00CAF"/>
    <w:rsid w:val="00C02059"/>
    <w:rsid w:val="00C0338B"/>
    <w:rsid w:val="00C035B2"/>
    <w:rsid w:val="00C03F8B"/>
    <w:rsid w:val="00C04B48"/>
    <w:rsid w:val="00C04B8F"/>
    <w:rsid w:val="00C0767C"/>
    <w:rsid w:val="00C14713"/>
    <w:rsid w:val="00C15DA1"/>
    <w:rsid w:val="00C16BBE"/>
    <w:rsid w:val="00C17148"/>
    <w:rsid w:val="00C203C9"/>
    <w:rsid w:val="00C21583"/>
    <w:rsid w:val="00C2197C"/>
    <w:rsid w:val="00C237D7"/>
    <w:rsid w:val="00C23C1F"/>
    <w:rsid w:val="00C24679"/>
    <w:rsid w:val="00C24FE5"/>
    <w:rsid w:val="00C25E8A"/>
    <w:rsid w:val="00C26BB3"/>
    <w:rsid w:val="00C26D28"/>
    <w:rsid w:val="00C30ECE"/>
    <w:rsid w:val="00C31403"/>
    <w:rsid w:val="00C3192C"/>
    <w:rsid w:val="00C319B2"/>
    <w:rsid w:val="00C31B0C"/>
    <w:rsid w:val="00C32843"/>
    <w:rsid w:val="00C33D86"/>
    <w:rsid w:val="00C340D5"/>
    <w:rsid w:val="00C3597C"/>
    <w:rsid w:val="00C35EC9"/>
    <w:rsid w:val="00C3623B"/>
    <w:rsid w:val="00C3681E"/>
    <w:rsid w:val="00C36EF1"/>
    <w:rsid w:val="00C4352B"/>
    <w:rsid w:val="00C4353A"/>
    <w:rsid w:val="00C44449"/>
    <w:rsid w:val="00C45613"/>
    <w:rsid w:val="00C46541"/>
    <w:rsid w:val="00C522F3"/>
    <w:rsid w:val="00C5355F"/>
    <w:rsid w:val="00C53C07"/>
    <w:rsid w:val="00C55897"/>
    <w:rsid w:val="00C60457"/>
    <w:rsid w:val="00C60F59"/>
    <w:rsid w:val="00C61F56"/>
    <w:rsid w:val="00C62F10"/>
    <w:rsid w:val="00C640CA"/>
    <w:rsid w:val="00C64687"/>
    <w:rsid w:val="00C64775"/>
    <w:rsid w:val="00C64EEC"/>
    <w:rsid w:val="00C64FC5"/>
    <w:rsid w:val="00C66FB3"/>
    <w:rsid w:val="00C67047"/>
    <w:rsid w:val="00C67CCB"/>
    <w:rsid w:val="00C70420"/>
    <w:rsid w:val="00C70B16"/>
    <w:rsid w:val="00C72079"/>
    <w:rsid w:val="00C73F40"/>
    <w:rsid w:val="00C74501"/>
    <w:rsid w:val="00C749B9"/>
    <w:rsid w:val="00C7604C"/>
    <w:rsid w:val="00C768E3"/>
    <w:rsid w:val="00C811F4"/>
    <w:rsid w:val="00C828B1"/>
    <w:rsid w:val="00C83D5D"/>
    <w:rsid w:val="00C83E69"/>
    <w:rsid w:val="00C8588C"/>
    <w:rsid w:val="00C86F68"/>
    <w:rsid w:val="00C878E1"/>
    <w:rsid w:val="00C87A7A"/>
    <w:rsid w:val="00C9077E"/>
    <w:rsid w:val="00C9524A"/>
    <w:rsid w:val="00CA0971"/>
    <w:rsid w:val="00CA0C53"/>
    <w:rsid w:val="00CA2811"/>
    <w:rsid w:val="00CA2A62"/>
    <w:rsid w:val="00CA2F7E"/>
    <w:rsid w:val="00CA3072"/>
    <w:rsid w:val="00CA3AD1"/>
    <w:rsid w:val="00CA4C66"/>
    <w:rsid w:val="00CA5A7D"/>
    <w:rsid w:val="00CA60B1"/>
    <w:rsid w:val="00CA61BC"/>
    <w:rsid w:val="00CA6662"/>
    <w:rsid w:val="00CA6B2E"/>
    <w:rsid w:val="00CA713E"/>
    <w:rsid w:val="00CB0615"/>
    <w:rsid w:val="00CB29AD"/>
    <w:rsid w:val="00CB3A78"/>
    <w:rsid w:val="00CB6475"/>
    <w:rsid w:val="00CB6B60"/>
    <w:rsid w:val="00CC4DBC"/>
    <w:rsid w:val="00CC52F1"/>
    <w:rsid w:val="00CC65AE"/>
    <w:rsid w:val="00CC6D89"/>
    <w:rsid w:val="00CC6DAF"/>
    <w:rsid w:val="00CC6E5B"/>
    <w:rsid w:val="00CD32CF"/>
    <w:rsid w:val="00CD3AF8"/>
    <w:rsid w:val="00CD3B12"/>
    <w:rsid w:val="00CD746B"/>
    <w:rsid w:val="00CD7E98"/>
    <w:rsid w:val="00CE0EAC"/>
    <w:rsid w:val="00CE16CE"/>
    <w:rsid w:val="00CE2A1A"/>
    <w:rsid w:val="00CE3533"/>
    <w:rsid w:val="00CE41B9"/>
    <w:rsid w:val="00CE79BF"/>
    <w:rsid w:val="00CE7A29"/>
    <w:rsid w:val="00CF04A4"/>
    <w:rsid w:val="00CF59BF"/>
    <w:rsid w:val="00CF6FBF"/>
    <w:rsid w:val="00CF7810"/>
    <w:rsid w:val="00CF7C31"/>
    <w:rsid w:val="00D017CB"/>
    <w:rsid w:val="00D02BEB"/>
    <w:rsid w:val="00D02F40"/>
    <w:rsid w:val="00D03372"/>
    <w:rsid w:val="00D05312"/>
    <w:rsid w:val="00D055D1"/>
    <w:rsid w:val="00D05CDB"/>
    <w:rsid w:val="00D0615C"/>
    <w:rsid w:val="00D06D91"/>
    <w:rsid w:val="00D13384"/>
    <w:rsid w:val="00D13D6B"/>
    <w:rsid w:val="00D13F52"/>
    <w:rsid w:val="00D14AD2"/>
    <w:rsid w:val="00D15088"/>
    <w:rsid w:val="00D16584"/>
    <w:rsid w:val="00D17BAB"/>
    <w:rsid w:val="00D17EDA"/>
    <w:rsid w:val="00D20065"/>
    <w:rsid w:val="00D2091A"/>
    <w:rsid w:val="00D2093C"/>
    <w:rsid w:val="00D21185"/>
    <w:rsid w:val="00D21F59"/>
    <w:rsid w:val="00D23332"/>
    <w:rsid w:val="00D24DA5"/>
    <w:rsid w:val="00D27F95"/>
    <w:rsid w:val="00D30B76"/>
    <w:rsid w:val="00D31962"/>
    <w:rsid w:val="00D31B15"/>
    <w:rsid w:val="00D33628"/>
    <w:rsid w:val="00D343E6"/>
    <w:rsid w:val="00D34BB6"/>
    <w:rsid w:val="00D352DA"/>
    <w:rsid w:val="00D35EBC"/>
    <w:rsid w:val="00D36677"/>
    <w:rsid w:val="00D372E0"/>
    <w:rsid w:val="00D40D2E"/>
    <w:rsid w:val="00D415A6"/>
    <w:rsid w:val="00D41CEF"/>
    <w:rsid w:val="00D4364A"/>
    <w:rsid w:val="00D45189"/>
    <w:rsid w:val="00D454DD"/>
    <w:rsid w:val="00D45614"/>
    <w:rsid w:val="00D4696E"/>
    <w:rsid w:val="00D50763"/>
    <w:rsid w:val="00D51F58"/>
    <w:rsid w:val="00D535FC"/>
    <w:rsid w:val="00D53C0B"/>
    <w:rsid w:val="00D545EE"/>
    <w:rsid w:val="00D56F61"/>
    <w:rsid w:val="00D57268"/>
    <w:rsid w:val="00D577BA"/>
    <w:rsid w:val="00D604C4"/>
    <w:rsid w:val="00D60855"/>
    <w:rsid w:val="00D6111A"/>
    <w:rsid w:val="00D613DB"/>
    <w:rsid w:val="00D618E6"/>
    <w:rsid w:val="00D619F0"/>
    <w:rsid w:val="00D65C01"/>
    <w:rsid w:val="00D66895"/>
    <w:rsid w:val="00D710B3"/>
    <w:rsid w:val="00D72A6F"/>
    <w:rsid w:val="00D73BD2"/>
    <w:rsid w:val="00D742C2"/>
    <w:rsid w:val="00D75092"/>
    <w:rsid w:val="00D75100"/>
    <w:rsid w:val="00D7529C"/>
    <w:rsid w:val="00D7532D"/>
    <w:rsid w:val="00D761B7"/>
    <w:rsid w:val="00D77951"/>
    <w:rsid w:val="00D80994"/>
    <w:rsid w:val="00D80CA2"/>
    <w:rsid w:val="00D81F9D"/>
    <w:rsid w:val="00D82E75"/>
    <w:rsid w:val="00D82F11"/>
    <w:rsid w:val="00D8356A"/>
    <w:rsid w:val="00D8415B"/>
    <w:rsid w:val="00D84AD5"/>
    <w:rsid w:val="00D85375"/>
    <w:rsid w:val="00D87DC9"/>
    <w:rsid w:val="00D908E4"/>
    <w:rsid w:val="00D90B9A"/>
    <w:rsid w:val="00D90E78"/>
    <w:rsid w:val="00D91511"/>
    <w:rsid w:val="00D91E1E"/>
    <w:rsid w:val="00D92B58"/>
    <w:rsid w:val="00D92F55"/>
    <w:rsid w:val="00D93183"/>
    <w:rsid w:val="00D939BD"/>
    <w:rsid w:val="00D9426B"/>
    <w:rsid w:val="00D968B4"/>
    <w:rsid w:val="00DA0106"/>
    <w:rsid w:val="00DA0E5B"/>
    <w:rsid w:val="00DA1B78"/>
    <w:rsid w:val="00DA4230"/>
    <w:rsid w:val="00DA4A90"/>
    <w:rsid w:val="00DA523A"/>
    <w:rsid w:val="00DA6CBA"/>
    <w:rsid w:val="00DA74E1"/>
    <w:rsid w:val="00DB01DD"/>
    <w:rsid w:val="00DB026E"/>
    <w:rsid w:val="00DB030C"/>
    <w:rsid w:val="00DB1CC5"/>
    <w:rsid w:val="00DB2B65"/>
    <w:rsid w:val="00DB40A9"/>
    <w:rsid w:val="00DB524D"/>
    <w:rsid w:val="00DB6263"/>
    <w:rsid w:val="00DB68A3"/>
    <w:rsid w:val="00DB6ECE"/>
    <w:rsid w:val="00DC0D7D"/>
    <w:rsid w:val="00DC2D9A"/>
    <w:rsid w:val="00DC4DBB"/>
    <w:rsid w:val="00DC5913"/>
    <w:rsid w:val="00DC6243"/>
    <w:rsid w:val="00DC6BCC"/>
    <w:rsid w:val="00DC7FEF"/>
    <w:rsid w:val="00DD0240"/>
    <w:rsid w:val="00DD2ED3"/>
    <w:rsid w:val="00DD38CA"/>
    <w:rsid w:val="00DD3F7D"/>
    <w:rsid w:val="00DD58EF"/>
    <w:rsid w:val="00DD79BF"/>
    <w:rsid w:val="00DE1651"/>
    <w:rsid w:val="00DE2D8B"/>
    <w:rsid w:val="00DE2F9D"/>
    <w:rsid w:val="00DE414F"/>
    <w:rsid w:val="00DE4789"/>
    <w:rsid w:val="00DE6311"/>
    <w:rsid w:val="00DE63DD"/>
    <w:rsid w:val="00DE724B"/>
    <w:rsid w:val="00DE7767"/>
    <w:rsid w:val="00DF36A7"/>
    <w:rsid w:val="00DF432E"/>
    <w:rsid w:val="00DF5F0A"/>
    <w:rsid w:val="00DF7B53"/>
    <w:rsid w:val="00E00A3C"/>
    <w:rsid w:val="00E00BEE"/>
    <w:rsid w:val="00E00F40"/>
    <w:rsid w:val="00E00F52"/>
    <w:rsid w:val="00E01CDD"/>
    <w:rsid w:val="00E02E56"/>
    <w:rsid w:val="00E0333C"/>
    <w:rsid w:val="00E043B2"/>
    <w:rsid w:val="00E04C39"/>
    <w:rsid w:val="00E05E9E"/>
    <w:rsid w:val="00E06EEE"/>
    <w:rsid w:val="00E10859"/>
    <w:rsid w:val="00E11C87"/>
    <w:rsid w:val="00E12AD5"/>
    <w:rsid w:val="00E13BD0"/>
    <w:rsid w:val="00E14809"/>
    <w:rsid w:val="00E164A4"/>
    <w:rsid w:val="00E168A2"/>
    <w:rsid w:val="00E20541"/>
    <w:rsid w:val="00E20BD4"/>
    <w:rsid w:val="00E20E0B"/>
    <w:rsid w:val="00E20E2A"/>
    <w:rsid w:val="00E21C50"/>
    <w:rsid w:val="00E2311A"/>
    <w:rsid w:val="00E23C63"/>
    <w:rsid w:val="00E267FD"/>
    <w:rsid w:val="00E26B72"/>
    <w:rsid w:val="00E27325"/>
    <w:rsid w:val="00E30003"/>
    <w:rsid w:val="00E31BC5"/>
    <w:rsid w:val="00E352C6"/>
    <w:rsid w:val="00E36140"/>
    <w:rsid w:val="00E40EA5"/>
    <w:rsid w:val="00E423EC"/>
    <w:rsid w:val="00E42C79"/>
    <w:rsid w:val="00E42E2D"/>
    <w:rsid w:val="00E43A48"/>
    <w:rsid w:val="00E46B0A"/>
    <w:rsid w:val="00E47F42"/>
    <w:rsid w:val="00E501BB"/>
    <w:rsid w:val="00E509B7"/>
    <w:rsid w:val="00E53F8C"/>
    <w:rsid w:val="00E5546E"/>
    <w:rsid w:val="00E55521"/>
    <w:rsid w:val="00E55B4B"/>
    <w:rsid w:val="00E56AD1"/>
    <w:rsid w:val="00E56B73"/>
    <w:rsid w:val="00E6053F"/>
    <w:rsid w:val="00E609FE"/>
    <w:rsid w:val="00E614CC"/>
    <w:rsid w:val="00E628E7"/>
    <w:rsid w:val="00E634EF"/>
    <w:rsid w:val="00E636C3"/>
    <w:rsid w:val="00E63F4D"/>
    <w:rsid w:val="00E64FFB"/>
    <w:rsid w:val="00E65A1A"/>
    <w:rsid w:val="00E70D4A"/>
    <w:rsid w:val="00E71079"/>
    <w:rsid w:val="00E713ED"/>
    <w:rsid w:val="00E71909"/>
    <w:rsid w:val="00E721B1"/>
    <w:rsid w:val="00E7365B"/>
    <w:rsid w:val="00E73795"/>
    <w:rsid w:val="00E763F7"/>
    <w:rsid w:val="00E77EBF"/>
    <w:rsid w:val="00E80011"/>
    <w:rsid w:val="00E8021A"/>
    <w:rsid w:val="00E8024A"/>
    <w:rsid w:val="00E80553"/>
    <w:rsid w:val="00E808A0"/>
    <w:rsid w:val="00E83151"/>
    <w:rsid w:val="00E8317A"/>
    <w:rsid w:val="00E83519"/>
    <w:rsid w:val="00E93C84"/>
    <w:rsid w:val="00E94515"/>
    <w:rsid w:val="00E95408"/>
    <w:rsid w:val="00E96B6D"/>
    <w:rsid w:val="00E97E66"/>
    <w:rsid w:val="00EA059B"/>
    <w:rsid w:val="00EA1955"/>
    <w:rsid w:val="00EA3C70"/>
    <w:rsid w:val="00EA62A1"/>
    <w:rsid w:val="00EA7B69"/>
    <w:rsid w:val="00EA7D9D"/>
    <w:rsid w:val="00EB0433"/>
    <w:rsid w:val="00EB2685"/>
    <w:rsid w:val="00EB43ED"/>
    <w:rsid w:val="00EB5026"/>
    <w:rsid w:val="00EB535B"/>
    <w:rsid w:val="00EB5622"/>
    <w:rsid w:val="00EB5AAE"/>
    <w:rsid w:val="00EB6D7E"/>
    <w:rsid w:val="00EB7C79"/>
    <w:rsid w:val="00EB7EA1"/>
    <w:rsid w:val="00EC0E0D"/>
    <w:rsid w:val="00EC2DC7"/>
    <w:rsid w:val="00EC3AED"/>
    <w:rsid w:val="00EC4E6A"/>
    <w:rsid w:val="00EC52F4"/>
    <w:rsid w:val="00EC5517"/>
    <w:rsid w:val="00EC55D8"/>
    <w:rsid w:val="00ED0B9B"/>
    <w:rsid w:val="00ED1181"/>
    <w:rsid w:val="00ED359F"/>
    <w:rsid w:val="00ED399A"/>
    <w:rsid w:val="00ED3E88"/>
    <w:rsid w:val="00ED4B85"/>
    <w:rsid w:val="00ED52E1"/>
    <w:rsid w:val="00ED5F36"/>
    <w:rsid w:val="00ED6DC4"/>
    <w:rsid w:val="00ED7264"/>
    <w:rsid w:val="00EE062F"/>
    <w:rsid w:val="00EE110F"/>
    <w:rsid w:val="00EE11BF"/>
    <w:rsid w:val="00EE18F3"/>
    <w:rsid w:val="00EE2355"/>
    <w:rsid w:val="00EE5F25"/>
    <w:rsid w:val="00EE7856"/>
    <w:rsid w:val="00EF0667"/>
    <w:rsid w:val="00EF5724"/>
    <w:rsid w:val="00EF7F40"/>
    <w:rsid w:val="00F01425"/>
    <w:rsid w:val="00F02003"/>
    <w:rsid w:val="00F02358"/>
    <w:rsid w:val="00F0267A"/>
    <w:rsid w:val="00F02BF8"/>
    <w:rsid w:val="00F0418E"/>
    <w:rsid w:val="00F071CF"/>
    <w:rsid w:val="00F07505"/>
    <w:rsid w:val="00F07B8A"/>
    <w:rsid w:val="00F10E9F"/>
    <w:rsid w:val="00F10FFC"/>
    <w:rsid w:val="00F15E89"/>
    <w:rsid w:val="00F1792A"/>
    <w:rsid w:val="00F20DA2"/>
    <w:rsid w:val="00F20FFE"/>
    <w:rsid w:val="00F21F2B"/>
    <w:rsid w:val="00F237BF"/>
    <w:rsid w:val="00F24081"/>
    <w:rsid w:val="00F24506"/>
    <w:rsid w:val="00F262D4"/>
    <w:rsid w:val="00F26727"/>
    <w:rsid w:val="00F32B2B"/>
    <w:rsid w:val="00F336AE"/>
    <w:rsid w:val="00F346A1"/>
    <w:rsid w:val="00F353D2"/>
    <w:rsid w:val="00F35671"/>
    <w:rsid w:val="00F357E4"/>
    <w:rsid w:val="00F358A1"/>
    <w:rsid w:val="00F36085"/>
    <w:rsid w:val="00F370DF"/>
    <w:rsid w:val="00F40A02"/>
    <w:rsid w:val="00F41026"/>
    <w:rsid w:val="00F4227F"/>
    <w:rsid w:val="00F42FE0"/>
    <w:rsid w:val="00F43711"/>
    <w:rsid w:val="00F43BFB"/>
    <w:rsid w:val="00F444B3"/>
    <w:rsid w:val="00F44E4B"/>
    <w:rsid w:val="00F46862"/>
    <w:rsid w:val="00F468D1"/>
    <w:rsid w:val="00F477DB"/>
    <w:rsid w:val="00F47BF0"/>
    <w:rsid w:val="00F47D91"/>
    <w:rsid w:val="00F47F6C"/>
    <w:rsid w:val="00F501EE"/>
    <w:rsid w:val="00F50BBC"/>
    <w:rsid w:val="00F519FE"/>
    <w:rsid w:val="00F54110"/>
    <w:rsid w:val="00F541A3"/>
    <w:rsid w:val="00F54E14"/>
    <w:rsid w:val="00F56253"/>
    <w:rsid w:val="00F562FC"/>
    <w:rsid w:val="00F61C9E"/>
    <w:rsid w:val="00F636DB"/>
    <w:rsid w:val="00F65B0B"/>
    <w:rsid w:val="00F669C5"/>
    <w:rsid w:val="00F732C3"/>
    <w:rsid w:val="00F73D3E"/>
    <w:rsid w:val="00F75C71"/>
    <w:rsid w:val="00F75CD7"/>
    <w:rsid w:val="00F76277"/>
    <w:rsid w:val="00F768CB"/>
    <w:rsid w:val="00F8239D"/>
    <w:rsid w:val="00F8279D"/>
    <w:rsid w:val="00F839E9"/>
    <w:rsid w:val="00F845FF"/>
    <w:rsid w:val="00F84EBC"/>
    <w:rsid w:val="00F852C9"/>
    <w:rsid w:val="00F859DD"/>
    <w:rsid w:val="00F8676F"/>
    <w:rsid w:val="00F86778"/>
    <w:rsid w:val="00F87956"/>
    <w:rsid w:val="00F90797"/>
    <w:rsid w:val="00F918D2"/>
    <w:rsid w:val="00F92C3F"/>
    <w:rsid w:val="00F94B48"/>
    <w:rsid w:val="00F94D68"/>
    <w:rsid w:val="00F94D72"/>
    <w:rsid w:val="00FA008B"/>
    <w:rsid w:val="00FA0A17"/>
    <w:rsid w:val="00FA1374"/>
    <w:rsid w:val="00FA2835"/>
    <w:rsid w:val="00FA36F8"/>
    <w:rsid w:val="00FA393F"/>
    <w:rsid w:val="00FA503C"/>
    <w:rsid w:val="00FA5486"/>
    <w:rsid w:val="00FA577A"/>
    <w:rsid w:val="00FA5968"/>
    <w:rsid w:val="00FA703B"/>
    <w:rsid w:val="00FA7A81"/>
    <w:rsid w:val="00FB1540"/>
    <w:rsid w:val="00FB1834"/>
    <w:rsid w:val="00FB2648"/>
    <w:rsid w:val="00FB279B"/>
    <w:rsid w:val="00FB312F"/>
    <w:rsid w:val="00FB38C3"/>
    <w:rsid w:val="00FB4BDF"/>
    <w:rsid w:val="00FB544B"/>
    <w:rsid w:val="00FB5F95"/>
    <w:rsid w:val="00FB7D58"/>
    <w:rsid w:val="00FC0B0E"/>
    <w:rsid w:val="00FC1513"/>
    <w:rsid w:val="00FC1FEC"/>
    <w:rsid w:val="00FC27A0"/>
    <w:rsid w:val="00FC3443"/>
    <w:rsid w:val="00FC36B2"/>
    <w:rsid w:val="00FC3B65"/>
    <w:rsid w:val="00FC6566"/>
    <w:rsid w:val="00FC6926"/>
    <w:rsid w:val="00FD0063"/>
    <w:rsid w:val="00FD083D"/>
    <w:rsid w:val="00FD0939"/>
    <w:rsid w:val="00FD1F8D"/>
    <w:rsid w:val="00FD2C61"/>
    <w:rsid w:val="00FD39B7"/>
    <w:rsid w:val="00FD4A3C"/>
    <w:rsid w:val="00FD4DAF"/>
    <w:rsid w:val="00FD4F43"/>
    <w:rsid w:val="00FD502B"/>
    <w:rsid w:val="00FE2C32"/>
    <w:rsid w:val="00FE3BD8"/>
    <w:rsid w:val="00FE466C"/>
    <w:rsid w:val="00FE4960"/>
    <w:rsid w:val="00FE4BBB"/>
    <w:rsid w:val="00FE5662"/>
    <w:rsid w:val="00FE6EEF"/>
    <w:rsid w:val="00FF0211"/>
    <w:rsid w:val="00FF07DF"/>
    <w:rsid w:val="00FF1645"/>
    <w:rsid w:val="00FF230B"/>
    <w:rsid w:val="00FF326F"/>
    <w:rsid w:val="00FF37F7"/>
    <w:rsid w:val="00FF397F"/>
    <w:rsid w:val="00FF39F1"/>
    <w:rsid w:val="00FF3E73"/>
    <w:rsid w:val="00FF5247"/>
    <w:rsid w:val="00FF5781"/>
    <w:rsid w:val="00FF63D1"/>
    <w:rsid w:val="00FF7144"/>
    <w:rsid w:val="00FF7698"/>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9E"/>
    <w:rPr>
      <w:lang w:val="ru-RU"/>
    </w:rPr>
  </w:style>
  <w:style w:type="paragraph" w:styleId="1">
    <w:name w:val="heading 1"/>
    <w:basedOn w:val="a"/>
    <w:next w:val="a"/>
    <w:link w:val="10"/>
    <w:qFormat/>
    <w:rsid w:val="00FB4BD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614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38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9C7C86"/>
    <w:pPr>
      <w:ind w:left="720"/>
      <w:contextualSpacing/>
    </w:pPr>
  </w:style>
  <w:style w:type="paragraph" w:styleId="a3">
    <w:name w:val="header"/>
    <w:basedOn w:val="a"/>
    <w:link w:val="a4"/>
    <w:uiPriority w:val="99"/>
    <w:unhideWhenUsed/>
    <w:rsid w:val="00715E10"/>
    <w:pPr>
      <w:tabs>
        <w:tab w:val="center" w:pos="4677"/>
        <w:tab w:val="right" w:pos="9355"/>
      </w:tabs>
    </w:pPr>
  </w:style>
  <w:style w:type="character" w:customStyle="1" w:styleId="a4">
    <w:name w:val="Верхний колонтитул Знак"/>
    <w:link w:val="a3"/>
    <w:uiPriority w:val="99"/>
    <w:locked/>
    <w:rsid w:val="00715E10"/>
    <w:rPr>
      <w:rFonts w:cs="Times New Roman"/>
    </w:rPr>
  </w:style>
  <w:style w:type="paragraph" w:styleId="a5">
    <w:name w:val="footer"/>
    <w:basedOn w:val="a"/>
    <w:link w:val="a6"/>
    <w:uiPriority w:val="99"/>
    <w:unhideWhenUsed/>
    <w:rsid w:val="00715E10"/>
    <w:pPr>
      <w:tabs>
        <w:tab w:val="center" w:pos="4677"/>
        <w:tab w:val="right" w:pos="9355"/>
      </w:tabs>
    </w:pPr>
  </w:style>
  <w:style w:type="character" w:customStyle="1" w:styleId="a6">
    <w:name w:val="Нижний колонтитул Знак"/>
    <w:link w:val="a5"/>
    <w:uiPriority w:val="99"/>
    <w:locked/>
    <w:rsid w:val="00715E10"/>
    <w:rPr>
      <w:rFonts w:cs="Times New Roman"/>
    </w:rPr>
  </w:style>
  <w:style w:type="character" w:customStyle="1" w:styleId="s0">
    <w:name w:val="s0"/>
    <w:qFormat/>
    <w:rsid w:val="003C78D2"/>
    <w:rPr>
      <w:rFonts w:ascii="Times New Roman" w:hAnsi="Times New Roman" w:hint="default"/>
      <w:b w:val="0"/>
      <w:bCs w:val="0"/>
      <w:i w:val="0"/>
      <w:iCs w:val="0"/>
      <w:strike w:val="0"/>
      <w:dstrike w:val="0"/>
      <w:color w:val="000000"/>
      <w:sz w:val="40"/>
      <w:szCs w:val="40"/>
      <w:u w:val="none"/>
      <w:effect w:val="none"/>
    </w:rPr>
  </w:style>
  <w:style w:type="character" w:customStyle="1" w:styleId="10">
    <w:name w:val="Заголовок 1 Знак"/>
    <w:link w:val="1"/>
    <w:rsid w:val="00FB4BDF"/>
    <w:rPr>
      <w:rFonts w:ascii="Cambria" w:hAnsi="Cambria"/>
      <w:b/>
      <w:bCs/>
      <w:kern w:val="32"/>
      <w:sz w:val="32"/>
      <w:szCs w:val="32"/>
      <w:lang w:val="ru-RU" w:eastAsia="ru-RU" w:bidi="ar-SA"/>
    </w:rPr>
  </w:style>
  <w:style w:type="character" w:styleId="a7">
    <w:name w:val="Hyperlink"/>
    <w:uiPriority w:val="99"/>
    <w:rsid w:val="00277C9B"/>
    <w:rPr>
      <w:color w:val="0000FF"/>
      <w:u w:val="single"/>
    </w:rPr>
  </w:style>
  <w:style w:type="character" w:customStyle="1" w:styleId="S00">
    <w:name w:val="S0"/>
    <w:rsid w:val="0016734A"/>
    <w:rPr>
      <w:rFonts w:ascii="Times New Roman" w:hAnsi="Times New Roman" w:hint="default"/>
      <w:b w:val="0"/>
      <w:bCs w:val="0"/>
      <w:i w:val="0"/>
      <w:iCs w:val="0"/>
      <w:strike w:val="0"/>
      <w:dstrike w:val="0"/>
      <w:color w:val="000000"/>
      <w:sz w:val="24"/>
      <w:szCs w:val="24"/>
      <w:u w:val="none"/>
      <w:effect w:val="none"/>
    </w:rPr>
  </w:style>
  <w:style w:type="character" w:customStyle="1" w:styleId="s000">
    <w:name w:val="s00"/>
    <w:rsid w:val="00CA3AD1"/>
    <w:rPr>
      <w:rFonts w:ascii="Times New Roman" w:hAnsi="Times New Roman" w:hint="default"/>
      <w:b w:val="0"/>
      <w:bCs w:val="0"/>
      <w:i w:val="0"/>
      <w:iCs w:val="0"/>
      <w:color w:val="000000"/>
    </w:rPr>
  </w:style>
  <w:style w:type="character" w:customStyle="1" w:styleId="s19">
    <w:name w:val="s19"/>
    <w:rsid w:val="005829A9"/>
    <w:rPr>
      <w:rFonts w:ascii="Times New Roman" w:hAnsi="Times New Roman" w:hint="default"/>
      <w:b w:val="0"/>
      <w:bCs w:val="0"/>
      <w:i w:val="0"/>
      <w:iCs w:val="0"/>
      <w:color w:val="008000"/>
    </w:rPr>
  </w:style>
  <w:style w:type="character" w:styleId="a8">
    <w:name w:val="annotation reference"/>
    <w:semiHidden/>
    <w:rsid w:val="00A861A4"/>
    <w:rPr>
      <w:sz w:val="16"/>
      <w:szCs w:val="16"/>
    </w:rPr>
  </w:style>
  <w:style w:type="paragraph" w:styleId="a9">
    <w:name w:val="annotation text"/>
    <w:basedOn w:val="a"/>
    <w:semiHidden/>
    <w:rsid w:val="00A861A4"/>
    <w:rPr>
      <w:sz w:val="20"/>
      <w:szCs w:val="20"/>
      <w:lang w:eastAsia="ru-RU"/>
    </w:rPr>
  </w:style>
  <w:style w:type="paragraph" w:styleId="aa">
    <w:name w:val="Balloon Text"/>
    <w:basedOn w:val="a"/>
    <w:semiHidden/>
    <w:rsid w:val="00A861A4"/>
    <w:rPr>
      <w:rFonts w:ascii="Tahoma" w:hAnsi="Tahoma"/>
      <w:sz w:val="16"/>
      <w:szCs w:val="16"/>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005032"/>
    <w:pPr>
      <w:spacing w:before="100" w:beforeAutospacing="1" w:after="100" w:afterAutospacing="1"/>
    </w:pPr>
    <w:rPr>
      <w:rFonts w:eastAsia="Calibri"/>
      <w:sz w:val="24"/>
      <w:szCs w:val="24"/>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005032"/>
    <w:rPr>
      <w:rFonts w:ascii="Times New Roman" w:eastAsia="Calibri" w:hAnsi="Times New Roman"/>
      <w:sz w:val="24"/>
      <w:szCs w:val="24"/>
      <w:lang w:val="ru-RU" w:eastAsia="ru-RU"/>
    </w:rPr>
  </w:style>
  <w:style w:type="paragraph" w:customStyle="1" w:styleId="PrivilegedAndConfidential">
    <w:name w:val="PrivilegedAndConfidential"/>
    <w:next w:val="a"/>
    <w:uiPriority w:val="28"/>
    <w:semiHidden/>
    <w:rsid w:val="00435E40"/>
    <w:pPr>
      <w:spacing w:after="120"/>
      <w:ind w:left="-720" w:right="-720"/>
    </w:pPr>
    <w:rPr>
      <w:rFonts w:ascii="Arial" w:hAnsi="Arial"/>
      <w:caps/>
    </w:rPr>
  </w:style>
  <w:style w:type="paragraph" w:customStyle="1" w:styleId="DraftLineWC">
    <w:name w:val="DraftLineW&amp;C"/>
    <w:basedOn w:val="a"/>
    <w:uiPriority w:val="99"/>
    <w:semiHidden/>
    <w:rsid w:val="00435E40"/>
    <w:pPr>
      <w:framePr w:w="5328" w:hSpace="187" w:vSpace="187" w:wrap="around" w:vAnchor="page" w:hAnchor="page" w:x="5761" w:y="721"/>
      <w:jc w:val="right"/>
    </w:pPr>
    <w:rPr>
      <w:sz w:val="20"/>
      <w:szCs w:val="24"/>
      <w:lang w:val="en-US"/>
    </w:rPr>
  </w:style>
  <w:style w:type="character" w:customStyle="1" w:styleId="ad">
    <w:name w:val="Текст сноски Знак"/>
    <w:link w:val="ae"/>
    <w:uiPriority w:val="99"/>
    <w:rsid w:val="00371A6E"/>
  </w:style>
  <w:style w:type="paragraph" w:styleId="ae">
    <w:name w:val="footnote text"/>
    <w:basedOn w:val="a"/>
    <w:link w:val="ad"/>
    <w:uiPriority w:val="99"/>
    <w:unhideWhenUsed/>
    <w:rsid w:val="00371A6E"/>
    <w:rPr>
      <w:sz w:val="20"/>
      <w:szCs w:val="20"/>
      <w:lang w:val="en-US"/>
    </w:rPr>
  </w:style>
  <w:style w:type="character" w:customStyle="1" w:styleId="FootnoteTextChar1">
    <w:name w:val="Footnote Text Char1"/>
    <w:basedOn w:val="a0"/>
    <w:uiPriority w:val="99"/>
    <w:semiHidden/>
    <w:rsid w:val="00371A6E"/>
    <w:rPr>
      <w:lang w:val="ru-RU"/>
    </w:rPr>
  </w:style>
  <w:style w:type="character" w:styleId="af">
    <w:name w:val="footnote reference"/>
    <w:uiPriority w:val="99"/>
    <w:semiHidden/>
    <w:unhideWhenUsed/>
    <w:rsid w:val="00371A6E"/>
    <w:rPr>
      <w:vertAlign w:val="superscript"/>
    </w:rPr>
  </w:style>
  <w:style w:type="paragraph" w:customStyle="1" w:styleId="wText">
    <w:name w:val="wText"/>
    <w:basedOn w:val="a"/>
    <w:link w:val="wTextChar"/>
    <w:uiPriority w:val="1"/>
    <w:qFormat/>
    <w:rsid w:val="00F32B2B"/>
    <w:pPr>
      <w:spacing w:after="180"/>
      <w:jc w:val="both"/>
    </w:pPr>
    <w:rPr>
      <w:rFonts w:eastAsia="MS Mincho"/>
      <w:lang w:val="en-GB"/>
    </w:rPr>
  </w:style>
  <w:style w:type="character" w:customStyle="1" w:styleId="wTextChar">
    <w:name w:val="wText Char"/>
    <w:link w:val="wText"/>
    <w:uiPriority w:val="1"/>
    <w:rsid w:val="00F32B2B"/>
    <w:rPr>
      <w:rFonts w:ascii="Times New Roman" w:eastAsia="MS Mincho" w:hAnsi="Times New Roman"/>
      <w:sz w:val="22"/>
      <w:szCs w:val="22"/>
      <w:lang w:val="en-GB"/>
    </w:rPr>
  </w:style>
  <w:style w:type="paragraph" w:styleId="af0">
    <w:name w:val="List Paragraph"/>
    <w:basedOn w:val="a"/>
    <w:link w:val="af1"/>
    <w:uiPriority w:val="34"/>
    <w:qFormat/>
    <w:rsid w:val="00A73B3A"/>
    <w:pPr>
      <w:ind w:left="720"/>
      <w:contextualSpacing/>
    </w:pPr>
  </w:style>
  <w:style w:type="character" w:customStyle="1" w:styleId="20">
    <w:name w:val="Заголовок 2 Знак"/>
    <w:basedOn w:val="a0"/>
    <w:link w:val="2"/>
    <w:uiPriority w:val="9"/>
    <w:rsid w:val="00614B4E"/>
    <w:rPr>
      <w:rFonts w:asciiTheme="majorHAnsi" w:eastAsiaTheme="majorEastAsia" w:hAnsiTheme="majorHAnsi" w:cstheme="majorBidi"/>
      <w:b/>
      <w:bCs/>
      <w:color w:val="4F81BD" w:themeColor="accent1"/>
      <w:sz w:val="26"/>
      <w:szCs w:val="26"/>
      <w:lang w:val="ru-RU"/>
    </w:rPr>
  </w:style>
  <w:style w:type="character" w:customStyle="1" w:styleId="s2">
    <w:name w:val="s2"/>
    <w:basedOn w:val="a0"/>
    <w:rsid w:val="00F35671"/>
    <w:rPr>
      <w:rFonts w:ascii="Times New Roman" w:hAnsi="Times New Roman" w:cs="Times New Roman" w:hint="default"/>
      <w:color w:val="800080"/>
      <w:u w:val="single"/>
    </w:rPr>
  </w:style>
  <w:style w:type="character" w:customStyle="1" w:styleId="s202">
    <w:name w:val="s202"/>
    <w:basedOn w:val="a0"/>
    <w:rsid w:val="00F35671"/>
  </w:style>
  <w:style w:type="character" w:customStyle="1" w:styleId="30">
    <w:name w:val="Заголовок 3 Знак"/>
    <w:basedOn w:val="a0"/>
    <w:link w:val="3"/>
    <w:uiPriority w:val="9"/>
    <w:semiHidden/>
    <w:rsid w:val="00B838BD"/>
    <w:rPr>
      <w:rFonts w:asciiTheme="majorHAnsi" w:eastAsiaTheme="majorEastAsia" w:hAnsiTheme="majorHAnsi" w:cstheme="majorBidi"/>
      <w:b/>
      <w:bCs/>
      <w:color w:val="4F81BD" w:themeColor="accent1"/>
      <w:sz w:val="22"/>
      <w:szCs w:val="22"/>
      <w:lang w:val="ru-RU"/>
    </w:rPr>
  </w:style>
  <w:style w:type="paragraph" w:styleId="af2">
    <w:name w:val="Revision"/>
    <w:hidden/>
    <w:uiPriority w:val="99"/>
    <w:semiHidden/>
    <w:rsid w:val="00CA6662"/>
    <w:rPr>
      <w:sz w:val="22"/>
      <w:szCs w:val="22"/>
      <w:lang w:val="ru-RU"/>
    </w:rPr>
  </w:style>
  <w:style w:type="character" w:customStyle="1" w:styleId="apple-converted-space">
    <w:name w:val="apple-converted-space"/>
    <w:basedOn w:val="a0"/>
    <w:rsid w:val="005A6466"/>
  </w:style>
  <w:style w:type="character" w:customStyle="1" w:styleId="s1">
    <w:name w:val="s1"/>
    <w:rsid w:val="00EE18F3"/>
    <w:rPr>
      <w:rFonts w:ascii="Times New Roman" w:hAnsi="Times New Roman"/>
      <w:b/>
      <w:color w:val="000000"/>
      <w:sz w:val="28"/>
      <w:u w:val="none"/>
      <w:effect w:val="none"/>
    </w:rPr>
  </w:style>
  <w:style w:type="paragraph" w:customStyle="1" w:styleId="j19">
    <w:name w:val="j19"/>
    <w:basedOn w:val="a"/>
    <w:rsid w:val="00EE18F3"/>
    <w:pPr>
      <w:spacing w:before="100" w:beforeAutospacing="1" w:after="100" w:afterAutospacing="1"/>
    </w:pPr>
    <w:rPr>
      <w:sz w:val="24"/>
      <w:szCs w:val="24"/>
      <w:lang w:eastAsia="ru-RU"/>
    </w:rPr>
  </w:style>
  <w:style w:type="paragraph" w:customStyle="1" w:styleId="j13">
    <w:name w:val="j13"/>
    <w:basedOn w:val="a"/>
    <w:rsid w:val="00EE18F3"/>
    <w:pPr>
      <w:spacing w:before="100" w:beforeAutospacing="1" w:after="100" w:afterAutospacing="1"/>
    </w:pPr>
    <w:rPr>
      <w:sz w:val="24"/>
      <w:szCs w:val="24"/>
      <w:lang w:eastAsia="ru-RU"/>
    </w:rPr>
  </w:style>
  <w:style w:type="character" w:customStyle="1" w:styleId="note">
    <w:name w:val="note"/>
    <w:basedOn w:val="a0"/>
    <w:rsid w:val="00C64FC5"/>
  </w:style>
  <w:style w:type="paragraph" w:customStyle="1" w:styleId="j14">
    <w:name w:val="j14"/>
    <w:basedOn w:val="a"/>
    <w:locked/>
    <w:rsid w:val="00813B5B"/>
    <w:pPr>
      <w:spacing w:before="100" w:beforeAutospacing="1" w:after="100" w:afterAutospacing="1"/>
    </w:pPr>
    <w:rPr>
      <w:rFonts w:eastAsia="Calibri"/>
      <w:sz w:val="24"/>
      <w:szCs w:val="24"/>
      <w:lang w:eastAsia="ru-RU"/>
    </w:rPr>
  </w:style>
  <w:style w:type="paragraph" w:customStyle="1" w:styleId="j111">
    <w:name w:val="j111"/>
    <w:basedOn w:val="a"/>
    <w:rsid w:val="00575D24"/>
    <w:pPr>
      <w:spacing w:before="100" w:beforeAutospacing="1" w:after="100" w:afterAutospacing="1"/>
    </w:pPr>
    <w:rPr>
      <w:sz w:val="24"/>
      <w:szCs w:val="24"/>
      <w:lang w:eastAsia="ru-RU"/>
    </w:rPr>
  </w:style>
  <w:style w:type="paragraph" w:styleId="af3">
    <w:name w:val="Title"/>
    <w:basedOn w:val="a"/>
    <w:link w:val="af4"/>
    <w:qFormat/>
    <w:rsid w:val="003A6CCE"/>
    <w:pPr>
      <w:jc w:val="center"/>
    </w:pPr>
    <w:rPr>
      <w:rFonts w:eastAsia="Calibri"/>
      <w:b/>
      <w:szCs w:val="20"/>
      <w:lang w:eastAsia="ru-RU"/>
    </w:rPr>
  </w:style>
  <w:style w:type="character" w:customStyle="1" w:styleId="af4">
    <w:name w:val="Название Знак"/>
    <w:basedOn w:val="a0"/>
    <w:link w:val="af3"/>
    <w:rsid w:val="003A6CCE"/>
    <w:rPr>
      <w:rFonts w:ascii="Times New Roman" w:eastAsia="Calibri" w:hAnsi="Times New Roman"/>
      <w:b/>
      <w:sz w:val="28"/>
      <w:lang w:val="ru-RU" w:eastAsia="ru-RU"/>
    </w:rPr>
  </w:style>
  <w:style w:type="character" w:customStyle="1" w:styleId="af5">
    <w:name w:val="a"/>
    <w:rsid w:val="0037243C"/>
  </w:style>
  <w:style w:type="character" w:customStyle="1" w:styleId="s20">
    <w:name w:val="s20"/>
    <w:rsid w:val="006B248C"/>
    <w:rPr>
      <w:shd w:val="clear" w:color="auto" w:fill="FFFFFF"/>
    </w:rPr>
  </w:style>
  <w:style w:type="character" w:customStyle="1" w:styleId="af1">
    <w:name w:val="Абзац списка Знак"/>
    <w:link w:val="af0"/>
    <w:uiPriority w:val="34"/>
    <w:locked/>
    <w:rsid w:val="00DA0E5B"/>
    <w:rPr>
      <w:sz w:val="22"/>
      <w:szCs w:val="22"/>
      <w:lang w:val="ru-RU"/>
    </w:rPr>
  </w:style>
  <w:style w:type="paragraph" w:styleId="af6">
    <w:name w:val="No Spacing"/>
    <w:aliases w:val="Обя,мелкий,Без интервала1,No Spacing1,мой рабочий,норма,Айгерим,свой,Без интервала11,Без интеБез интервала,14 TNR,МОЙ СТИЛЬ,Елжан,Без интервала2,исполнитель,No Spacing11,Без интерваль,без интервала,Без интервала111,No Spacing2,No Spacing"/>
    <w:link w:val="af7"/>
    <w:uiPriority w:val="1"/>
    <w:qFormat/>
    <w:rsid w:val="006E1F35"/>
    <w:rPr>
      <w:rFonts w:eastAsia="Calibri"/>
      <w:szCs w:val="22"/>
      <w:lang w:val="ru-RU"/>
    </w:rPr>
  </w:style>
  <w:style w:type="character" w:customStyle="1" w:styleId="af7">
    <w:name w:val="Без интервала Знак"/>
    <w:aliases w:val="Обя Знак,мелкий Знак,Без интервала1 Знак,No Spacing1 Знак,мой рабочий Знак,норма Знак,Айгерим Знак,свой Знак,Без интервала11 Знак,Без интеБез интервала Знак,14 TNR Знак,МОЙ СТИЛЬ Знак,Елжан Знак,Без интервала2 Знак,исполнитель Знак"/>
    <w:link w:val="af6"/>
    <w:locked/>
    <w:rsid w:val="006E1F35"/>
    <w:rPr>
      <w:rFonts w:eastAsia="Calibri"/>
      <w:szCs w:val="22"/>
      <w:lang w:val="ru-RU"/>
    </w:rPr>
  </w:style>
  <w:style w:type="paragraph" w:customStyle="1" w:styleId="msolistparagraphcxspfirstmailrucssattributepostfix">
    <w:name w:val="msolistparagraphcxspfirst_mailru_css_attribute_postfix"/>
    <w:basedOn w:val="a"/>
    <w:rsid w:val="00A04099"/>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9E"/>
    <w:rPr>
      <w:lang w:val="ru-RU"/>
    </w:rPr>
  </w:style>
  <w:style w:type="paragraph" w:styleId="1">
    <w:name w:val="heading 1"/>
    <w:basedOn w:val="a"/>
    <w:next w:val="a"/>
    <w:link w:val="10"/>
    <w:qFormat/>
    <w:rsid w:val="00FB4BD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614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838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9C7C86"/>
    <w:pPr>
      <w:ind w:left="720"/>
      <w:contextualSpacing/>
    </w:pPr>
  </w:style>
  <w:style w:type="paragraph" w:styleId="a3">
    <w:name w:val="header"/>
    <w:basedOn w:val="a"/>
    <w:link w:val="a4"/>
    <w:uiPriority w:val="99"/>
    <w:unhideWhenUsed/>
    <w:rsid w:val="00715E10"/>
    <w:pPr>
      <w:tabs>
        <w:tab w:val="center" w:pos="4677"/>
        <w:tab w:val="right" w:pos="9355"/>
      </w:tabs>
    </w:pPr>
  </w:style>
  <w:style w:type="character" w:customStyle="1" w:styleId="a4">
    <w:name w:val="Верхний колонтитул Знак"/>
    <w:link w:val="a3"/>
    <w:uiPriority w:val="99"/>
    <w:locked/>
    <w:rsid w:val="00715E10"/>
    <w:rPr>
      <w:rFonts w:cs="Times New Roman"/>
    </w:rPr>
  </w:style>
  <w:style w:type="paragraph" w:styleId="a5">
    <w:name w:val="footer"/>
    <w:basedOn w:val="a"/>
    <w:link w:val="a6"/>
    <w:uiPriority w:val="99"/>
    <w:unhideWhenUsed/>
    <w:rsid w:val="00715E10"/>
    <w:pPr>
      <w:tabs>
        <w:tab w:val="center" w:pos="4677"/>
        <w:tab w:val="right" w:pos="9355"/>
      </w:tabs>
    </w:pPr>
  </w:style>
  <w:style w:type="character" w:customStyle="1" w:styleId="a6">
    <w:name w:val="Нижний колонтитул Знак"/>
    <w:link w:val="a5"/>
    <w:uiPriority w:val="99"/>
    <w:locked/>
    <w:rsid w:val="00715E10"/>
    <w:rPr>
      <w:rFonts w:cs="Times New Roman"/>
    </w:rPr>
  </w:style>
  <w:style w:type="character" w:customStyle="1" w:styleId="s0">
    <w:name w:val="s0"/>
    <w:qFormat/>
    <w:rsid w:val="003C78D2"/>
    <w:rPr>
      <w:rFonts w:ascii="Times New Roman" w:hAnsi="Times New Roman" w:hint="default"/>
      <w:b w:val="0"/>
      <w:bCs w:val="0"/>
      <w:i w:val="0"/>
      <w:iCs w:val="0"/>
      <w:strike w:val="0"/>
      <w:dstrike w:val="0"/>
      <w:color w:val="000000"/>
      <w:sz w:val="40"/>
      <w:szCs w:val="40"/>
      <w:u w:val="none"/>
      <w:effect w:val="none"/>
    </w:rPr>
  </w:style>
  <w:style w:type="character" w:customStyle="1" w:styleId="10">
    <w:name w:val="Заголовок 1 Знак"/>
    <w:link w:val="1"/>
    <w:rsid w:val="00FB4BDF"/>
    <w:rPr>
      <w:rFonts w:ascii="Cambria" w:hAnsi="Cambria"/>
      <w:b/>
      <w:bCs/>
      <w:kern w:val="32"/>
      <w:sz w:val="32"/>
      <w:szCs w:val="32"/>
      <w:lang w:val="ru-RU" w:eastAsia="ru-RU" w:bidi="ar-SA"/>
    </w:rPr>
  </w:style>
  <w:style w:type="character" w:styleId="a7">
    <w:name w:val="Hyperlink"/>
    <w:uiPriority w:val="99"/>
    <w:rsid w:val="00277C9B"/>
    <w:rPr>
      <w:color w:val="0000FF"/>
      <w:u w:val="single"/>
    </w:rPr>
  </w:style>
  <w:style w:type="character" w:customStyle="1" w:styleId="S00">
    <w:name w:val="S0"/>
    <w:rsid w:val="0016734A"/>
    <w:rPr>
      <w:rFonts w:ascii="Times New Roman" w:hAnsi="Times New Roman" w:hint="default"/>
      <w:b w:val="0"/>
      <w:bCs w:val="0"/>
      <w:i w:val="0"/>
      <w:iCs w:val="0"/>
      <w:strike w:val="0"/>
      <w:dstrike w:val="0"/>
      <w:color w:val="000000"/>
      <w:sz w:val="24"/>
      <w:szCs w:val="24"/>
      <w:u w:val="none"/>
      <w:effect w:val="none"/>
    </w:rPr>
  </w:style>
  <w:style w:type="character" w:customStyle="1" w:styleId="s000">
    <w:name w:val="s00"/>
    <w:rsid w:val="00CA3AD1"/>
    <w:rPr>
      <w:rFonts w:ascii="Times New Roman" w:hAnsi="Times New Roman" w:hint="default"/>
      <w:b w:val="0"/>
      <w:bCs w:val="0"/>
      <w:i w:val="0"/>
      <w:iCs w:val="0"/>
      <w:color w:val="000000"/>
    </w:rPr>
  </w:style>
  <w:style w:type="character" w:customStyle="1" w:styleId="s19">
    <w:name w:val="s19"/>
    <w:rsid w:val="005829A9"/>
    <w:rPr>
      <w:rFonts w:ascii="Times New Roman" w:hAnsi="Times New Roman" w:hint="default"/>
      <w:b w:val="0"/>
      <w:bCs w:val="0"/>
      <w:i w:val="0"/>
      <w:iCs w:val="0"/>
      <w:color w:val="008000"/>
    </w:rPr>
  </w:style>
  <w:style w:type="character" w:styleId="a8">
    <w:name w:val="annotation reference"/>
    <w:semiHidden/>
    <w:rsid w:val="00A861A4"/>
    <w:rPr>
      <w:sz w:val="16"/>
      <w:szCs w:val="16"/>
    </w:rPr>
  </w:style>
  <w:style w:type="paragraph" w:styleId="a9">
    <w:name w:val="annotation text"/>
    <w:basedOn w:val="a"/>
    <w:semiHidden/>
    <w:rsid w:val="00A861A4"/>
    <w:rPr>
      <w:sz w:val="20"/>
      <w:szCs w:val="20"/>
      <w:lang w:eastAsia="ru-RU"/>
    </w:rPr>
  </w:style>
  <w:style w:type="paragraph" w:styleId="aa">
    <w:name w:val="Balloon Text"/>
    <w:basedOn w:val="a"/>
    <w:semiHidden/>
    <w:rsid w:val="00A861A4"/>
    <w:rPr>
      <w:rFonts w:ascii="Tahoma" w:hAnsi="Tahoma"/>
      <w:sz w:val="16"/>
      <w:szCs w:val="16"/>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rsid w:val="00005032"/>
    <w:pPr>
      <w:spacing w:before="100" w:beforeAutospacing="1" w:after="100" w:afterAutospacing="1"/>
    </w:pPr>
    <w:rPr>
      <w:rFonts w:eastAsia="Calibri"/>
      <w:sz w:val="24"/>
      <w:szCs w:val="24"/>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005032"/>
    <w:rPr>
      <w:rFonts w:ascii="Times New Roman" w:eastAsia="Calibri" w:hAnsi="Times New Roman"/>
      <w:sz w:val="24"/>
      <w:szCs w:val="24"/>
      <w:lang w:val="ru-RU" w:eastAsia="ru-RU"/>
    </w:rPr>
  </w:style>
  <w:style w:type="paragraph" w:customStyle="1" w:styleId="PrivilegedAndConfidential">
    <w:name w:val="PrivilegedAndConfidential"/>
    <w:next w:val="a"/>
    <w:uiPriority w:val="28"/>
    <w:semiHidden/>
    <w:rsid w:val="00435E40"/>
    <w:pPr>
      <w:spacing w:after="120"/>
      <w:ind w:left="-720" w:right="-720"/>
    </w:pPr>
    <w:rPr>
      <w:rFonts w:ascii="Arial" w:hAnsi="Arial"/>
      <w:caps/>
    </w:rPr>
  </w:style>
  <w:style w:type="paragraph" w:customStyle="1" w:styleId="DraftLineWC">
    <w:name w:val="DraftLineW&amp;C"/>
    <w:basedOn w:val="a"/>
    <w:uiPriority w:val="99"/>
    <w:semiHidden/>
    <w:rsid w:val="00435E40"/>
    <w:pPr>
      <w:framePr w:w="5328" w:hSpace="187" w:vSpace="187" w:wrap="around" w:vAnchor="page" w:hAnchor="page" w:x="5761" w:y="721"/>
      <w:jc w:val="right"/>
    </w:pPr>
    <w:rPr>
      <w:sz w:val="20"/>
      <w:szCs w:val="24"/>
      <w:lang w:val="en-US"/>
    </w:rPr>
  </w:style>
  <w:style w:type="character" w:customStyle="1" w:styleId="ad">
    <w:name w:val="Текст сноски Знак"/>
    <w:link w:val="ae"/>
    <w:uiPriority w:val="99"/>
    <w:rsid w:val="00371A6E"/>
  </w:style>
  <w:style w:type="paragraph" w:styleId="ae">
    <w:name w:val="footnote text"/>
    <w:basedOn w:val="a"/>
    <w:link w:val="ad"/>
    <w:uiPriority w:val="99"/>
    <w:unhideWhenUsed/>
    <w:rsid w:val="00371A6E"/>
    <w:rPr>
      <w:sz w:val="20"/>
      <w:szCs w:val="20"/>
      <w:lang w:val="en-US"/>
    </w:rPr>
  </w:style>
  <w:style w:type="character" w:customStyle="1" w:styleId="FootnoteTextChar1">
    <w:name w:val="Footnote Text Char1"/>
    <w:basedOn w:val="a0"/>
    <w:uiPriority w:val="99"/>
    <w:semiHidden/>
    <w:rsid w:val="00371A6E"/>
    <w:rPr>
      <w:lang w:val="ru-RU"/>
    </w:rPr>
  </w:style>
  <w:style w:type="character" w:styleId="af">
    <w:name w:val="footnote reference"/>
    <w:uiPriority w:val="99"/>
    <w:semiHidden/>
    <w:unhideWhenUsed/>
    <w:rsid w:val="00371A6E"/>
    <w:rPr>
      <w:vertAlign w:val="superscript"/>
    </w:rPr>
  </w:style>
  <w:style w:type="paragraph" w:customStyle="1" w:styleId="wText">
    <w:name w:val="wText"/>
    <w:basedOn w:val="a"/>
    <w:link w:val="wTextChar"/>
    <w:uiPriority w:val="1"/>
    <w:qFormat/>
    <w:rsid w:val="00F32B2B"/>
    <w:pPr>
      <w:spacing w:after="180"/>
      <w:jc w:val="both"/>
    </w:pPr>
    <w:rPr>
      <w:rFonts w:eastAsia="MS Mincho"/>
      <w:lang w:val="en-GB"/>
    </w:rPr>
  </w:style>
  <w:style w:type="character" w:customStyle="1" w:styleId="wTextChar">
    <w:name w:val="wText Char"/>
    <w:link w:val="wText"/>
    <w:uiPriority w:val="1"/>
    <w:rsid w:val="00F32B2B"/>
    <w:rPr>
      <w:rFonts w:ascii="Times New Roman" w:eastAsia="MS Mincho" w:hAnsi="Times New Roman"/>
      <w:sz w:val="22"/>
      <w:szCs w:val="22"/>
      <w:lang w:val="en-GB"/>
    </w:rPr>
  </w:style>
  <w:style w:type="paragraph" w:styleId="af0">
    <w:name w:val="List Paragraph"/>
    <w:basedOn w:val="a"/>
    <w:link w:val="af1"/>
    <w:uiPriority w:val="34"/>
    <w:qFormat/>
    <w:rsid w:val="00A73B3A"/>
    <w:pPr>
      <w:ind w:left="720"/>
      <w:contextualSpacing/>
    </w:pPr>
  </w:style>
  <w:style w:type="character" w:customStyle="1" w:styleId="20">
    <w:name w:val="Заголовок 2 Знак"/>
    <w:basedOn w:val="a0"/>
    <w:link w:val="2"/>
    <w:uiPriority w:val="9"/>
    <w:rsid w:val="00614B4E"/>
    <w:rPr>
      <w:rFonts w:asciiTheme="majorHAnsi" w:eastAsiaTheme="majorEastAsia" w:hAnsiTheme="majorHAnsi" w:cstheme="majorBidi"/>
      <w:b/>
      <w:bCs/>
      <w:color w:val="4F81BD" w:themeColor="accent1"/>
      <w:sz w:val="26"/>
      <w:szCs w:val="26"/>
      <w:lang w:val="ru-RU"/>
    </w:rPr>
  </w:style>
  <w:style w:type="character" w:customStyle="1" w:styleId="s2">
    <w:name w:val="s2"/>
    <w:basedOn w:val="a0"/>
    <w:rsid w:val="00F35671"/>
    <w:rPr>
      <w:rFonts w:ascii="Times New Roman" w:hAnsi="Times New Roman" w:cs="Times New Roman" w:hint="default"/>
      <w:color w:val="800080"/>
      <w:u w:val="single"/>
    </w:rPr>
  </w:style>
  <w:style w:type="character" w:customStyle="1" w:styleId="s202">
    <w:name w:val="s202"/>
    <w:basedOn w:val="a0"/>
    <w:rsid w:val="00F35671"/>
  </w:style>
  <w:style w:type="character" w:customStyle="1" w:styleId="30">
    <w:name w:val="Заголовок 3 Знак"/>
    <w:basedOn w:val="a0"/>
    <w:link w:val="3"/>
    <w:uiPriority w:val="9"/>
    <w:semiHidden/>
    <w:rsid w:val="00B838BD"/>
    <w:rPr>
      <w:rFonts w:asciiTheme="majorHAnsi" w:eastAsiaTheme="majorEastAsia" w:hAnsiTheme="majorHAnsi" w:cstheme="majorBidi"/>
      <w:b/>
      <w:bCs/>
      <w:color w:val="4F81BD" w:themeColor="accent1"/>
      <w:sz w:val="22"/>
      <w:szCs w:val="22"/>
      <w:lang w:val="ru-RU"/>
    </w:rPr>
  </w:style>
  <w:style w:type="paragraph" w:styleId="af2">
    <w:name w:val="Revision"/>
    <w:hidden/>
    <w:uiPriority w:val="99"/>
    <w:semiHidden/>
    <w:rsid w:val="00CA6662"/>
    <w:rPr>
      <w:sz w:val="22"/>
      <w:szCs w:val="22"/>
      <w:lang w:val="ru-RU"/>
    </w:rPr>
  </w:style>
  <w:style w:type="character" w:customStyle="1" w:styleId="apple-converted-space">
    <w:name w:val="apple-converted-space"/>
    <w:basedOn w:val="a0"/>
    <w:rsid w:val="005A6466"/>
  </w:style>
  <w:style w:type="character" w:customStyle="1" w:styleId="s1">
    <w:name w:val="s1"/>
    <w:rsid w:val="00EE18F3"/>
    <w:rPr>
      <w:rFonts w:ascii="Times New Roman" w:hAnsi="Times New Roman"/>
      <w:b/>
      <w:color w:val="000000"/>
      <w:sz w:val="28"/>
      <w:u w:val="none"/>
      <w:effect w:val="none"/>
    </w:rPr>
  </w:style>
  <w:style w:type="paragraph" w:customStyle="1" w:styleId="j19">
    <w:name w:val="j19"/>
    <w:basedOn w:val="a"/>
    <w:rsid w:val="00EE18F3"/>
    <w:pPr>
      <w:spacing w:before="100" w:beforeAutospacing="1" w:after="100" w:afterAutospacing="1"/>
    </w:pPr>
    <w:rPr>
      <w:sz w:val="24"/>
      <w:szCs w:val="24"/>
      <w:lang w:eastAsia="ru-RU"/>
    </w:rPr>
  </w:style>
  <w:style w:type="paragraph" w:customStyle="1" w:styleId="j13">
    <w:name w:val="j13"/>
    <w:basedOn w:val="a"/>
    <w:rsid w:val="00EE18F3"/>
    <w:pPr>
      <w:spacing w:before="100" w:beforeAutospacing="1" w:after="100" w:afterAutospacing="1"/>
    </w:pPr>
    <w:rPr>
      <w:sz w:val="24"/>
      <w:szCs w:val="24"/>
      <w:lang w:eastAsia="ru-RU"/>
    </w:rPr>
  </w:style>
  <w:style w:type="character" w:customStyle="1" w:styleId="note">
    <w:name w:val="note"/>
    <w:basedOn w:val="a0"/>
    <w:rsid w:val="00C64FC5"/>
  </w:style>
  <w:style w:type="paragraph" w:customStyle="1" w:styleId="j14">
    <w:name w:val="j14"/>
    <w:basedOn w:val="a"/>
    <w:locked/>
    <w:rsid w:val="00813B5B"/>
    <w:pPr>
      <w:spacing w:before="100" w:beforeAutospacing="1" w:after="100" w:afterAutospacing="1"/>
    </w:pPr>
    <w:rPr>
      <w:rFonts w:eastAsia="Calibri"/>
      <w:sz w:val="24"/>
      <w:szCs w:val="24"/>
      <w:lang w:eastAsia="ru-RU"/>
    </w:rPr>
  </w:style>
  <w:style w:type="paragraph" w:customStyle="1" w:styleId="j111">
    <w:name w:val="j111"/>
    <w:basedOn w:val="a"/>
    <w:rsid w:val="00575D24"/>
    <w:pPr>
      <w:spacing w:before="100" w:beforeAutospacing="1" w:after="100" w:afterAutospacing="1"/>
    </w:pPr>
    <w:rPr>
      <w:sz w:val="24"/>
      <w:szCs w:val="24"/>
      <w:lang w:eastAsia="ru-RU"/>
    </w:rPr>
  </w:style>
  <w:style w:type="paragraph" w:styleId="af3">
    <w:name w:val="Title"/>
    <w:basedOn w:val="a"/>
    <w:link w:val="af4"/>
    <w:qFormat/>
    <w:rsid w:val="003A6CCE"/>
    <w:pPr>
      <w:jc w:val="center"/>
    </w:pPr>
    <w:rPr>
      <w:rFonts w:eastAsia="Calibri"/>
      <w:b/>
      <w:szCs w:val="20"/>
      <w:lang w:eastAsia="ru-RU"/>
    </w:rPr>
  </w:style>
  <w:style w:type="character" w:customStyle="1" w:styleId="af4">
    <w:name w:val="Название Знак"/>
    <w:basedOn w:val="a0"/>
    <w:link w:val="af3"/>
    <w:rsid w:val="003A6CCE"/>
    <w:rPr>
      <w:rFonts w:ascii="Times New Roman" w:eastAsia="Calibri" w:hAnsi="Times New Roman"/>
      <w:b/>
      <w:sz w:val="28"/>
      <w:lang w:val="ru-RU" w:eastAsia="ru-RU"/>
    </w:rPr>
  </w:style>
  <w:style w:type="character" w:customStyle="1" w:styleId="af5">
    <w:name w:val="a"/>
    <w:rsid w:val="0037243C"/>
  </w:style>
  <w:style w:type="character" w:customStyle="1" w:styleId="s20">
    <w:name w:val="s20"/>
    <w:rsid w:val="006B248C"/>
    <w:rPr>
      <w:shd w:val="clear" w:color="auto" w:fill="FFFFFF"/>
    </w:rPr>
  </w:style>
  <w:style w:type="character" w:customStyle="1" w:styleId="af1">
    <w:name w:val="Абзац списка Знак"/>
    <w:link w:val="af0"/>
    <w:uiPriority w:val="34"/>
    <w:locked/>
    <w:rsid w:val="00DA0E5B"/>
    <w:rPr>
      <w:sz w:val="22"/>
      <w:szCs w:val="22"/>
      <w:lang w:val="ru-RU"/>
    </w:rPr>
  </w:style>
  <w:style w:type="paragraph" w:styleId="af6">
    <w:name w:val="No Spacing"/>
    <w:aliases w:val="Обя,мелкий,Без интервала1,No Spacing1,мой рабочий,норма,Айгерим,свой,Без интервала11,Без интеБез интервала,14 TNR,МОЙ СТИЛЬ,Елжан,Без интервала2,исполнитель,No Spacing11,Без интерваль,без интервала,Без интервала111,No Spacing2,No Spacing"/>
    <w:link w:val="af7"/>
    <w:uiPriority w:val="1"/>
    <w:qFormat/>
    <w:rsid w:val="006E1F35"/>
    <w:rPr>
      <w:rFonts w:eastAsia="Calibri"/>
      <w:szCs w:val="22"/>
      <w:lang w:val="ru-RU"/>
    </w:rPr>
  </w:style>
  <w:style w:type="character" w:customStyle="1" w:styleId="af7">
    <w:name w:val="Без интервала Знак"/>
    <w:aliases w:val="Обя Знак,мелкий Знак,Без интервала1 Знак,No Spacing1 Знак,мой рабочий Знак,норма Знак,Айгерим Знак,свой Знак,Без интервала11 Знак,Без интеБез интервала Знак,14 TNR Знак,МОЙ СТИЛЬ Знак,Елжан Знак,Без интервала2 Знак,исполнитель Знак"/>
    <w:link w:val="af6"/>
    <w:locked/>
    <w:rsid w:val="006E1F35"/>
    <w:rPr>
      <w:rFonts w:eastAsia="Calibri"/>
      <w:szCs w:val="22"/>
      <w:lang w:val="ru-RU"/>
    </w:rPr>
  </w:style>
  <w:style w:type="paragraph" w:customStyle="1" w:styleId="msolistparagraphcxspfirstmailrucssattributepostfix">
    <w:name w:val="msolistparagraphcxspfirst_mailru_css_attribute_postfix"/>
    <w:basedOn w:val="a"/>
    <w:rsid w:val="00A04099"/>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366">
      <w:bodyDiv w:val="1"/>
      <w:marLeft w:val="0"/>
      <w:marRight w:val="0"/>
      <w:marTop w:val="0"/>
      <w:marBottom w:val="0"/>
      <w:divBdr>
        <w:top w:val="none" w:sz="0" w:space="0" w:color="auto"/>
        <w:left w:val="none" w:sz="0" w:space="0" w:color="auto"/>
        <w:bottom w:val="none" w:sz="0" w:space="0" w:color="auto"/>
        <w:right w:val="none" w:sz="0" w:space="0" w:color="auto"/>
      </w:divBdr>
    </w:div>
    <w:div w:id="32117048">
      <w:bodyDiv w:val="1"/>
      <w:marLeft w:val="0"/>
      <w:marRight w:val="0"/>
      <w:marTop w:val="0"/>
      <w:marBottom w:val="0"/>
      <w:divBdr>
        <w:top w:val="none" w:sz="0" w:space="0" w:color="auto"/>
        <w:left w:val="none" w:sz="0" w:space="0" w:color="auto"/>
        <w:bottom w:val="none" w:sz="0" w:space="0" w:color="auto"/>
        <w:right w:val="none" w:sz="0" w:space="0" w:color="auto"/>
      </w:divBdr>
    </w:div>
    <w:div w:id="92669277">
      <w:bodyDiv w:val="1"/>
      <w:marLeft w:val="0"/>
      <w:marRight w:val="0"/>
      <w:marTop w:val="0"/>
      <w:marBottom w:val="0"/>
      <w:divBdr>
        <w:top w:val="none" w:sz="0" w:space="0" w:color="auto"/>
        <w:left w:val="none" w:sz="0" w:space="0" w:color="auto"/>
        <w:bottom w:val="none" w:sz="0" w:space="0" w:color="auto"/>
        <w:right w:val="none" w:sz="0" w:space="0" w:color="auto"/>
      </w:divBdr>
      <w:divsChild>
        <w:div w:id="1475757391">
          <w:marLeft w:val="0"/>
          <w:marRight w:val="0"/>
          <w:marTop w:val="0"/>
          <w:marBottom w:val="0"/>
          <w:divBdr>
            <w:top w:val="none" w:sz="0" w:space="0" w:color="auto"/>
            <w:left w:val="none" w:sz="0" w:space="0" w:color="auto"/>
            <w:bottom w:val="none" w:sz="0" w:space="0" w:color="auto"/>
            <w:right w:val="none" w:sz="0" w:space="0" w:color="auto"/>
          </w:divBdr>
        </w:div>
      </w:divsChild>
    </w:div>
    <w:div w:id="94061899">
      <w:bodyDiv w:val="1"/>
      <w:marLeft w:val="0"/>
      <w:marRight w:val="0"/>
      <w:marTop w:val="0"/>
      <w:marBottom w:val="0"/>
      <w:divBdr>
        <w:top w:val="none" w:sz="0" w:space="0" w:color="auto"/>
        <w:left w:val="none" w:sz="0" w:space="0" w:color="auto"/>
        <w:bottom w:val="none" w:sz="0" w:space="0" w:color="auto"/>
        <w:right w:val="none" w:sz="0" w:space="0" w:color="auto"/>
      </w:divBdr>
    </w:div>
    <w:div w:id="109015413">
      <w:bodyDiv w:val="1"/>
      <w:marLeft w:val="0"/>
      <w:marRight w:val="0"/>
      <w:marTop w:val="0"/>
      <w:marBottom w:val="0"/>
      <w:divBdr>
        <w:top w:val="none" w:sz="0" w:space="0" w:color="auto"/>
        <w:left w:val="none" w:sz="0" w:space="0" w:color="auto"/>
        <w:bottom w:val="none" w:sz="0" w:space="0" w:color="auto"/>
        <w:right w:val="none" w:sz="0" w:space="0" w:color="auto"/>
      </w:divBdr>
    </w:div>
    <w:div w:id="155189514">
      <w:bodyDiv w:val="1"/>
      <w:marLeft w:val="0"/>
      <w:marRight w:val="0"/>
      <w:marTop w:val="0"/>
      <w:marBottom w:val="0"/>
      <w:divBdr>
        <w:top w:val="none" w:sz="0" w:space="0" w:color="auto"/>
        <w:left w:val="none" w:sz="0" w:space="0" w:color="auto"/>
        <w:bottom w:val="none" w:sz="0" w:space="0" w:color="auto"/>
        <w:right w:val="none" w:sz="0" w:space="0" w:color="auto"/>
      </w:divBdr>
    </w:div>
    <w:div w:id="202640670">
      <w:bodyDiv w:val="1"/>
      <w:marLeft w:val="0"/>
      <w:marRight w:val="0"/>
      <w:marTop w:val="0"/>
      <w:marBottom w:val="0"/>
      <w:divBdr>
        <w:top w:val="none" w:sz="0" w:space="0" w:color="auto"/>
        <w:left w:val="none" w:sz="0" w:space="0" w:color="auto"/>
        <w:bottom w:val="none" w:sz="0" w:space="0" w:color="auto"/>
        <w:right w:val="none" w:sz="0" w:space="0" w:color="auto"/>
      </w:divBdr>
    </w:div>
    <w:div w:id="240532934">
      <w:bodyDiv w:val="1"/>
      <w:marLeft w:val="0"/>
      <w:marRight w:val="0"/>
      <w:marTop w:val="0"/>
      <w:marBottom w:val="0"/>
      <w:divBdr>
        <w:top w:val="none" w:sz="0" w:space="0" w:color="auto"/>
        <w:left w:val="none" w:sz="0" w:space="0" w:color="auto"/>
        <w:bottom w:val="none" w:sz="0" w:space="0" w:color="auto"/>
        <w:right w:val="none" w:sz="0" w:space="0" w:color="auto"/>
      </w:divBdr>
    </w:div>
    <w:div w:id="262036536">
      <w:bodyDiv w:val="1"/>
      <w:marLeft w:val="0"/>
      <w:marRight w:val="0"/>
      <w:marTop w:val="0"/>
      <w:marBottom w:val="0"/>
      <w:divBdr>
        <w:top w:val="none" w:sz="0" w:space="0" w:color="auto"/>
        <w:left w:val="none" w:sz="0" w:space="0" w:color="auto"/>
        <w:bottom w:val="none" w:sz="0" w:space="0" w:color="auto"/>
        <w:right w:val="none" w:sz="0" w:space="0" w:color="auto"/>
      </w:divBdr>
    </w:div>
    <w:div w:id="262538960">
      <w:bodyDiv w:val="1"/>
      <w:marLeft w:val="0"/>
      <w:marRight w:val="0"/>
      <w:marTop w:val="0"/>
      <w:marBottom w:val="0"/>
      <w:divBdr>
        <w:top w:val="none" w:sz="0" w:space="0" w:color="auto"/>
        <w:left w:val="none" w:sz="0" w:space="0" w:color="auto"/>
        <w:bottom w:val="none" w:sz="0" w:space="0" w:color="auto"/>
        <w:right w:val="none" w:sz="0" w:space="0" w:color="auto"/>
      </w:divBdr>
    </w:div>
    <w:div w:id="381711170">
      <w:bodyDiv w:val="1"/>
      <w:marLeft w:val="0"/>
      <w:marRight w:val="0"/>
      <w:marTop w:val="0"/>
      <w:marBottom w:val="0"/>
      <w:divBdr>
        <w:top w:val="none" w:sz="0" w:space="0" w:color="auto"/>
        <w:left w:val="none" w:sz="0" w:space="0" w:color="auto"/>
        <w:bottom w:val="none" w:sz="0" w:space="0" w:color="auto"/>
        <w:right w:val="none" w:sz="0" w:space="0" w:color="auto"/>
      </w:divBdr>
      <w:divsChild>
        <w:div w:id="13579361">
          <w:marLeft w:val="0"/>
          <w:marRight w:val="0"/>
          <w:marTop w:val="0"/>
          <w:marBottom w:val="0"/>
          <w:divBdr>
            <w:top w:val="none" w:sz="0" w:space="0" w:color="auto"/>
            <w:left w:val="none" w:sz="0" w:space="0" w:color="auto"/>
            <w:bottom w:val="none" w:sz="0" w:space="0" w:color="auto"/>
            <w:right w:val="none" w:sz="0" w:space="0" w:color="auto"/>
          </w:divBdr>
        </w:div>
      </w:divsChild>
    </w:div>
    <w:div w:id="440345080">
      <w:bodyDiv w:val="1"/>
      <w:marLeft w:val="0"/>
      <w:marRight w:val="0"/>
      <w:marTop w:val="0"/>
      <w:marBottom w:val="0"/>
      <w:divBdr>
        <w:top w:val="none" w:sz="0" w:space="0" w:color="auto"/>
        <w:left w:val="none" w:sz="0" w:space="0" w:color="auto"/>
        <w:bottom w:val="none" w:sz="0" w:space="0" w:color="auto"/>
        <w:right w:val="none" w:sz="0" w:space="0" w:color="auto"/>
      </w:divBdr>
    </w:div>
    <w:div w:id="455300826">
      <w:bodyDiv w:val="1"/>
      <w:marLeft w:val="0"/>
      <w:marRight w:val="0"/>
      <w:marTop w:val="0"/>
      <w:marBottom w:val="0"/>
      <w:divBdr>
        <w:top w:val="none" w:sz="0" w:space="0" w:color="auto"/>
        <w:left w:val="none" w:sz="0" w:space="0" w:color="auto"/>
        <w:bottom w:val="none" w:sz="0" w:space="0" w:color="auto"/>
        <w:right w:val="none" w:sz="0" w:space="0" w:color="auto"/>
      </w:divBdr>
    </w:div>
    <w:div w:id="551497785">
      <w:bodyDiv w:val="1"/>
      <w:marLeft w:val="0"/>
      <w:marRight w:val="0"/>
      <w:marTop w:val="0"/>
      <w:marBottom w:val="0"/>
      <w:divBdr>
        <w:top w:val="none" w:sz="0" w:space="0" w:color="auto"/>
        <w:left w:val="none" w:sz="0" w:space="0" w:color="auto"/>
        <w:bottom w:val="none" w:sz="0" w:space="0" w:color="auto"/>
        <w:right w:val="none" w:sz="0" w:space="0" w:color="auto"/>
      </w:divBdr>
      <w:divsChild>
        <w:div w:id="1065181932">
          <w:marLeft w:val="0"/>
          <w:marRight w:val="0"/>
          <w:marTop w:val="0"/>
          <w:marBottom w:val="0"/>
          <w:divBdr>
            <w:top w:val="none" w:sz="0" w:space="0" w:color="auto"/>
            <w:left w:val="none" w:sz="0" w:space="0" w:color="auto"/>
            <w:bottom w:val="none" w:sz="0" w:space="0" w:color="auto"/>
            <w:right w:val="none" w:sz="0" w:space="0" w:color="auto"/>
          </w:divBdr>
        </w:div>
      </w:divsChild>
    </w:div>
    <w:div w:id="558830508">
      <w:bodyDiv w:val="1"/>
      <w:marLeft w:val="0"/>
      <w:marRight w:val="0"/>
      <w:marTop w:val="0"/>
      <w:marBottom w:val="0"/>
      <w:divBdr>
        <w:top w:val="none" w:sz="0" w:space="0" w:color="auto"/>
        <w:left w:val="none" w:sz="0" w:space="0" w:color="auto"/>
        <w:bottom w:val="none" w:sz="0" w:space="0" w:color="auto"/>
        <w:right w:val="none" w:sz="0" w:space="0" w:color="auto"/>
      </w:divBdr>
    </w:div>
    <w:div w:id="618219740">
      <w:bodyDiv w:val="1"/>
      <w:marLeft w:val="0"/>
      <w:marRight w:val="0"/>
      <w:marTop w:val="0"/>
      <w:marBottom w:val="0"/>
      <w:divBdr>
        <w:top w:val="none" w:sz="0" w:space="0" w:color="auto"/>
        <w:left w:val="none" w:sz="0" w:space="0" w:color="auto"/>
        <w:bottom w:val="none" w:sz="0" w:space="0" w:color="auto"/>
        <w:right w:val="none" w:sz="0" w:space="0" w:color="auto"/>
      </w:divBdr>
    </w:div>
    <w:div w:id="653414239">
      <w:bodyDiv w:val="1"/>
      <w:marLeft w:val="0"/>
      <w:marRight w:val="0"/>
      <w:marTop w:val="0"/>
      <w:marBottom w:val="0"/>
      <w:divBdr>
        <w:top w:val="none" w:sz="0" w:space="0" w:color="auto"/>
        <w:left w:val="none" w:sz="0" w:space="0" w:color="auto"/>
        <w:bottom w:val="none" w:sz="0" w:space="0" w:color="auto"/>
        <w:right w:val="none" w:sz="0" w:space="0" w:color="auto"/>
      </w:divBdr>
    </w:div>
    <w:div w:id="663120394">
      <w:bodyDiv w:val="1"/>
      <w:marLeft w:val="0"/>
      <w:marRight w:val="0"/>
      <w:marTop w:val="0"/>
      <w:marBottom w:val="0"/>
      <w:divBdr>
        <w:top w:val="none" w:sz="0" w:space="0" w:color="auto"/>
        <w:left w:val="none" w:sz="0" w:space="0" w:color="auto"/>
        <w:bottom w:val="none" w:sz="0" w:space="0" w:color="auto"/>
        <w:right w:val="none" w:sz="0" w:space="0" w:color="auto"/>
      </w:divBdr>
    </w:div>
    <w:div w:id="841048668">
      <w:bodyDiv w:val="1"/>
      <w:marLeft w:val="0"/>
      <w:marRight w:val="0"/>
      <w:marTop w:val="0"/>
      <w:marBottom w:val="0"/>
      <w:divBdr>
        <w:top w:val="none" w:sz="0" w:space="0" w:color="auto"/>
        <w:left w:val="none" w:sz="0" w:space="0" w:color="auto"/>
        <w:bottom w:val="none" w:sz="0" w:space="0" w:color="auto"/>
        <w:right w:val="none" w:sz="0" w:space="0" w:color="auto"/>
      </w:divBdr>
    </w:div>
    <w:div w:id="937449400">
      <w:bodyDiv w:val="1"/>
      <w:marLeft w:val="0"/>
      <w:marRight w:val="0"/>
      <w:marTop w:val="0"/>
      <w:marBottom w:val="0"/>
      <w:divBdr>
        <w:top w:val="none" w:sz="0" w:space="0" w:color="auto"/>
        <w:left w:val="none" w:sz="0" w:space="0" w:color="auto"/>
        <w:bottom w:val="none" w:sz="0" w:space="0" w:color="auto"/>
        <w:right w:val="none" w:sz="0" w:space="0" w:color="auto"/>
      </w:divBdr>
    </w:div>
    <w:div w:id="1150906753">
      <w:bodyDiv w:val="1"/>
      <w:marLeft w:val="0"/>
      <w:marRight w:val="0"/>
      <w:marTop w:val="0"/>
      <w:marBottom w:val="0"/>
      <w:divBdr>
        <w:top w:val="none" w:sz="0" w:space="0" w:color="auto"/>
        <w:left w:val="none" w:sz="0" w:space="0" w:color="auto"/>
        <w:bottom w:val="none" w:sz="0" w:space="0" w:color="auto"/>
        <w:right w:val="none" w:sz="0" w:space="0" w:color="auto"/>
      </w:divBdr>
      <w:divsChild>
        <w:div w:id="2046131868">
          <w:marLeft w:val="0"/>
          <w:marRight w:val="0"/>
          <w:marTop w:val="0"/>
          <w:marBottom w:val="0"/>
          <w:divBdr>
            <w:top w:val="none" w:sz="0" w:space="0" w:color="auto"/>
            <w:left w:val="none" w:sz="0" w:space="0" w:color="auto"/>
            <w:bottom w:val="none" w:sz="0" w:space="0" w:color="auto"/>
            <w:right w:val="none" w:sz="0" w:space="0" w:color="auto"/>
          </w:divBdr>
        </w:div>
      </w:divsChild>
    </w:div>
    <w:div w:id="1305508477">
      <w:bodyDiv w:val="1"/>
      <w:marLeft w:val="0"/>
      <w:marRight w:val="0"/>
      <w:marTop w:val="0"/>
      <w:marBottom w:val="0"/>
      <w:divBdr>
        <w:top w:val="none" w:sz="0" w:space="0" w:color="auto"/>
        <w:left w:val="none" w:sz="0" w:space="0" w:color="auto"/>
        <w:bottom w:val="none" w:sz="0" w:space="0" w:color="auto"/>
        <w:right w:val="none" w:sz="0" w:space="0" w:color="auto"/>
      </w:divBdr>
    </w:div>
    <w:div w:id="1324505585">
      <w:bodyDiv w:val="1"/>
      <w:marLeft w:val="0"/>
      <w:marRight w:val="0"/>
      <w:marTop w:val="0"/>
      <w:marBottom w:val="0"/>
      <w:divBdr>
        <w:top w:val="none" w:sz="0" w:space="0" w:color="auto"/>
        <w:left w:val="none" w:sz="0" w:space="0" w:color="auto"/>
        <w:bottom w:val="none" w:sz="0" w:space="0" w:color="auto"/>
        <w:right w:val="none" w:sz="0" w:space="0" w:color="auto"/>
      </w:divBdr>
    </w:div>
    <w:div w:id="1395011097">
      <w:bodyDiv w:val="1"/>
      <w:marLeft w:val="0"/>
      <w:marRight w:val="0"/>
      <w:marTop w:val="0"/>
      <w:marBottom w:val="0"/>
      <w:divBdr>
        <w:top w:val="none" w:sz="0" w:space="0" w:color="auto"/>
        <w:left w:val="none" w:sz="0" w:space="0" w:color="auto"/>
        <w:bottom w:val="none" w:sz="0" w:space="0" w:color="auto"/>
        <w:right w:val="none" w:sz="0" w:space="0" w:color="auto"/>
      </w:divBdr>
      <w:divsChild>
        <w:div w:id="138768130">
          <w:marLeft w:val="0"/>
          <w:marRight w:val="0"/>
          <w:marTop w:val="0"/>
          <w:marBottom w:val="0"/>
          <w:divBdr>
            <w:top w:val="none" w:sz="0" w:space="0" w:color="auto"/>
            <w:left w:val="none" w:sz="0" w:space="0" w:color="auto"/>
            <w:bottom w:val="none" w:sz="0" w:space="0" w:color="auto"/>
            <w:right w:val="none" w:sz="0" w:space="0" w:color="auto"/>
          </w:divBdr>
        </w:div>
      </w:divsChild>
    </w:div>
    <w:div w:id="1413429086">
      <w:bodyDiv w:val="1"/>
      <w:marLeft w:val="0"/>
      <w:marRight w:val="0"/>
      <w:marTop w:val="0"/>
      <w:marBottom w:val="0"/>
      <w:divBdr>
        <w:top w:val="none" w:sz="0" w:space="0" w:color="auto"/>
        <w:left w:val="none" w:sz="0" w:space="0" w:color="auto"/>
        <w:bottom w:val="none" w:sz="0" w:space="0" w:color="auto"/>
        <w:right w:val="none" w:sz="0" w:space="0" w:color="auto"/>
      </w:divBdr>
    </w:div>
    <w:div w:id="1424522739">
      <w:bodyDiv w:val="1"/>
      <w:marLeft w:val="0"/>
      <w:marRight w:val="0"/>
      <w:marTop w:val="0"/>
      <w:marBottom w:val="0"/>
      <w:divBdr>
        <w:top w:val="none" w:sz="0" w:space="0" w:color="auto"/>
        <w:left w:val="none" w:sz="0" w:space="0" w:color="auto"/>
        <w:bottom w:val="none" w:sz="0" w:space="0" w:color="auto"/>
        <w:right w:val="none" w:sz="0" w:space="0" w:color="auto"/>
      </w:divBdr>
      <w:divsChild>
        <w:div w:id="1221132901">
          <w:marLeft w:val="0"/>
          <w:marRight w:val="0"/>
          <w:marTop w:val="0"/>
          <w:marBottom w:val="0"/>
          <w:divBdr>
            <w:top w:val="none" w:sz="0" w:space="0" w:color="auto"/>
            <w:left w:val="none" w:sz="0" w:space="0" w:color="auto"/>
            <w:bottom w:val="none" w:sz="0" w:space="0" w:color="auto"/>
            <w:right w:val="none" w:sz="0" w:space="0" w:color="auto"/>
          </w:divBdr>
        </w:div>
      </w:divsChild>
    </w:div>
    <w:div w:id="1474712798">
      <w:bodyDiv w:val="1"/>
      <w:marLeft w:val="0"/>
      <w:marRight w:val="0"/>
      <w:marTop w:val="0"/>
      <w:marBottom w:val="0"/>
      <w:divBdr>
        <w:top w:val="none" w:sz="0" w:space="0" w:color="auto"/>
        <w:left w:val="none" w:sz="0" w:space="0" w:color="auto"/>
        <w:bottom w:val="none" w:sz="0" w:space="0" w:color="auto"/>
        <w:right w:val="none" w:sz="0" w:space="0" w:color="auto"/>
      </w:divBdr>
    </w:div>
    <w:div w:id="1535146686">
      <w:bodyDiv w:val="1"/>
      <w:marLeft w:val="0"/>
      <w:marRight w:val="0"/>
      <w:marTop w:val="0"/>
      <w:marBottom w:val="0"/>
      <w:divBdr>
        <w:top w:val="none" w:sz="0" w:space="0" w:color="auto"/>
        <w:left w:val="none" w:sz="0" w:space="0" w:color="auto"/>
        <w:bottom w:val="none" w:sz="0" w:space="0" w:color="auto"/>
        <w:right w:val="none" w:sz="0" w:space="0" w:color="auto"/>
      </w:divBdr>
    </w:div>
    <w:div w:id="1673412545">
      <w:bodyDiv w:val="1"/>
      <w:marLeft w:val="0"/>
      <w:marRight w:val="0"/>
      <w:marTop w:val="0"/>
      <w:marBottom w:val="0"/>
      <w:divBdr>
        <w:top w:val="none" w:sz="0" w:space="0" w:color="auto"/>
        <w:left w:val="none" w:sz="0" w:space="0" w:color="auto"/>
        <w:bottom w:val="none" w:sz="0" w:space="0" w:color="auto"/>
        <w:right w:val="none" w:sz="0" w:space="0" w:color="auto"/>
      </w:divBdr>
      <w:divsChild>
        <w:div w:id="361244624">
          <w:marLeft w:val="0"/>
          <w:marRight w:val="0"/>
          <w:marTop w:val="0"/>
          <w:marBottom w:val="0"/>
          <w:divBdr>
            <w:top w:val="none" w:sz="0" w:space="0" w:color="auto"/>
            <w:left w:val="none" w:sz="0" w:space="0" w:color="auto"/>
            <w:bottom w:val="none" w:sz="0" w:space="0" w:color="auto"/>
            <w:right w:val="none" w:sz="0" w:space="0" w:color="auto"/>
          </w:divBdr>
          <w:divsChild>
            <w:div w:id="1633949565">
              <w:marLeft w:val="0"/>
              <w:marRight w:val="0"/>
              <w:marTop w:val="0"/>
              <w:marBottom w:val="0"/>
              <w:divBdr>
                <w:top w:val="none" w:sz="0" w:space="0" w:color="auto"/>
                <w:left w:val="none" w:sz="0" w:space="0" w:color="auto"/>
                <w:bottom w:val="none" w:sz="0" w:space="0" w:color="auto"/>
                <w:right w:val="none" w:sz="0" w:space="0" w:color="auto"/>
              </w:divBdr>
              <w:divsChild>
                <w:div w:id="516696396">
                  <w:marLeft w:val="0"/>
                  <w:marRight w:val="0"/>
                  <w:marTop w:val="0"/>
                  <w:marBottom w:val="0"/>
                  <w:divBdr>
                    <w:top w:val="none" w:sz="0" w:space="0" w:color="auto"/>
                    <w:left w:val="none" w:sz="0" w:space="0" w:color="auto"/>
                    <w:bottom w:val="none" w:sz="0" w:space="0" w:color="auto"/>
                    <w:right w:val="none" w:sz="0" w:space="0" w:color="auto"/>
                  </w:divBdr>
                  <w:divsChild>
                    <w:div w:id="40595027">
                      <w:marLeft w:val="0"/>
                      <w:marRight w:val="0"/>
                      <w:marTop w:val="0"/>
                      <w:marBottom w:val="0"/>
                      <w:divBdr>
                        <w:top w:val="none" w:sz="0" w:space="0" w:color="auto"/>
                        <w:left w:val="none" w:sz="0" w:space="0" w:color="auto"/>
                        <w:bottom w:val="none" w:sz="0" w:space="0" w:color="auto"/>
                        <w:right w:val="none" w:sz="0" w:space="0" w:color="auto"/>
                      </w:divBdr>
                      <w:divsChild>
                        <w:div w:id="4352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330012">
      <w:bodyDiv w:val="1"/>
      <w:marLeft w:val="0"/>
      <w:marRight w:val="0"/>
      <w:marTop w:val="0"/>
      <w:marBottom w:val="0"/>
      <w:divBdr>
        <w:top w:val="none" w:sz="0" w:space="0" w:color="auto"/>
        <w:left w:val="none" w:sz="0" w:space="0" w:color="auto"/>
        <w:bottom w:val="none" w:sz="0" w:space="0" w:color="auto"/>
        <w:right w:val="none" w:sz="0" w:space="0" w:color="auto"/>
      </w:divBdr>
      <w:divsChild>
        <w:div w:id="2036615599">
          <w:marLeft w:val="0"/>
          <w:marRight w:val="0"/>
          <w:marTop w:val="0"/>
          <w:marBottom w:val="0"/>
          <w:divBdr>
            <w:top w:val="none" w:sz="0" w:space="0" w:color="auto"/>
            <w:left w:val="none" w:sz="0" w:space="0" w:color="auto"/>
            <w:bottom w:val="none" w:sz="0" w:space="0" w:color="auto"/>
            <w:right w:val="none" w:sz="0" w:space="0" w:color="auto"/>
          </w:divBdr>
          <w:divsChild>
            <w:div w:id="423962750">
              <w:marLeft w:val="0"/>
              <w:marRight w:val="0"/>
              <w:marTop w:val="0"/>
              <w:marBottom w:val="0"/>
              <w:divBdr>
                <w:top w:val="none" w:sz="0" w:space="0" w:color="auto"/>
                <w:left w:val="none" w:sz="0" w:space="0" w:color="auto"/>
                <w:bottom w:val="none" w:sz="0" w:space="0" w:color="auto"/>
                <w:right w:val="none" w:sz="0" w:space="0" w:color="auto"/>
              </w:divBdr>
              <w:divsChild>
                <w:div w:id="2086220497">
                  <w:marLeft w:val="0"/>
                  <w:marRight w:val="0"/>
                  <w:marTop w:val="0"/>
                  <w:marBottom w:val="0"/>
                  <w:divBdr>
                    <w:top w:val="none" w:sz="0" w:space="0" w:color="auto"/>
                    <w:left w:val="none" w:sz="0" w:space="0" w:color="auto"/>
                    <w:bottom w:val="none" w:sz="0" w:space="0" w:color="auto"/>
                    <w:right w:val="none" w:sz="0" w:space="0" w:color="auto"/>
                  </w:divBdr>
                  <w:divsChild>
                    <w:div w:id="885680939">
                      <w:marLeft w:val="0"/>
                      <w:marRight w:val="0"/>
                      <w:marTop w:val="0"/>
                      <w:marBottom w:val="0"/>
                      <w:divBdr>
                        <w:top w:val="none" w:sz="0" w:space="0" w:color="auto"/>
                        <w:left w:val="none" w:sz="0" w:space="0" w:color="auto"/>
                        <w:bottom w:val="none" w:sz="0" w:space="0" w:color="auto"/>
                        <w:right w:val="none" w:sz="0" w:space="0" w:color="auto"/>
                      </w:divBdr>
                      <w:divsChild>
                        <w:div w:id="5129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3209">
      <w:bodyDiv w:val="1"/>
      <w:marLeft w:val="0"/>
      <w:marRight w:val="0"/>
      <w:marTop w:val="0"/>
      <w:marBottom w:val="0"/>
      <w:divBdr>
        <w:top w:val="none" w:sz="0" w:space="0" w:color="auto"/>
        <w:left w:val="none" w:sz="0" w:space="0" w:color="auto"/>
        <w:bottom w:val="none" w:sz="0" w:space="0" w:color="auto"/>
        <w:right w:val="none" w:sz="0" w:space="0" w:color="auto"/>
      </w:divBdr>
    </w:div>
    <w:div w:id="1834299922">
      <w:bodyDiv w:val="1"/>
      <w:marLeft w:val="0"/>
      <w:marRight w:val="0"/>
      <w:marTop w:val="0"/>
      <w:marBottom w:val="0"/>
      <w:divBdr>
        <w:top w:val="none" w:sz="0" w:space="0" w:color="auto"/>
        <w:left w:val="none" w:sz="0" w:space="0" w:color="auto"/>
        <w:bottom w:val="none" w:sz="0" w:space="0" w:color="auto"/>
        <w:right w:val="none" w:sz="0" w:space="0" w:color="auto"/>
      </w:divBdr>
    </w:div>
    <w:div w:id="1895773040">
      <w:bodyDiv w:val="1"/>
      <w:marLeft w:val="0"/>
      <w:marRight w:val="0"/>
      <w:marTop w:val="0"/>
      <w:marBottom w:val="0"/>
      <w:divBdr>
        <w:top w:val="none" w:sz="0" w:space="0" w:color="auto"/>
        <w:left w:val="none" w:sz="0" w:space="0" w:color="auto"/>
        <w:bottom w:val="none" w:sz="0" w:space="0" w:color="auto"/>
        <w:right w:val="none" w:sz="0" w:space="0" w:color="auto"/>
      </w:divBdr>
    </w:div>
    <w:div w:id="20913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A1E9-4B1A-4D1B-A6F2-58B7152ECD18}">
  <ds:schemaRefs>
    <ds:schemaRef ds:uri="http://schemas.openxmlformats.org/officeDocument/2006/bibliography"/>
  </ds:schemaRefs>
</ds:datastoreItem>
</file>

<file path=customXml/itemProps2.xml><?xml version="1.0" encoding="utf-8"?>
<ds:datastoreItem xmlns:ds="http://schemas.openxmlformats.org/officeDocument/2006/customXml" ds:itemID="{2A3619B0-B27E-4355-BDE2-B4F62940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31800</Words>
  <Characters>181260</Characters>
  <Application>Microsoft Office Word</Application>
  <DocSecurity>0</DocSecurity>
  <Lines>1510</Lines>
  <Paragraphs>425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2018-01-05T09:09:00Z</dcterms:created>
  <dcterms:modified xsi:type="dcterms:W3CDTF">2018-01-05T09:09:00Z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111875333</vt:lpwstr>
  </property>
  <property fmtid="{D5CDD505-2E9C-101B-9397-08002B2CF9AE}" pid="5" name="NRT_DocVersion">
    <vt:lpwstr>4</vt:lpwstr>
  </property>
  <property fmtid="{D5CDD505-2E9C-101B-9397-08002B2CF9AE}" pid="6" name="NRT_DocName">
    <vt:lpwstr>Mining Code_Draft Ancillary Law_070217</vt:lpwstr>
  </property>
  <property fmtid="{D5CDD505-2E9C-101B-9397-08002B2CF9AE}" pid="7" name="NRT_AuthorDescription">
    <vt:lpwstr>Baikenzhina, Zarina</vt:lpwstr>
  </property>
  <property fmtid="{D5CDD505-2E9C-101B-9397-08002B2CF9AE}" pid="8" name="NRT_Author">
    <vt:lpwstr>BAIKEZA</vt:lpwstr>
  </property>
  <property fmtid="{D5CDD505-2E9C-101B-9397-08002B2CF9AE}" pid="9" name="NRT_OperatorDescription">
    <vt:lpwstr>Baikenzhina, Zarina</vt:lpwstr>
  </property>
  <property fmtid="{D5CDD505-2E9C-101B-9397-08002B2CF9AE}" pid="10" name="NRT_Operator">
    <vt:lpwstr>BAIKEZA</vt:lpwstr>
  </property>
  <property fmtid="{D5CDD505-2E9C-101B-9397-08002B2CF9AE}" pid="11" name="NRT_ELITE_Client">
    <vt:lpwstr>8738267</vt:lpwstr>
  </property>
  <property fmtid="{D5CDD505-2E9C-101B-9397-08002B2CF9AE}" pid="12" name="NRT_ELITE_Matter">
    <vt:lpwstr>0001</vt:lpwstr>
  </property>
  <property fmtid="{D5CDD505-2E9C-101B-9397-08002B2CF9AE}" pid="13" name="NRT_Database">
    <vt:lpwstr>EMEA</vt:lpwstr>
  </property>
  <property fmtid="{D5CDD505-2E9C-101B-9397-08002B2CF9AE}" pid="14" name="pDocNumber">
    <vt:lpwstr>111875333_4 [EMEA]</vt:lpwstr>
  </property>
  <property fmtid="{D5CDD505-2E9C-101B-9397-08002B2CF9AE}" pid="15" name="pDocRef">
    <vt:lpwstr>8738267-0001.BAIKEZA</vt:lpwstr>
  </property>
</Properties>
</file>