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5807" w:rsidRPr="0030397C">
        <w:t xml:space="preserve">МУХАМАДИЕВА </w:t>
      </w:r>
      <w:proofErr w:type="gramStart"/>
      <w:r w:rsidR="00F85807" w:rsidRPr="0030397C">
        <w:t>ГУЛЯ</w:t>
      </w:r>
      <w:proofErr w:type="gramEnd"/>
      <w:r w:rsidR="00F85807" w:rsidRPr="0030397C">
        <w:t xml:space="preserve"> СЕРГЕЕВНА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F85807" w:rsidRPr="0030397C">
        <w:t>СЕРИКПАЕВА Л</w:t>
      </w:r>
      <w:bookmarkEnd w:id="0"/>
      <w:r w:rsidR="00F85807" w:rsidRPr="0030397C">
        <w:t>ИЛИЯ ЯКУБОВНА</w:t>
      </w:r>
      <w:r w:rsidRPr="009D42B6">
        <w:rPr>
          <w:sz w:val="24"/>
          <w:szCs w:val="24"/>
        </w:rPr>
        <w:t xml:space="preserve"> БСН/ЖСН: </w:t>
      </w:r>
      <w:r w:rsidR="00F85807" w:rsidRPr="0030397C">
        <w:t>770113401960</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871D8">
        <w:rPr>
          <w:b/>
          <w:sz w:val="24"/>
          <w:szCs w:val="24"/>
          <w:lang w:val="kk-KZ"/>
        </w:rPr>
        <w:t>1</w:t>
      </w:r>
      <w:r w:rsidR="00F85807">
        <w:rPr>
          <w:b/>
          <w:sz w:val="24"/>
          <w:szCs w:val="24"/>
          <w:lang w:val="kk-KZ"/>
        </w:rPr>
        <w:t>6</w:t>
      </w:r>
      <w:r w:rsidR="0033104A" w:rsidRPr="005003CC">
        <w:rPr>
          <w:b/>
          <w:sz w:val="24"/>
          <w:szCs w:val="24"/>
        </w:rPr>
        <w:t>.0</w:t>
      </w:r>
      <w:r w:rsidR="001871D8">
        <w:rPr>
          <w:b/>
          <w:sz w:val="24"/>
          <w:szCs w:val="24"/>
        </w:rPr>
        <w:t>3</w:t>
      </w:r>
      <w:r w:rsidR="0033104A" w:rsidRPr="005003CC">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871D8"/>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3104A"/>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44B43"/>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2EFA"/>
    <w:rsid w:val="00F067DF"/>
    <w:rsid w:val="00F14430"/>
    <w:rsid w:val="00F5115F"/>
    <w:rsid w:val="00F828E4"/>
    <w:rsid w:val="00F85807"/>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2016-02-29T11:37:00Z</dcterms:created>
  <dcterms:modified xsi:type="dcterms:W3CDTF">2016-02-29T11:37:00Z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