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965A8" w:rsidRPr="002710D9">
        <w:rPr>
          <w:rFonts w:eastAsia="Calibri"/>
          <w:sz w:val="22"/>
          <w:szCs w:val="21"/>
          <w:lang w:eastAsia="en-US"/>
        </w:rPr>
        <w:t>ЕРДЕНОВ АЛТЫНБЕК ТУРСАНОВИЧ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B965A8" w:rsidRPr="002710D9">
        <w:rPr>
          <w:rFonts w:eastAsia="Calibri"/>
          <w:sz w:val="22"/>
          <w:szCs w:val="21"/>
          <w:lang w:eastAsia="en-US"/>
        </w:rPr>
        <w:t>Регул LTD</w:t>
      </w:r>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B965A8" w:rsidRPr="002710D9">
        <w:rPr>
          <w:rFonts w:eastAsia="Calibri"/>
          <w:sz w:val="22"/>
          <w:szCs w:val="21"/>
          <w:lang w:eastAsia="en-US"/>
        </w:rPr>
        <w:t>020140005661</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B965A8" w:rsidRPr="002710D9">
        <w:rPr>
          <w:b/>
          <w:sz w:val="24"/>
          <w:szCs w:val="24"/>
          <w:lang w:val="kk-KZ"/>
        </w:rPr>
        <w:t>21</w:t>
      </w:r>
      <w:r w:rsidR="00B965A8" w:rsidRPr="002710D9">
        <w:rPr>
          <w:b/>
          <w:sz w:val="24"/>
          <w:szCs w:val="24"/>
        </w:rPr>
        <w:t>.01.2016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7079D"/>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7F505E"/>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B3801"/>
    <w:rsid w:val="00AC2C03"/>
    <w:rsid w:val="00AC3007"/>
    <w:rsid w:val="00B03630"/>
    <w:rsid w:val="00B14B59"/>
    <w:rsid w:val="00B4220E"/>
    <w:rsid w:val="00B535C8"/>
    <w:rsid w:val="00B663A7"/>
    <w:rsid w:val="00B83B09"/>
    <w:rsid w:val="00B965A8"/>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2015-12-31T05:56:00Z</dcterms:created>
  <dcterms:modified xsi:type="dcterms:W3CDTF">2015-12-31T05:56:00Z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