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30D79" w:rsidRPr="007D4F3A">
        <w:rPr>
          <w:rFonts w:eastAsia="Calibri"/>
          <w:sz w:val="22"/>
          <w:szCs w:val="21"/>
          <w:lang w:eastAsia="en-US"/>
        </w:rPr>
        <w:t>ЖУАНДЫҚ НҰРЖАН КУАНТАЙҰЛЫ</w:t>
      </w:r>
      <w:r w:rsidR="00B30D79"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B30D79" w:rsidRPr="007D4F3A">
        <w:rPr>
          <w:rFonts w:eastAsia="Calibri"/>
          <w:sz w:val="22"/>
          <w:szCs w:val="21"/>
          <w:lang w:eastAsia="en-US"/>
        </w:rPr>
        <w:t>РА Плюс</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00B30D79">
        <w:rPr>
          <w:sz w:val="24"/>
          <w:szCs w:val="24"/>
        </w:rPr>
        <w:t xml:space="preserve"> БСН/ЖСН: </w:t>
      </w:r>
      <w:r w:rsidR="00B30D79" w:rsidRPr="007D4F3A">
        <w:rPr>
          <w:rFonts w:eastAsia="Calibri"/>
          <w:sz w:val="22"/>
          <w:szCs w:val="21"/>
          <w:lang w:eastAsia="en-US"/>
        </w:rPr>
        <w:t>080940019295</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B30D79">
        <w:rPr>
          <w:b/>
          <w:sz w:val="24"/>
          <w:szCs w:val="24"/>
          <w:lang w:val="kk-KZ"/>
        </w:rPr>
        <w:t>22</w:t>
      </w:r>
      <w:r w:rsidRPr="009D42B6">
        <w:rPr>
          <w:b/>
          <w:sz w:val="24"/>
          <w:szCs w:val="24"/>
        </w:rPr>
        <w:t>.</w:t>
      </w:r>
      <w:r w:rsidR="00717E24">
        <w:rPr>
          <w:b/>
          <w:sz w:val="24"/>
          <w:szCs w:val="24"/>
        </w:rPr>
        <w:t>09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7E24"/>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30D7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D4199"/>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2015-09-07T04:02:00Z</dcterms:created>
  <dcterms:modified xsi:type="dcterms:W3CDTF">2015-09-07T04:02:00Z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