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67A4E" w:rsidRPr="000505A0">
        <w:rPr>
          <w:rFonts w:eastAsia="Calibri"/>
          <w:sz w:val="22"/>
          <w:szCs w:val="21"/>
          <w:lang w:eastAsia="en-US"/>
        </w:rPr>
        <w:t>ЖУАНДЫҚ НҰРЖАН КУАНТАЙҰЛЫ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667A4E" w:rsidRPr="000505A0">
        <w:rPr>
          <w:rFonts w:eastAsia="Calibri"/>
          <w:sz w:val="22"/>
          <w:szCs w:val="21"/>
          <w:lang w:eastAsia="en-US"/>
        </w:rPr>
        <w:t>Монолит Инвест</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0057446C">
        <w:rPr>
          <w:sz w:val="24"/>
          <w:szCs w:val="24"/>
        </w:rPr>
        <w:t xml:space="preserve">; БСН/ЖСН: </w:t>
      </w:r>
      <w:r w:rsidR="00667A4E" w:rsidRPr="000505A0">
        <w:rPr>
          <w:rFonts w:eastAsia="Calibri"/>
          <w:sz w:val="22"/>
          <w:szCs w:val="21"/>
          <w:lang w:eastAsia="en-US"/>
        </w:rPr>
        <w:t>060340007018</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57446C">
        <w:rPr>
          <w:b/>
          <w:sz w:val="24"/>
          <w:szCs w:val="24"/>
          <w:lang w:val="kk-KZ"/>
        </w:rPr>
        <w:t>1</w:t>
      </w:r>
      <w:r w:rsidR="00667A4E">
        <w:rPr>
          <w:b/>
          <w:sz w:val="24"/>
          <w:szCs w:val="24"/>
          <w:lang w:val="kk-KZ"/>
        </w:rPr>
        <w:t>1</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446C"/>
    <w:rsid w:val="005777C6"/>
    <w:rsid w:val="00581969"/>
    <w:rsid w:val="00592ED0"/>
    <w:rsid w:val="00596B8C"/>
    <w:rsid w:val="005B20E7"/>
    <w:rsid w:val="005C7867"/>
    <w:rsid w:val="005E4467"/>
    <w:rsid w:val="005F22B7"/>
    <w:rsid w:val="00631C3F"/>
    <w:rsid w:val="00633048"/>
    <w:rsid w:val="00655DAB"/>
    <w:rsid w:val="00657B9F"/>
    <w:rsid w:val="00664512"/>
    <w:rsid w:val="00667A4E"/>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2015-08-26T12:44:00Z</dcterms:created>
  <dcterms:modified xsi:type="dcterms:W3CDTF">2015-08-26T12:44:00Z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