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541C6" w:rsidRPr="00473A2D">
        <w:rPr>
          <w:rFonts w:eastAsia="Calibri"/>
          <w:sz w:val="22"/>
          <w:szCs w:val="21"/>
          <w:lang w:eastAsia="en-US"/>
        </w:rPr>
        <w:t>НУРГАЛИЕВ ЕРТАС ШАРМАЗАНОВИЧ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proofErr w:type="spellStart"/>
      <w:r w:rsidR="005541C6" w:rsidRPr="00473A2D">
        <w:rPr>
          <w:rFonts w:eastAsia="Calibri"/>
          <w:sz w:val="22"/>
          <w:szCs w:val="21"/>
          <w:lang w:eastAsia="en-US"/>
        </w:rPr>
        <w:t>Интерэнергострой</w:t>
      </w:r>
      <w:proofErr w:type="spellEnd"/>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Pr="009D42B6">
        <w:rPr>
          <w:sz w:val="24"/>
          <w:szCs w:val="24"/>
        </w:rPr>
        <w:t xml:space="preserve">; БСН/ЖСН: </w:t>
      </w:r>
      <w:r w:rsidR="005541C6" w:rsidRPr="00473A2D">
        <w:rPr>
          <w:rFonts w:eastAsia="Calibri"/>
          <w:sz w:val="22"/>
          <w:szCs w:val="21"/>
          <w:lang w:eastAsia="en-US"/>
        </w:rPr>
        <w:t>041240010945</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C8525B" w:rsidRPr="009D42B6">
        <w:rPr>
          <w:b/>
          <w:sz w:val="24"/>
          <w:szCs w:val="24"/>
          <w:lang w:val="kk-KZ"/>
        </w:rPr>
        <w:t>0</w:t>
      </w:r>
      <w:r w:rsidR="005541C6">
        <w:rPr>
          <w:b/>
          <w:sz w:val="24"/>
          <w:szCs w:val="24"/>
          <w:lang w:val="kk-KZ"/>
        </w:rPr>
        <w:t>8</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541C6"/>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5469D"/>
    <w:rsid w:val="00873AAA"/>
    <w:rsid w:val="008766F1"/>
    <w:rsid w:val="00897505"/>
    <w:rsid w:val="008E2E02"/>
    <w:rsid w:val="008E2EBC"/>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2015-08-24T09:55:00Z</dcterms:created>
  <dcterms:modified xsi:type="dcterms:W3CDTF">2015-08-24T09:55:00Z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