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19" w:rsidRPr="00893019" w:rsidRDefault="005B5426" w:rsidP="004B40D9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893019" w:rsidRPr="00893019">
        <w:rPr>
          <w:rFonts w:ascii="Times New Roman" w:eastAsia="Times New Roman" w:hAnsi="Times New Roman" w:cs="Times New Roman"/>
          <w:b/>
          <w:lang w:val="kk-KZ"/>
        </w:rPr>
        <w:t>«</w:t>
      </w:r>
      <w:r w:rsidR="00893019" w:rsidRPr="00893019">
        <w:rPr>
          <w:rFonts w:ascii="Times New Roman" w:hAnsi="Times New Roman" w:cs="Times New Roman"/>
          <w:b/>
          <w:lang w:val="kk-KZ"/>
        </w:rPr>
        <w:t>ASK</w:t>
      </w:r>
      <w:r w:rsidR="00893019" w:rsidRPr="00893019">
        <w:rPr>
          <w:rFonts w:ascii="Times New Roman" w:eastAsia="Times New Roman" w:hAnsi="Times New Roman" w:cs="Times New Roman"/>
          <w:b/>
          <w:lang w:val="kk-KZ"/>
        </w:rPr>
        <w:t xml:space="preserve"> Build»-ЖШС сауда ұйымдастырушысының сатып алу жөніндегі конкурсты өткізу туралы хабарлама</w:t>
      </w:r>
    </w:p>
    <w:p w:rsidR="00893019" w:rsidRPr="00893019" w:rsidRDefault="00893019" w:rsidP="004B40D9">
      <w:pPr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      </w:t>
      </w:r>
      <w:r w:rsidRPr="00893019">
        <w:rPr>
          <w:rFonts w:ascii="Times New Roman" w:eastAsia="Times New Roman" w:hAnsi="Times New Roman" w:cs="Times New Roman"/>
          <w:b/>
          <w:lang w:val="kk-KZ"/>
        </w:rPr>
        <w:tab/>
        <w:t xml:space="preserve"> «</w:t>
      </w:r>
      <w:r w:rsidRPr="00893019">
        <w:rPr>
          <w:rFonts w:ascii="Times New Roman" w:hAnsi="Times New Roman" w:cs="Times New Roman"/>
          <w:b/>
          <w:lang w:val="kk-KZ"/>
        </w:rPr>
        <w:t>ASK</w:t>
      </w: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Build» - ЖШС-ң конкурстық басқарушысы Атырау қаласы, </w:t>
      </w:r>
      <w:r>
        <w:rPr>
          <w:rFonts w:ascii="Times New Roman" w:hAnsi="Times New Roman" w:cs="Times New Roman"/>
          <w:b/>
          <w:lang w:val="kk-KZ"/>
        </w:rPr>
        <w:t>Абай</w:t>
      </w: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көшесі,</w:t>
      </w:r>
      <w:r>
        <w:rPr>
          <w:rFonts w:ascii="Times New Roman" w:hAnsi="Times New Roman" w:cs="Times New Roman"/>
          <w:b/>
          <w:lang w:val="kk-KZ"/>
        </w:rPr>
        <w:t xml:space="preserve"> 2</w:t>
      </w: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А үй, БСН </w:t>
      </w:r>
      <w:r>
        <w:rPr>
          <w:rFonts w:ascii="Times New Roman" w:hAnsi="Times New Roman" w:cs="Times New Roman"/>
          <w:b/>
          <w:lang w:val="kk-KZ"/>
        </w:rPr>
        <w:t>6</w:t>
      </w:r>
      <w:r w:rsidRPr="00893019">
        <w:rPr>
          <w:rFonts w:ascii="Times New Roman" w:eastAsia="Times New Roman" w:hAnsi="Times New Roman" w:cs="Times New Roman"/>
          <w:b/>
          <w:lang w:val="kk-KZ"/>
        </w:rPr>
        <w:t>044000</w:t>
      </w:r>
      <w:r>
        <w:rPr>
          <w:rFonts w:ascii="Times New Roman" w:hAnsi="Times New Roman" w:cs="Times New Roman"/>
          <w:b/>
          <w:lang w:val="kk-KZ"/>
        </w:rPr>
        <w:t>4087</w:t>
      </w:r>
      <w:r w:rsidRPr="00893019">
        <w:rPr>
          <w:rFonts w:ascii="Times New Roman" w:eastAsia="Times New Roman" w:hAnsi="Times New Roman" w:cs="Times New Roman"/>
          <w:b/>
          <w:lang w:val="kk-KZ"/>
        </w:rPr>
        <w:tab/>
        <w:t xml:space="preserve"> Атырау қаласында тұрған  </w:t>
      </w:r>
      <w:r>
        <w:rPr>
          <w:rFonts w:ascii="Times New Roman" w:hAnsi="Times New Roman" w:cs="Times New Roman"/>
          <w:b/>
          <w:lang w:val="kk-KZ"/>
        </w:rPr>
        <w:t>б</w:t>
      </w:r>
      <w:r w:rsidRPr="00893019">
        <w:rPr>
          <w:rFonts w:ascii="Times New Roman" w:eastAsia="Times New Roman" w:hAnsi="Times New Roman" w:cs="Times New Roman"/>
          <w:b/>
          <w:lang w:val="kk-KZ"/>
        </w:rPr>
        <w:t>орышкер</w:t>
      </w:r>
      <w:r w:rsidRPr="00893019">
        <w:rPr>
          <w:rFonts w:ascii="Times New Roman" w:hAnsi="Times New Roman" w:cs="Times New Roman"/>
          <w:b/>
          <w:lang w:val="kk-KZ"/>
        </w:rPr>
        <w:t xml:space="preserve"> </w:t>
      </w: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«</w:t>
      </w:r>
      <w:r w:rsidRPr="00893019">
        <w:rPr>
          <w:rFonts w:ascii="Times New Roman" w:hAnsi="Times New Roman" w:cs="Times New Roman"/>
          <w:b/>
          <w:lang w:val="kk-KZ"/>
        </w:rPr>
        <w:t>ASK</w:t>
      </w: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 Build»- ЖШС-ң</w:t>
      </w:r>
      <w:r w:rsidRPr="00893019">
        <w:rPr>
          <w:rFonts w:ascii="Times New Roman" w:eastAsia="Times New Roman" w:hAnsi="Times New Roman" w:cs="Times New Roman"/>
          <w:b/>
          <w:lang w:val="kk-KZ"/>
        </w:rPr>
        <w:tab/>
        <w:t xml:space="preserve"> мүлікі </w:t>
      </w:r>
      <w:r>
        <w:rPr>
          <w:rFonts w:ascii="Times New Roman" w:hAnsi="Times New Roman" w:cs="Times New Roman"/>
          <w:b/>
          <w:lang w:val="kk-KZ"/>
        </w:rPr>
        <w:t>-</w:t>
      </w:r>
      <w:r w:rsidRPr="00893019">
        <w:rPr>
          <w:rFonts w:ascii="Times New Roman" w:eastAsia="Times New Roman" w:hAnsi="Times New Roman" w:cs="Times New Roman"/>
          <w:b/>
          <w:lang w:val="kk-KZ"/>
        </w:rPr>
        <w:t>активтерін бағалау бойынша қызыметті сатып алу жөніндегі конкурсты жариялайды.</w:t>
      </w:r>
    </w:p>
    <w:p w:rsidR="00A86146" w:rsidRDefault="00893019" w:rsidP="00A86146">
      <w:pPr>
        <w:framePr w:hSpace="180" w:wrap="around" w:vAnchor="text" w:hAnchor="margin" w:x="171" w:y="18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3019">
        <w:rPr>
          <w:rFonts w:ascii="Times New Roman" w:eastAsia="Times New Roman" w:hAnsi="Times New Roman" w:cs="Times New Roman"/>
          <w:b/>
          <w:lang w:val="kk-KZ"/>
        </w:rPr>
        <w:t xml:space="preserve">Борышкердің мүлікі </w:t>
      </w:r>
      <w:r>
        <w:rPr>
          <w:rFonts w:ascii="Times New Roman" w:hAnsi="Times New Roman" w:cs="Times New Roman"/>
          <w:b/>
          <w:lang w:val="kk-KZ"/>
        </w:rPr>
        <w:t>-</w:t>
      </w:r>
      <w:r w:rsidRPr="00893019">
        <w:rPr>
          <w:rFonts w:ascii="Times New Roman" w:eastAsia="Times New Roman" w:hAnsi="Times New Roman" w:cs="Times New Roman"/>
          <w:b/>
          <w:lang w:val="kk-KZ"/>
        </w:rPr>
        <w:t>активтері құрамында</w:t>
      </w:r>
      <w:r w:rsidR="00A86146">
        <w:rPr>
          <w:rFonts w:ascii="Times New Roman" w:eastAsia="Times New Roman" w:hAnsi="Times New Roman" w:cs="Times New Roman"/>
          <w:b/>
          <w:lang w:val="kk-KZ"/>
        </w:rPr>
        <w:t xml:space="preserve"> 2010 жылы дайындалған темірбетондық бүымдары</w:t>
      </w:r>
      <w:r w:rsidRPr="00893019">
        <w:rPr>
          <w:rFonts w:ascii="Times New Roman" w:eastAsia="Times New Roman" w:hAnsi="Times New Roman" w:cs="Times New Roman"/>
          <w:b/>
          <w:lang w:val="kk-KZ"/>
        </w:rPr>
        <w:t>:</w:t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</w:r>
      <w:r w:rsidR="00A86146">
        <w:rPr>
          <w:rFonts w:ascii="Times New Roman" w:eastAsia="Times New Roman" w:hAnsi="Times New Roman" w:cs="Times New Roman"/>
          <w:b/>
          <w:lang w:val="kk-KZ"/>
        </w:rPr>
        <w:tab/>
        <w:t xml:space="preserve">                        </w:t>
      </w:r>
      <w:r w:rsidR="00A86146" w:rsidRPr="00A86146">
        <w:rPr>
          <w:rFonts w:ascii="Times New Roman" w:hAnsi="Times New Roman" w:cs="Times New Roman"/>
          <w:b/>
          <w:sz w:val="24"/>
          <w:szCs w:val="24"/>
          <w:lang w:val="kk-KZ"/>
        </w:rPr>
        <w:t>Фундамент</w:t>
      </w:r>
      <w:r w:rsidR="00A86146">
        <w:rPr>
          <w:rFonts w:ascii="Times New Roman" w:hAnsi="Times New Roman" w:cs="Times New Roman"/>
          <w:b/>
          <w:sz w:val="24"/>
          <w:szCs w:val="24"/>
          <w:lang w:val="kk-KZ"/>
        </w:rPr>
        <w:t>ық</w:t>
      </w:r>
      <w:r w:rsidR="00A86146" w:rsidRPr="00A861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монолит ФМ-2- 2 дана.,ФМ-3 –2 дана (объем 3,6м3; вес- 9 тн; размер 2,4*1.8*3) </w:t>
      </w:r>
      <w:r w:rsidR="00A861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барлығы</w:t>
      </w:r>
      <w:r w:rsidR="00A86146" w:rsidRPr="00A861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4 дана;        </w:t>
      </w:r>
    </w:p>
    <w:p w:rsidR="00A86146" w:rsidRDefault="00A86146" w:rsidP="00A86146">
      <w:pPr>
        <w:framePr w:hSpace="180" w:wrap="around" w:vAnchor="text" w:hAnchor="margin" w:x="171" w:y="18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85C">
        <w:rPr>
          <w:rFonts w:ascii="Times New Roman" w:hAnsi="Times New Roman" w:cs="Times New Roman"/>
          <w:b/>
          <w:sz w:val="24"/>
          <w:szCs w:val="24"/>
        </w:rPr>
        <w:t>ФМ-4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объем 3,8 м3; вес- 9,5 </w:t>
      </w:r>
      <w:proofErr w:type="spellStart"/>
      <w:r w:rsidRPr="0087285C">
        <w:rPr>
          <w:rFonts w:ascii="Times New Roman" w:hAnsi="Times New Roman" w:cs="Times New Roman"/>
          <w:b/>
          <w:sz w:val="24"/>
          <w:szCs w:val="24"/>
        </w:rPr>
        <w:t>тн</w:t>
      </w:r>
      <w:proofErr w:type="spellEnd"/>
      <w:r w:rsidRPr="0087285C">
        <w:rPr>
          <w:rFonts w:ascii="Times New Roman" w:hAnsi="Times New Roman" w:cs="Times New Roman"/>
          <w:b/>
          <w:sz w:val="24"/>
          <w:szCs w:val="24"/>
        </w:rPr>
        <w:t>; размер 2</w:t>
      </w:r>
      <w:r w:rsidRPr="002402B4">
        <w:rPr>
          <w:rFonts w:ascii="Times New Roman" w:hAnsi="Times New Roman" w:cs="Times New Roman"/>
          <w:b/>
          <w:sz w:val="24"/>
          <w:szCs w:val="24"/>
        </w:rPr>
        <w:t>.</w:t>
      </w:r>
      <w:r w:rsidRPr="0087285C">
        <w:rPr>
          <w:rFonts w:ascii="Times New Roman" w:hAnsi="Times New Roman" w:cs="Times New Roman"/>
          <w:b/>
          <w:sz w:val="24"/>
          <w:szCs w:val="24"/>
        </w:rPr>
        <w:t>4*1.8*3</w:t>
      </w:r>
      <w:r>
        <w:rPr>
          <w:rFonts w:ascii="Times New Roman" w:hAnsi="Times New Roman" w:cs="Times New Roman"/>
          <w:b/>
          <w:sz w:val="24"/>
          <w:szCs w:val="24"/>
        </w:rPr>
        <w:t xml:space="preserve">);                         </w:t>
      </w:r>
    </w:p>
    <w:p w:rsidR="00046762" w:rsidRPr="00893019" w:rsidRDefault="00A86146" w:rsidP="00046762">
      <w:pPr>
        <w:framePr w:hSpace="180" w:wrap="around" w:vAnchor="text" w:hAnchor="margin" w:x="171" w:y="18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ФМ-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- 2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7285C">
        <w:rPr>
          <w:rFonts w:ascii="Times New Roman" w:hAnsi="Times New Roman" w:cs="Times New Roman"/>
          <w:b/>
          <w:sz w:val="24"/>
          <w:szCs w:val="24"/>
        </w:rPr>
        <w:t>ФМ-6</w:t>
      </w:r>
      <w:r>
        <w:rPr>
          <w:rFonts w:ascii="Times New Roman" w:hAnsi="Times New Roman" w:cs="Times New Roman"/>
          <w:b/>
          <w:sz w:val="24"/>
          <w:szCs w:val="24"/>
        </w:rPr>
        <w:t xml:space="preserve"> -1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;</w:t>
      </w:r>
      <w:r w:rsidRPr="0087285C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87285C">
        <w:rPr>
          <w:rFonts w:ascii="Times New Roman" w:hAnsi="Times New Roman" w:cs="Times New Roman"/>
          <w:b/>
          <w:sz w:val="24"/>
          <w:szCs w:val="24"/>
        </w:rPr>
        <w:t>М-7</w:t>
      </w:r>
      <w:r>
        <w:rPr>
          <w:rFonts w:ascii="Times New Roman" w:hAnsi="Times New Roman" w:cs="Times New Roman"/>
          <w:b/>
          <w:sz w:val="24"/>
          <w:szCs w:val="24"/>
        </w:rPr>
        <w:t xml:space="preserve"> –1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дана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ФМ-</w:t>
      </w:r>
      <w:r w:rsidRPr="0087285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87285C">
        <w:rPr>
          <w:rFonts w:ascii="Times New Roman" w:hAnsi="Times New Roman" w:cs="Times New Roman"/>
          <w:b/>
          <w:sz w:val="24"/>
          <w:szCs w:val="24"/>
        </w:rPr>
        <w:t>ФМ-9</w:t>
      </w:r>
      <w:r>
        <w:rPr>
          <w:rFonts w:ascii="Times New Roman" w:hAnsi="Times New Roman" w:cs="Times New Roman"/>
          <w:b/>
          <w:sz w:val="24"/>
          <w:szCs w:val="24"/>
        </w:rPr>
        <w:t xml:space="preserve"> 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барлығы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(объем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– 2,9 м3;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вес- 7,25тн;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5C">
        <w:rPr>
          <w:rFonts w:ascii="Times New Roman" w:hAnsi="Times New Roman" w:cs="Times New Roman"/>
          <w:b/>
          <w:sz w:val="24"/>
          <w:szCs w:val="24"/>
        </w:rPr>
        <w:t>размер 1,5*1.5*3</w:t>
      </w:r>
      <w:r>
        <w:rPr>
          <w:rFonts w:ascii="Times New Roman" w:hAnsi="Times New Roman" w:cs="Times New Roman"/>
          <w:b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ФМ-10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 дана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 3,1м3; вес- 7,25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285C">
        <w:rPr>
          <w:rFonts w:ascii="Times New Roman" w:hAnsi="Times New Roman" w:cs="Times New Roman"/>
          <w:b/>
          <w:sz w:val="24"/>
          <w:szCs w:val="24"/>
        </w:rPr>
        <w:t>тн</w:t>
      </w:r>
      <w:proofErr w:type="spellEnd"/>
      <w:r w:rsidRPr="0087285C">
        <w:rPr>
          <w:rFonts w:ascii="Times New Roman" w:hAnsi="Times New Roman" w:cs="Times New Roman"/>
          <w:b/>
          <w:sz w:val="24"/>
          <w:szCs w:val="24"/>
        </w:rPr>
        <w:t>;  размер 1,5*1.5*3</w:t>
      </w:r>
      <w:r>
        <w:rPr>
          <w:rFonts w:ascii="Times New Roman" w:hAnsi="Times New Roman" w:cs="Times New Roman"/>
          <w:b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>ФМ – 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объем- 1,6 м3; вес- 4 </w:t>
      </w:r>
      <w:proofErr w:type="spellStart"/>
      <w:r w:rsidRPr="0087285C">
        <w:rPr>
          <w:rFonts w:ascii="Times New Roman" w:hAnsi="Times New Roman" w:cs="Times New Roman"/>
          <w:b/>
          <w:sz w:val="24"/>
          <w:szCs w:val="24"/>
        </w:rPr>
        <w:t>тн</w:t>
      </w:r>
      <w:proofErr w:type="spellEnd"/>
      <w:r w:rsidRPr="0087285C">
        <w:rPr>
          <w:rFonts w:ascii="Times New Roman" w:hAnsi="Times New Roman" w:cs="Times New Roman"/>
          <w:b/>
          <w:sz w:val="24"/>
          <w:szCs w:val="24"/>
        </w:rPr>
        <w:t>; размер 1,2*1.2*3,2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Фундаменты</w:t>
      </w:r>
      <w:r>
        <w:rPr>
          <w:rFonts w:ascii="Times New Roman" w:hAnsi="Times New Roman" w:cs="Times New Roman"/>
          <w:b/>
          <w:sz w:val="24"/>
          <w:szCs w:val="24"/>
        </w:rPr>
        <w:t>бетон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85C">
        <w:rPr>
          <w:rFonts w:ascii="Times New Roman" w:hAnsi="Times New Roman" w:cs="Times New Roman"/>
          <w:b/>
          <w:sz w:val="24"/>
          <w:szCs w:val="24"/>
        </w:rPr>
        <w:t>ФБС -9-3-6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(объем-0,16м3; вес-0,35тн,</w:t>
      </w:r>
      <w:r w:rsidRPr="0087285C">
        <w:rPr>
          <w:rFonts w:ascii="Times New Roman" w:hAnsi="Times New Roman" w:cs="Times New Roman"/>
          <w:b/>
          <w:sz w:val="24"/>
          <w:szCs w:val="24"/>
        </w:rPr>
        <w:t>размер 0,9*0,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285C">
        <w:rPr>
          <w:rFonts w:ascii="Times New Roman" w:hAnsi="Times New Roman" w:cs="Times New Roman"/>
          <w:b/>
          <w:sz w:val="24"/>
          <w:szCs w:val="24"/>
        </w:rPr>
        <w:t>*0,</w:t>
      </w:r>
      <w:r>
        <w:rPr>
          <w:rFonts w:ascii="Times New Roman" w:hAnsi="Times New Roman" w:cs="Times New Roman"/>
          <w:b/>
          <w:sz w:val="24"/>
          <w:szCs w:val="24"/>
        </w:rPr>
        <w:t xml:space="preserve">6);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ФБС-9-4-6 </w:t>
      </w:r>
      <w:r>
        <w:rPr>
          <w:rFonts w:ascii="Times New Roman" w:hAnsi="Times New Roman" w:cs="Times New Roman"/>
          <w:b/>
          <w:sz w:val="24"/>
          <w:szCs w:val="24"/>
        </w:rPr>
        <w:t xml:space="preserve">–60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объем-0,576м3; вес-1,38тн; размер 2,44*0,4*0,1</w:t>
      </w:r>
      <w:r>
        <w:rPr>
          <w:rFonts w:ascii="Times New Roman" w:hAnsi="Times New Roman" w:cs="Times New Roman"/>
          <w:b/>
          <w:sz w:val="24"/>
          <w:szCs w:val="24"/>
        </w:rPr>
        <w:t>);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ФБС-24-4-6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объем-0,27м3; вес-0,64тн; размер 0,9*0,5*0,6</w:t>
      </w:r>
      <w:r>
        <w:rPr>
          <w:rFonts w:ascii="Times New Roman" w:hAnsi="Times New Roman" w:cs="Times New Roman"/>
          <w:b/>
          <w:sz w:val="24"/>
          <w:szCs w:val="24"/>
        </w:rPr>
        <w:t>);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  ФБС-9-5-6 </w:t>
      </w:r>
      <w:r>
        <w:rPr>
          <w:rFonts w:ascii="Times New Roman" w:hAnsi="Times New Roman" w:cs="Times New Roman"/>
          <w:b/>
          <w:sz w:val="24"/>
          <w:szCs w:val="24"/>
        </w:rPr>
        <w:t xml:space="preserve">– 4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объем-0,57м3; вес-1,38тн; размер 2,4*0,4*0,1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;          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Колонна К</w:t>
      </w:r>
      <w:proofErr w:type="gramStart"/>
      <w:r w:rsidRPr="0087285C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К3 и К4 </w:t>
      </w:r>
      <w:r w:rsidR="00046762">
        <w:rPr>
          <w:rFonts w:ascii="Times New Roman" w:hAnsi="Times New Roman" w:cs="Times New Roman"/>
          <w:b/>
          <w:sz w:val="24"/>
          <w:szCs w:val="24"/>
        </w:rPr>
        <w:t>– 1дана,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объем-0,816м3; вес-2,04тн; размер 0,3*0,4*6,8; 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285C">
        <w:rPr>
          <w:rFonts w:ascii="Times New Roman" w:hAnsi="Times New Roman" w:cs="Times New Roman"/>
          <w:b/>
          <w:sz w:val="24"/>
          <w:szCs w:val="24"/>
        </w:rPr>
        <w:t>Колонна К5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1 дана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</w:t>
      </w:r>
      <w:r>
        <w:rPr>
          <w:rFonts w:ascii="Times New Roman" w:hAnsi="Times New Roman" w:cs="Times New Roman"/>
          <w:b/>
          <w:sz w:val="24"/>
          <w:szCs w:val="24"/>
        </w:rPr>
        <w:t xml:space="preserve">816м3; вес </w:t>
      </w:r>
      <w:r w:rsidRPr="0087285C">
        <w:rPr>
          <w:rFonts w:ascii="Times New Roman" w:hAnsi="Times New Roman" w:cs="Times New Roman"/>
          <w:b/>
          <w:sz w:val="24"/>
          <w:szCs w:val="24"/>
        </w:rPr>
        <w:t>2,04тн; размер 0,3*0,4*6,9</w:t>
      </w:r>
      <w:r>
        <w:rPr>
          <w:rFonts w:ascii="Times New Roman" w:hAnsi="Times New Roman" w:cs="Times New Roman"/>
          <w:b/>
          <w:sz w:val="24"/>
          <w:szCs w:val="24"/>
        </w:rPr>
        <w:t>0)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;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>Колонна К6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 1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объем-0,816м3; вес-2,04тн; размер 0,3*0,4*</w:t>
      </w:r>
      <w:r>
        <w:rPr>
          <w:rFonts w:ascii="Times New Roman" w:hAnsi="Times New Roman" w:cs="Times New Roman"/>
          <w:b/>
          <w:sz w:val="24"/>
          <w:szCs w:val="24"/>
        </w:rPr>
        <w:t>6,</w:t>
      </w:r>
      <w:r w:rsidRPr="0087285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4676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Колонна К7 –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1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объем-0,816м3; вес-2,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7285C">
        <w:rPr>
          <w:rFonts w:ascii="Times New Roman" w:hAnsi="Times New Roman" w:cs="Times New Roman"/>
          <w:b/>
          <w:sz w:val="24"/>
          <w:szCs w:val="24"/>
        </w:rPr>
        <w:t>тн; размер 0,3*0,4*7,3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;      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>Колонна К8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1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87285C">
        <w:rPr>
          <w:rFonts w:ascii="Times New Roman" w:hAnsi="Times New Roman" w:cs="Times New Roman"/>
          <w:b/>
          <w:sz w:val="24"/>
          <w:szCs w:val="24"/>
        </w:rPr>
        <w:t>объем-0,816м3; вес-2,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7285C">
        <w:rPr>
          <w:rFonts w:ascii="Times New Roman" w:hAnsi="Times New Roman" w:cs="Times New Roman"/>
          <w:b/>
          <w:sz w:val="24"/>
          <w:szCs w:val="24"/>
        </w:rPr>
        <w:t>тн; размер 0,3*0,4*7,3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;                   </w:t>
      </w:r>
      <w:r w:rsidRPr="0087285C">
        <w:rPr>
          <w:rFonts w:ascii="Times New Roman" w:hAnsi="Times New Roman" w:cs="Times New Roman"/>
          <w:b/>
          <w:sz w:val="24"/>
          <w:szCs w:val="24"/>
        </w:rPr>
        <w:t>Колонна К9</w:t>
      </w:r>
      <w:r w:rsidR="00046762">
        <w:rPr>
          <w:rFonts w:ascii="Times New Roman" w:hAnsi="Times New Roman" w:cs="Times New Roman"/>
          <w:b/>
          <w:sz w:val="24"/>
          <w:szCs w:val="24"/>
        </w:rPr>
        <w:t>- 4 дана, К10- 2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6762">
        <w:rPr>
          <w:rFonts w:ascii="Times New Roman" w:hAnsi="Times New Roman" w:cs="Times New Roman"/>
          <w:b/>
          <w:sz w:val="24"/>
          <w:szCs w:val="24"/>
        </w:rPr>
        <w:t>бар</w:t>
      </w:r>
      <w:r w:rsidR="00046762">
        <w:rPr>
          <w:rFonts w:ascii="Times New Roman" w:hAnsi="Times New Roman" w:cs="Times New Roman"/>
          <w:b/>
          <w:sz w:val="24"/>
          <w:szCs w:val="24"/>
          <w:lang w:val="kk-KZ"/>
        </w:rPr>
        <w:t>лығы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046762">
        <w:rPr>
          <w:rFonts w:ascii="Times New Roman" w:hAnsi="Times New Roman" w:cs="Times New Roman"/>
          <w:b/>
          <w:sz w:val="24"/>
          <w:szCs w:val="24"/>
        </w:rPr>
        <w:t>дана</w:t>
      </w:r>
      <w:r w:rsidRPr="0087285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7285C">
        <w:rPr>
          <w:rFonts w:ascii="Times New Roman" w:hAnsi="Times New Roman" w:cs="Times New Roman"/>
          <w:b/>
          <w:sz w:val="24"/>
          <w:szCs w:val="24"/>
        </w:rPr>
        <w:t>объем-0,396м3; вес-0,99тн; размер 0,3*0,3*4,4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</w:r>
      <w:r w:rsidR="00046762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046762" w:rsidRPr="0087285C">
        <w:rPr>
          <w:rFonts w:ascii="Times New Roman" w:hAnsi="Times New Roman" w:cs="Times New Roman"/>
          <w:b/>
          <w:sz w:val="24"/>
          <w:szCs w:val="24"/>
        </w:rPr>
        <w:t>Колонна К11</w:t>
      </w:r>
      <w:r w:rsidR="00046762">
        <w:rPr>
          <w:rFonts w:ascii="Times New Roman" w:hAnsi="Times New Roman" w:cs="Times New Roman"/>
          <w:b/>
          <w:sz w:val="24"/>
          <w:szCs w:val="24"/>
        </w:rPr>
        <w:t xml:space="preserve"> –1 дана (</w:t>
      </w:r>
      <w:r w:rsidR="00046762" w:rsidRPr="0087285C">
        <w:rPr>
          <w:rFonts w:ascii="Times New Roman" w:hAnsi="Times New Roman" w:cs="Times New Roman"/>
          <w:b/>
          <w:sz w:val="24"/>
          <w:szCs w:val="24"/>
        </w:rPr>
        <w:t>объем-0,441м3; вес-1,1тн; размер 0,3*0,4*4,9</w:t>
      </w:r>
      <w:r w:rsidR="00046762">
        <w:rPr>
          <w:rFonts w:ascii="Times New Roman" w:hAnsi="Times New Roman" w:cs="Times New Roman"/>
          <w:b/>
          <w:sz w:val="24"/>
          <w:szCs w:val="24"/>
        </w:rPr>
        <w:t>)</w:t>
      </w:r>
    </w:p>
    <w:p w:rsidR="00A86146" w:rsidRPr="00046762" w:rsidRDefault="00A86146" w:rsidP="00046762">
      <w:pPr>
        <w:framePr w:hSpace="180" w:wrap="around" w:vAnchor="text" w:hAnchor="margin" w:x="171" w:y="18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6146" w:rsidRPr="004B40D9" w:rsidRDefault="00A86146" w:rsidP="00A86146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3019">
        <w:rPr>
          <w:rFonts w:ascii="Times New Roman" w:eastAsia="Times New Roman" w:hAnsi="Times New Roman" w:cs="Times New Roman"/>
          <w:lang w:val="kk-KZ"/>
        </w:rPr>
        <w:tab/>
      </w:r>
      <w:r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 үшін өтінімдер осы хабарламаны жариялаған күннен бастап о</w:t>
      </w:r>
      <w:r w:rsidR="004B40D9"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 бес жұмыс күні ішінде </w:t>
      </w:r>
      <w:r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конкурстік басқарушы</w:t>
      </w:r>
      <w:r w:rsidR="004B40D9"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Ж.Мухамбедияровамен сағат 10.00 бастап 18.00 дейін, 12.00 бастап 14.00 дейін түскі үзіліс, мына мекен жайда қабылданады: Атырау қ, Авангард, 4 мөлтекаудан, 4А-87, тел.87015333639, электронды адрес</w:t>
      </w:r>
      <w:r w:rsidR="004B40D9"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4B40D9">
        <w:rPr>
          <w:rFonts w:ascii="Times New Roman" w:eastAsia="Times New Roman" w:hAnsi="Times New Roman" w:cs="Times New Roman"/>
          <w:sz w:val="24"/>
          <w:szCs w:val="24"/>
          <w:lang w:val="kk-KZ"/>
        </w:rPr>
        <w:t>Zhamal_m@mail.ru</w:t>
      </w:r>
    </w:p>
    <w:p w:rsidR="004B40D9" w:rsidRPr="004B40D9" w:rsidRDefault="004B40D9" w:rsidP="004B40D9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B40D9">
        <w:rPr>
          <w:rFonts w:ascii="Times New Roman" w:hAnsi="Times New Roman" w:cs="Times New Roman"/>
          <w:sz w:val="24"/>
          <w:szCs w:val="24"/>
          <w:lang w:val="kk-KZ"/>
        </w:rPr>
        <w:t>Конкурсты ұйымдастыру бойынша сұрақтар жұмыс күндері сағат 09.00 бастап 18.00 дейін, сағат 12.30 бастап 14.00 ға дейін түскі үзіліс, келесі мекен жай бойынша қабылданады: Атырау қ. Азаттық, 94А, 7 қабат, 78 каб</w:t>
      </w:r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4B40D9">
        <w:rPr>
          <w:rFonts w:ascii="Times New Roman" w:hAnsi="Times New Roman" w:cs="Times New Roman"/>
          <w:sz w:val="24"/>
          <w:szCs w:val="24"/>
          <w:lang w:val="kk-KZ"/>
        </w:rPr>
        <w:t xml:space="preserve">   тел.: 8(7122)451-490, электронды адрес </w:t>
      </w:r>
      <w:hyperlink r:id="rId7" w:history="1">
        <w:r w:rsidRPr="00350A8F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gdauletova@taxatyrau.mgd.kz</w:t>
        </w:r>
      </w:hyperlink>
      <w:r w:rsidRPr="004B40D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4B40D9">
        <w:rPr>
          <w:rFonts w:ascii="Times New Roman" w:hAnsi="Times New Roman" w:cs="Times New Roman"/>
          <w:sz w:val="24"/>
          <w:szCs w:val="24"/>
          <w:lang w:val="kk-KZ"/>
        </w:rPr>
        <w:t>Атырау облысы бойынша мемлекеттік кірістер департаменті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B4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B40D9" w:rsidRPr="004B40D9" w:rsidRDefault="004B40D9" w:rsidP="004B40D9">
      <w:pPr>
        <w:rPr>
          <w:sz w:val="24"/>
          <w:szCs w:val="24"/>
          <w:lang w:val="kk-KZ"/>
        </w:rPr>
      </w:pPr>
    </w:p>
    <w:p w:rsidR="004B40D9" w:rsidRDefault="004B40D9" w:rsidP="004B40D9">
      <w:pPr>
        <w:rPr>
          <w:lang w:val="kk-KZ"/>
        </w:rPr>
      </w:pPr>
    </w:p>
    <w:p w:rsidR="00893019" w:rsidRPr="005B5426" w:rsidRDefault="005B5426" w:rsidP="005B5426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r>
        <w:rPr>
          <w:rFonts w:ascii="Times New Roman" w:eastAsia="Times New Roman" w:hAnsi="Times New Roman" w:cs="Times New Roman"/>
          <w:b/>
          <w:lang w:val="kk-KZ"/>
        </w:rPr>
        <w:tab/>
      </w:r>
      <w:bookmarkStart w:id="0" w:name="_GoBack"/>
      <w:bookmarkEnd w:id="0"/>
    </w:p>
    <w:sectPr w:rsidR="00893019" w:rsidRPr="005B5426" w:rsidSect="000C2A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5F" w:rsidRDefault="00B6325F" w:rsidP="00D718DF">
      <w:pPr>
        <w:spacing w:after="0" w:line="240" w:lineRule="auto"/>
      </w:pPr>
      <w:r>
        <w:separator/>
      </w:r>
    </w:p>
  </w:endnote>
  <w:endnote w:type="continuationSeparator" w:id="0">
    <w:p w:rsidR="00B6325F" w:rsidRDefault="00B6325F" w:rsidP="00D7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5F" w:rsidRDefault="00B6325F" w:rsidP="00D718DF">
      <w:pPr>
        <w:spacing w:after="0" w:line="240" w:lineRule="auto"/>
      </w:pPr>
      <w:r>
        <w:separator/>
      </w:r>
    </w:p>
  </w:footnote>
  <w:footnote w:type="continuationSeparator" w:id="0">
    <w:p w:rsidR="00B6325F" w:rsidRDefault="00B6325F" w:rsidP="00D7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DF" w:rsidRPr="005B5426" w:rsidRDefault="002A6208">
    <w:pPr>
      <w:pStyle w:val="a5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2F660" wp14:editId="48F2C10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8DF" w:rsidRPr="00D718DF" w:rsidRDefault="00D718D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26.03.2015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(7.13.2 версия)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718DF" w:rsidRPr="00D718DF" w:rsidRDefault="00D718D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26.03.2015 ЭҚАБЖ МО (7.13.2 версия)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19"/>
    <w:rsid w:val="00046762"/>
    <w:rsid w:val="000C2A52"/>
    <w:rsid w:val="002A6208"/>
    <w:rsid w:val="004B40D9"/>
    <w:rsid w:val="005B5426"/>
    <w:rsid w:val="007843A2"/>
    <w:rsid w:val="00893019"/>
    <w:rsid w:val="00A80106"/>
    <w:rsid w:val="00A86146"/>
    <w:rsid w:val="00B6325F"/>
    <w:rsid w:val="00D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06"/>
    <w:rPr>
      <w:color w:val="0000FF" w:themeColor="hyperlink"/>
      <w:u w:val="single"/>
    </w:rPr>
  </w:style>
  <w:style w:type="paragraph" w:styleId="a4">
    <w:name w:val="No Spacing"/>
    <w:uiPriority w:val="1"/>
    <w:qFormat/>
    <w:rsid w:val="004B40D9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D7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8DF"/>
  </w:style>
  <w:style w:type="paragraph" w:styleId="a7">
    <w:name w:val="footer"/>
    <w:basedOn w:val="a"/>
    <w:link w:val="a8"/>
    <w:uiPriority w:val="99"/>
    <w:unhideWhenUsed/>
    <w:rsid w:val="00D7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106"/>
    <w:rPr>
      <w:color w:val="0000FF" w:themeColor="hyperlink"/>
      <w:u w:val="single"/>
    </w:rPr>
  </w:style>
  <w:style w:type="paragraph" w:styleId="a4">
    <w:name w:val="No Spacing"/>
    <w:uiPriority w:val="1"/>
    <w:qFormat/>
    <w:rsid w:val="004B40D9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D7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8DF"/>
  </w:style>
  <w:style w:type="paragraph" w:styleId="a7">
    <w:name w:val="footer"/>
    <w:basedOn w:val="a"/>
    <w:link w:val="a8"/>
    <w:uiPriority w:val="99"/>
    <w:unhideWhenUsed/>
    <w:rsid w:val="00D7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auletova@taxatyrau.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Журунтаев Аманжол Калижанович</cp:lastModifiedBy>
  <cp:revision>3</cp:revision>
  <cp:lastPrinted>2015-03-05T09:18:00Z</cp:lastPrinted>
  <dcterms:created xsi:type="dcterms:W3CDTF">2015-03-26T04:14:00Z</dcterms:created>
  <dcterms:modified xsi:type="dcterms:W3CDTF">2015-03-26T12:23:00Z</dcterms:modified>
</cp:coreProperties>
</file>