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784" w:rsidRPr="005A39C0" w:rsidRDefault="00F70784" w:rsidP="00F70784">
      <w:pPr>
        <w:pStyle w:val="CM26"/>
        <w:spacing w:after="258" w:line="323" w:lineRule="atLeast"/>
        <w:jc w:val="center"/>
        <w:rPr>
          <w:rFonts w:cs="Times New Roman"/>
          <w:color w:val="000000"/>
          <w:sz w:val="28"/>
          <w:szCs w:val="28"/>
          <w:lang w:val="en-US"/>
        </w:rPr>
      </w:pPr>
      <w:proofErr w:type="spellStart"/>
      <w:r w:rsidRPr="005A39C0">
        <w:rPr>
          <w:rFonts w:cs="Times New Roman"/>
          <w:b/>
          <w:bCs/>
          <w:color w:val="000000"/>
          <w:sz w:val="28"/>
          <w:szCs w:val="28"/>
          <w:lang w:val="en-US"/>
        </w:rPr>
        <w:t>Synthesi</w:t>
      </w:r>
      <w:r>
        <w:rPr>
          <w:rFonts w:cs="Times New Roman"/>
          <w:b/>
          <w:bCs/>
          <w:color w:val="000000"/>
          <w:sz w:val="28"/>
          <w:szCs w:val="28"/>
          <w:lang w:val="en-US"/>
        </w:rPr>
        <w:t>s</w:t>
      </w:r>
      <w:r w:rsidRPr="005A39C0">
        <w:rPr>
          <w:rFonts w:cs="Times New Roman"/>
          <w:b/>
          <w:bCs/>
          <w:color w:val="000000"/>
          <w:sz w:val="28"/>
          <w:szCs w:val="28"/>
          <w:lang w:val="en-US"/>
        </w:rPr>
        <w:t>ed</w:t>
      </w:r>
      <w:proofErr w:type="spellEnd"/>
      <w:r w:rsidRPr="005A39C0">
        <w:rPr>
          <w:rFonts w:cs="Times New Roman"/>
          <w:b/>
          <w:bCs/>
          <w:color w:val="000000"/>
          <w:sz w:val="28"/>
          <w:szCs w:val="28"/>
          <w:lang w:val="en-US"/>
        </w:rPr>
        <w:t xml:space="preserve"> text of the Multilateral Convention to Implement Tax Treaty Related Measures to Prevent Base Erosion and Profit Shifting (MLI) and the Convention between the </w:t>
      </w:r>
      <w:r>
        <w:rPr>
          <w:rFonts w:cs="Times New Roman"/>
          <w:b/>
          <w:bCs/>
          <w:color w:val="000000"/>
          <w:sz w:val="28"/>
          <w:szCs w:val="28"/>
          <w:lang w:val="en-US"/>
        </w:rPr>
        <w:t>Republic of Kazakhstan</w:t>
      </w:r>
      <w:r w:rsidRPr="005A39C0">
        <w:rPr>
          <w:rFonts w:cs="Times New Roman"/>
          <w:b/>
          <w:bCs/>
          <w:color w:val="000000"/>
          <w:sz w:val="28"/>
          <w:szCs w:val="28"/>
          <w:lang w:val="en-US"/>
        </w:rPr>
        <w:t xml:space="preserve"> and </w:t>
      </w:r>
      <w:r w:rsidRPr="00642C7A">
        <w:rPr>
          <w:rFonts w:eastAsia="Times New Roman" w:cs="Times New Roman"/>
          <w:b/>
          <w:bCs/>
          <w:color w:val="000000"/>
          <w:sz w:val="28"/>
          <w:szCs w:val="28"/>
          <w:lang w:val="en-US" w:eastAsia="ru-RU"/>
        </w:rPr>
        <w:t xml:space="preserve">the </w:t>
      </w:r>
      <w:r w:rsidR="00E70CC7">
        <w:rPr>
          <w:rFonts w:eastAsia="Times New Roman" w:cs="Times New Roman"/>
          <w:b/>
          <w:bCs/>
          <w:color w:val="000000"/>
          <w:sz w:val="28"/>
          <w:szCs w:val="28"/>
          <w:lang w:val="en-US" w:eastAsia="ru-RU"/>
        </w:rPr>
        <w:t>Republic of Latvia</w:t>
      </w:r>
      <w:r w:rsidRPr="004A3779">
        <w:rPr>
          <w:rFonts w:ascii="Courier New" w:eastAsia="Times New Roman" w:hAnsi="Courier New" w:cs="Courier New"/>
          <w:b/>
          <w:bCs/>
          <w:color w:val="000000"/>
          <w:sz w:val="20"/>
          <w:szCs w:val="20"/>
          <w:lang w:val="en-US" w:eastAsia="ru-RU"/>
        </w:rPr>
        <w:t xml:space="preserve"> </w:t>
      </w:r>
      <w:r w:rsidRPr="005A39C0">
        <w:rPr>
          <w:rFonts w:cs="Times New Roman"/>
          <w:b/>
          <w:bCs/>
          <w:color w:val="000000"/>
          <w:sz w:val="28"/>
          <w:szCs w:val="28"/>
          <w:lang w:val="en-US"/>
        </w:rPr>
        <w:t xml:space="preserve">for the Avoidance of Double Taxation </w:t>
      </w:r>
      <w:r w:rsidRPr="00642C7A">
        <w:rPr>
          <w:rFonts w:eastAsia="Times New Roman" w:cs="Times New Roman"/>
          <w:b/>
          <w:bCs/>
          <w:color w:val="000000"/>
          <w:sz w:val="28"/>
          <w:szCs w:val="28"/>
          <w:lang w:val="en-US" w:eastAsia="ru-RU"/>
        </w:rPr>
        <w:t>and the prevention of</w:t>
      </w:r>
      <w:r w:rsidRPr="00642C7A">
        <w:rPr>
          <w:rFonts w:eastAsia="Times New Roman" w:cs="Times New Roman"/>
          <w:color w:val="000000"/>
          <w:sz w:val="28"/>
          <w:szCs w:val="28"/>
          <w:lang w:val="en-US" w:eastAsia="ru-RU"/>
        </w:rPr>
        <w:t xml:space="preserve"> </w:t>
      </w:r>
      <w:r w:rsidRPr="00642C7A">
        <w:rPr>
          <w:rFonts w:eastAsia="Times New Roman" w:cs="Times New Roman"/>
          <w:color w:val="000000"/>
          <w:sz w:val="28"/>
          <w:szCs w:val="28"/>
          <w:lang w:val="en-US" w:eastAsia="ru-RU"/>
        </w:rPr>
        <w:br/>
      </w:r>
      <w:r w:rsidRPr="00642C7A">
        <w:rPr>
          <w:rFonts w:eastAsia="Times New Roman" w:cs="Times New Roman"/>
          <w:b/>
          <w:bCs/>
          <w:color w:val="000000"/>
          <w:sz w:val="28"/>
          <w:szCs w:val="28"/>
          <w:lang w:val="en-US" w:eastAsia="ru-RU"/>
        </w:rPr>
        <w:t>fiscal evasion</w:t>
      </w:r>
      <w:r w:rsidRPr="005A39C0">
        <w:rPr>
          <w:rFonts w:cs="Times New Roman"/>
          <w:b/>
          <w:bCs/>
          <w:color w:val="000000"/>
          <w:sz w:val="28"/>
          <w:szCs w:val="28"/>
          <w:lang w:val="en-US"/>
        </w:rPr>
        <w:t xml:space="preserve"> with respect to Taxes on Income </w:t>
      </w:r>
      <w:r>
        <w:rPr>
          <w:rFonts w:cs="Times New Roman"/>
          <w:b/>
          <w:bCs/>
          <w:color w:val="000000"/>
          <w:sz w:val="28"/>
          <w:szCs w:val="28"/>
          <w:lang w:val="en-US"/>
        </w:rPr>
        <w:t xml:space="preserve">and on Capital </w:t>
      </w:r>
    </w:p>
    <w:p w:rsidR="00F70784" w:rsidRPr="005A39C0" w:rsidRDefault="00F70784" w:rsidP="00F70784">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sz w:val="22"/>
          <w:szCs w:val="22"/>
          <w:lang w:val="en-US"/>
        </w:rPr>
      </w:pPr>
      <w:proofErr w:type="gramStart"/>
      <w:r w:rsidRPr="006E1E7E">
        <w:rPr>
          <w:rFonts w:cs="Times New Roman"/>
          <w:sz w:val="22"/>
          <w:szCs w:val="22"/>
          <w:lang w:val="en-US"/>
        </w:rPr>
        <w:t xml:space="preserve">This document presents the </w:t>
      </w:r>
      <w:proofErr w:type="spellStart"/>
      <w:r w:rsidRPr="006E1E7E">
        <w:rPr>
          <w:rFonts w:cs="Times New Roman"/>
          <w:sz w:val="22"/>
          <w:szCs w:val="22"/>
          <w:lang w:val="en-US"/>
        </w:rPr>
        <w:t>synthesi</w:t>
      </w:r>
      <w:r>
        <w:rPr>
          <w:rFonts w:cs="Times New Roman"/>
          <w:sz w:val="22"/>
          <w:szCs w:val="22"/>
          <w:lang w:val="en-US"/>
        </w:rPr>
        <w:t>s</w:t>
      </w:r>
      <w:r w:rsidRPr="006E1E7E">
        <w:rPr>
          <w:rFonts w:cs="Times New Roman"/>
          <w:sz w:val="22"/>
          <w:szCs w:val="22"/>
          <w:lang w:val="en-US"/>
        </w:rPr>
        <w:t>ed</w:t>
      </w:r>
      <w:proofErr w:type="spellEnd"/>
      <w:r w:rsidRPr="006E1E7E">
        <w:rPr>
          <w:rFonts w:cs="Times New Roman"/>
          <w:sz w:val="22"/>
          <w:szCs w:val="22"/>
          <w:lang w:val="en-US"/>
        </w:rPr>
        <w:t xml:space="preserve"> text for the application, in respect of relations </w:t>
      </w:r>
      <w:r w:rsidRPr="005A39C0">
        <w:rPr>
          <w:rFonts w:cs="Times New Roman"/>
          <w:color w:val="000000"/>
          <w:sz w:val="22"/>
          <w:szCs w:val="22"/>
          <w:lang w:val="en-US"/>
        </w:rPr>
        <w:t xml:space="preserve">between the </w:t>
      </w:r>
      <w:r>
        <w:rPr>
          <w:rFonts w:cs="Times New Roman"/>
          <w:color w:val="000000"/>
          <w:sz w:val="22"/>
          <w:szCs w:val="22"/>
          <w:lang w:val="en-US"/>
        </w:rPr>
        <w:t>Republic of Kazakhstan</w:t>
      </w:r>
      <w:r w:rsidRPr="005A39C0">
        <w:rPr>
          <w:rFonts w:cs="Times New Roman"/>
          <w:color w:val="000000"/>
          <w:sz w:val="22"/>
          <w:szCs w:val="22"/>
          <w:lang w:val="en-US"/>
        </w:rPr>
        <w:t xml:space="preserve"> and</w:t>
      </w:r>
      <w:r>
        <w:rPr>
          <w:rFonts w:cs="Times New Roman"/>
          <w:color w:val="000000"/>
          <w:sz w:val="22"/>
          <w:szCs w:val="22"/>
          <w:lang w:val="en-US"/>
        </w:rPr>
        <w:t xml:space="preserve"> the </w:t>
      </w:r>
      <w:r w:rsidR="00E70CC7">
        <w:rPr>
          <w:rFonts w:cs="Times New Roman"/>
          <w:color w:val="000000"/>
          <w:sz w:val="22"/>
          <w:szCs w:val="22"/>
          <w:lang w:val="en-US"/>
        </w:rPr>
        <w:t>Republic of Latvia</w:t>
      </w:r>
      <w:r w:rsidRPr="005A39C0">
        <w:rPr>
          <w:rFonts w:cs="Times New Roman"/>
          <w:color w:val="000000"/>
          <w:sz w:val="22"/>
          <w:szCs w:val="22"/>
          <w:lang w:val="en-US"/>
        </w:rPr>
        <w:t xml:space="preserve">, of the Convention between the </w:t>
      </w:r>
      <w:r>
        <w:rPr>
          <w:rFonts w:cs="Times New Roman"/>
          <w:color w:val="000000"/>
          <w:sz w:val="22"/>
          <w:szCs w:val="22"/>
          <w:lang w:val="en-US"/>
        </w:rPr>
        <w:t>Republic of Kazakhstan</w:t>
      </w:r>
      <w:r w:rsidRPr="005A39C0">
        <w:rPr>
          <w:rFonts w:cs="Times New Roman"/>
          <w:color w:val="000000"/>
          <w:sz w:val="22"/>
          <w:szCs w:val="22"/>
          <w:lang w:val="en-US"/>
        </w:rPr>
        <w:t xml:space="preserve"> and</w:t>
      </w:r>
      <w:r>
        <w:rPr>
          <w:rFonts w:cs="Times New Roman"/>
          <w:color w:val="000000"/>
          <w:sz w:val="22"/>
          <w:szCs w:val="22"/>
          <w:lang w:val="en-US"/>
        </w:rPr>
        <w:t xml:space="preserve"> the </w:t>
      </w:r>
      <w:r w:rsidR="00EB61C8">
        <w:rPr>
          <w:rFonts w:cs="Times New Roman"/>
          <w:color w:val="000000"/>
          <w:sz w:val="22"/>
          <w:szCs w:val="22"/>
          <w:lang w:val="en-US"/>
        </w:rPr>
        <w:t>Republic of Latvia</w:t>
      </w:r>
      <w:r w:rsidRPr="005A39C0">
        <w:rPr>
          <w:rFonts w:cs="Times New Roman"/>
          <w:color w:val="000000"/>
          <w:sz w:val="22"/>
          <w:szCs w:val="22"/>
          <w:lang w:val="en-US"/>
        </w:rPr>
        <w:t xml:space="preserve"> for the Avoidance of Double Taxation </w:t>
      </w:r>
      <w:r>
        <w:rPr>
          <w:rFonts w:cs="Times New Roman"/>
          <w:color w:val="000000"/>
          <w:sz w:val="22"/>
          <w:szCs w:val="22"/>
          <w:lang w:val="en-US"/>
        </w:rPr>
        <w:t xml:space="preserve">and the prevention of fiscal evasion </w:t>
      </w:r>
      <w:r w:rsidRPr="005A39C0">
        <w:rPr>
          <w:rFonts w:cs="Times New Roman"/>
          <w:color w:val="000000"/>
          <w:sz w:val="22"/>
          <w:szCs w:val="22"/>
          <w:lang w:val="en-US"/>
        </w:rPr>
        <w:t xml:space="preserve">with respect to Taxes on Income </w:t>
      </w:r>
      <w:r>
        <w:rPr>
          <w:rFonts w:cs="Times New Roman"/>
          <w:color w:val="000000"/>
          <w:sz w:val="22"/>
          <w:szCs w:val="22"/>
          <w:lang w:val="en-US"/>
        </w:rPr>
        <w:t xml:space="preserve">and </w:t>
      </w:r>
      <w:r w:rsidR="00EB61C8">
        <w:rPr>
          <w:rFonts w:cs="Times New Roman"/>
          <w:color w:val="000000"/>
          <w:sz w:val="22"/>
          <w:szCs w:val="22"/>
          <w:lang w:val="en-US"/>
        </w:rPr>
        <w:t xml:space="preserve">on </w:t>
      </w:r>
      <w:r>
        <w:rPr>
          <w:rFonts w:cs="Times New Roman"/>
          <w:color w:val="000000"/>
          <w:sz w:val="22"/>
          <w:szCs w:val="22"/>
          <w:lang w:val="en-US"/>
        </w:rPr>
        <w:t xml:space="preserve">Capital </w:t>
      </w:r>
      <w:r w:rsidRPr="005A39C0">
        <w:rPr>
          <w:rFonts w:cs="Times New Roman"/>
          <w:color w:val="000000"/>
          <w:sz w:val="22"/>
          <w:szCs w:val="22"/>
          <w:lang w:val="en-US"/>
        </w:rPr>
        <w:t xml:space="preserve">signed on </w:t>
      </w:r>
      <w:r w:rsidRPr="00FF4867">
        <w:rPr>
          <w:rFonts w:cs="Times New Roman"/>
          <w:sz w:val="22"/>
          <w:szCs w:val="22"/>
          <w:lang w:val="en-US"/>
        </w:rPr>
        <w:t xml:space="preserve"> </w:t>
      </w:r>
      <w:r w:rsidR="00E70CC7">
        <w:rPr>
          <w:rFonts w:cs="Times New Roman"/>
          <w:sz w:val="22"/>
          <w:szCs w:val="22"/>
          <w:lang w:val="en-US"/>
        </w:rPr>
        <w:t>September</w:t>
      </w:r>
      <w:r>
        <w:rPr>
          <w:rFonts w:cs="Times New Roman"/>
          <w:sz w:val="22"/>
          <w:szCs w:val="22"/>
          <w:lang w:val="en-US"/>
        </w:rPr>
        <w:t xml:space="preserve"> </w:t>
      </w:r>
      <w:r w:rsidRPr="00FF4867">
        <w:rPr>
          <w:rFonts w:cs="Times New Roman"/>
          <w:sz w:val="22"/>
          <w:szCs w:val="22"/>
          <w:lang w:val="en-US"/>
        </w:rPr>
        <w:t>6</w:t>
      </w:r>
      <w:r>
        <w:rPr>
          <w:rFonts w:cs="Times New Roman"/>
          <w:sz w:val="22"/>
          <w:szCs w:val="22"/>
          <w:lang w:val="en-US"/>
        </w:rPr>
        <w:t xml:space="preserve">, </w:t>
      </w:r>
      <w:r w:rsidR="00E70CC7">
        <w:rPr>
          <w:rFonts w:cs="Times New Roman"/>
          <w:sz w:val="22"/>
          <w:szCs w:val="22"/>
          <w:lang w:val="en-US"/>
        </w:rPr>
        <w:t>2001</w:t>
      </w:r>
      <w:r w:rsidRPr="00B24E28">
        <w:rPr>
          <w:rFonts w:cs="Times New Roman"/>
          <w:sz w:val="28"/>
          <w:szCs w:val="28"/>
          <w:lang w:val="en-US"/>
        </w:rPr>
        <w:t xml:space="preserve"> </w:t>
      </w:r>
      <w:r w:rsidRPr="005A39C0">
        <w:rPr>
          <w:rFonts w:cs="Times New Roman"/>
          <w:color w:val="000000"/>
          <w:sz w:val="22"/>
          <w:szCs w:val="22"/>
          <w:lang w:val="en-US"/>
        </w:rPr>
        <w:t xml:space="preserve"> (the “Convention”), as modified by the Multilateral Convention to Implement Tax Treaty Related Measures to Prevent Base Erosion and Profit Shifting signed by the </w:t>
      </w:r>
      <w:r>
        <w:rPr>
          <w:rFonts w:cs="Times New Roman"/>
          <w:color w:val="000000"/>
          <w:sz w:val="22"/>
          <w:szCs w:val="22"/>
          <w:lang w:val="en-US"/>
        </w:rPr>
        <w:t>Republic of Kazakhstan on  June 25, 2018</w:t>
      </w:r>
      <w:r w:rsidRPr="005A39C0">
        <w:rPr>
          <w:rFonts w:cs="Times New Roman"/>
          <w:color w:val="000000"/>
          <w:sz w:val="22"/>
          <w:szCs w:val="22"/>
          <w:lang w:val="en-US"/>
        </w:rPr>
        <w:t xml:space="preserve"> and </w:t>
      </w:r>
      <w:r>
        <w:rPr>
          <w:rFonts w:cs="Times New Roman"/>
          <w:color w:val="000000"/>
          <w:sz w:val="22"/>
          <w:szCs w:val="22"/>
          <w:lang w:val="en-US"/>
        </w:rPr>
        <w:t xml:space="preserve">the </w:t>
      </w:r>
      <w:r w:rsidR="00E70CC7">
        <w:rPr>
          <w:rFonts w:cs="Times New Roman"/>
          <w:color w:val="000000"/>
          <w:sz w:val="22"/>
          <w:szCs w:val="22"/>
          <w:lang w:val="en-US"/>
        </w:rPr>
        <w:t>Republic of Latvia</w:t>
      </w:r>
      <w:r w:rsidR="00E70CC7" w:rsidRPr="005A39C0">
        <w:rPr>
          <w:rFonts w:cs="Times New Roman"/>
          <w:color w:val="000000"/>
          <w:sz w:val="22"/>
          <w:szCs w:val="22"/>
          <w:lang w:val="en-US"/>
        </w:rPr>
        <w:t xml:space="preserve"> </w:t>
      </w:r>
      <w:r w:rsidRPr="005A39C0">
        <w:rPr>
          <w:rFonts w:cs="Times New Roman"/>
          <w:color w:val="000000"/>
          <w:sz w:val="22"/>
          <w:szCs w:val="22"/>
          <w:lang w:val="en-US"/>
        </w:rPr>
        <w:t>on  June 7</w:t>
      </w:r>
      <w:r>
        <w:rPr>
          <w:rFonts w:cs="Times New Roman"/>
          <w:color w:val="000000"/>
          <w:sz w:val="22"/>
          <w:szCs w:val="22"/>
          <w:lang w:val="en-US"/>
        </w:rPr>
        <w:t xml:space="preserve">, </w:t>
      </w:r>
      <w:r w:rsidRPr="005A39C0">
        <w:rPr>
          <w:rFonts w:cs="Times New Roman"/>
          <w:color w:val="000000"/>
          <w:sz w:val="22"/>
          <w:szCs w:val="22"/>
          <w:lang w:val="en-US"/>
        </w:rPr>
        <w:t>2017 (the “MLI”).</w:t>
      </w:r>
      <w:proofErr w:type="gramEnd"/>
      <w:r w:rsidRPr="005A39C0">
        <w:rPr>
          <w:rFonts w:cs="Times New Roman"/>
          <w:color w:val="000000"/>
          <w:sz w:val="22"/>
          <w:szCs w:val="22"/>
          <w:lang w:val="en-US"/>
        </w:rPr>
        <w:t xml:space="preserve"> </w:t>
      </w:r>
    </w:p>
    <w:p w:rsidR="00F70784" w:rsidRPr="005A39C0" w:rsidRDefault="00F70784" w:rsidP="00F70784">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sz w:val="22"/>
          <w:szCs w:val="22"/>
          <w:lang w:val="en-US"/>
        </w:rPr>
      </w:pPr>
      <w:r w:rsidRPr="005A39C0">
        <w:rPr>
          <w:rFonts w:cs="Times New Roman"/>
          <w:color w:val="000000"/>
          <w:sz w:val="22"/>
          <w:szCs w:val="22"/>
          <w:lang w:val="en-US"/>
        </w:rPr>
        <w:t xml:space="preserve">The document was prepared </w:t>
      </w:r>
      <w:proofErr w:type="gramStart"/>
      <w:r w:rsidRPr="005A39C0">
        <w:rPr>
          <w:rFonts w:cs="Times New Roman"/>
          <w:color w:val="000000"/>
          <w:sz w:val="22"/>
          <w:szCs w:val="22"/>
          <w:lang w:val="en-US"/>
        </w:rPr>
        <w:t>on the basis of</w:t>
      </w:r>
      <w:proofErr w:type="gramEnd"/>
      <w:r w:rsidRPr="005A39C0">
        <w:rPr>
          <w:rFonts w:cs="Times New Roman"/>
          <w:color w:val="000000"/>
          <w:sz w:val="22"/>
          <w:szCs w:val="22"/>
          <w:lang w:val="en-US"/>
        </w:rPr>
        <w:t xml:space="preserve"> the MLI position of the </w:t>
      </w:r>
      <w:r>
        <w:rPr>
          <w:rFonts w:cs="Times New Roman"/>
          <w:color w:val="000000"/>
          <w:sz w:val="22"/>
          <w:szCs w:val="22"/>
          <w:lang w:val="en-US"/>
        </w:rPr>
        <w:t>Republic of Kazakhstan</w:t>
      </w:r>
      <w:r w:rsidRPr="005A39C0">
        <w:rPr>
          <w:rFonts w:cs="Times New Roman"/>
          <w:color w:val="000000"/>
          <w:sz w:val="22"/>
          <w:szCs w:val="22"/>
          <w:lang w:val="en-US"/>
        </w:rPr>
        <w:t xml:space="preserve"> submitted to the Depositary upon ratification on </w:t>
      </w:r>
      <w:r>
        <w:rPr>
          <w:rFonts w:cs="Times New Roman"/>
          <w:color w:val="000000"/>
          <w:sz w:val="22"/>
          <w:szCs w:val="22"/>
          <w:lang w:val="en-US"/>
        </w:rPr>
        <w:t>June 24, 202</w:t>
      </w:r>
      <w:r w:rsidRPr="00DC40A7">
        <w:rPr>
          <w:rFonts w:cs="Times New Roman"/>
          <w:color w:val="000000"/>
          <w:sz w:val="22"/>
          <w:szCs w:val="22"/>
          <w:lang w:val="en-US"/>
        </w:rPr>
        <w:t>0</w:t>
      </w:r>
      <w:r w:rsidRPr="005A39C0">
        <w:rPr>
          <w:rFonts w:cs="Times New Roman"/>
          <w:color w:val="000000"/>
          <w:sz w:val="22"/>
          <w:szCs w:val="22"/>
          <w:lang w:val="en-US"/>
        </w:rPr>
        <w:t xml:space="preserve"> and of the MLI position of </w:t>
      </w:r>
      <w:r>
        <w:rPr>
          <w:rFonts w:cs="Times New Roman"/>
          <w:color w:val="000000"/>
          <w:sz w:val="22"/>
          <w:szCs w:val="22"/>
          <w:lang w:val="en-US"/>
        </w:rPr>
        <w:t xml:space="preserve">the </w:t>
      </w:r>
      <w:r w:rsidR="00E70CC7">
        <w:rPr>
          <w:rFonts w:cs="Times New Roman"/>
          <w:color w:val="000000"/>
          <w:sz w:val="22"/>
          <w:szCs w:val="22"/>
          <w:lang w:val="en-US"/>
        </w:rPr>
        <w:t>Republic of Latvia</w:t>
      </w:r>
      <w:r w:rsidR="00E70CC7" w:rsidRPr="005A39C0">
        <w:rPr>
          <w:rFonts w:cs="Times New Roman"/>
          <w:color w:val="000000"/>
          <w:sz w:val="22"/>
          <w:szCs w:val="22"/>
          <w:lang w:val="en-US"/>
        </w:rPr>
        <w:t xml:space="preserve"> </w:t>
      </w:r>
      <w:r w:rsidRPr="005A39C0">
        <w:rPr>
          <w:rFonts w:cs="Times New Roman"/>
          <w:color w:val="000000"/>
          <w:sz w:val="22"/>
          <w:szCs w:val="22"/>
          <w:lang w:val="en-US"/>
        </w:rPr>
        <w:t xml:space="preserve">submitted to the Depositary upon ratification on </w:t>
      </w:r>
      <w:r w:rsidR="00EB61C8">
        <w:rPr>
          <w:rFonts w:cs="Times New Roman"/>
          <w:color w:val="000000"/>
          <w:sz w:val="22"/>
          <w:szCs w:val="22"/>
          <w:lang w:val="en-US"/>
        </w:rPr>
        <w:t>October</w:t>
      </w:r>
      <w:r>
        <w:rPr>
          <w:rFonts w:cs="Times New Roman"/>
          <w:color w:val="000000"/>
          <w:sz w:val="22"/>
          <w:szCs w:val="22"/>
          <w:lang w:val="en-US"/>
        </w:rPr>
        <w:t xml:space="preserve"> </w:t>
      </w:r>
      <w:r w:rsidR="00EB61C8">
        <w:rPr>
          <w:rFonts w:cs="Times New Roman"/>
          <w:color w:val="000000"/>
          <w:sz w:val="22"/>
          <w:szCs w:val="22"/>
          <w:lang w:val="en-US"/>
        </w:rPr>
        <w:t>29</w:t>
      </w:r>
      <w:r>
        <w:rPr>
          <w:rFonts w:cs="Times New Roman"/>
          <w:color w:val="000000"/>
          <w:sz w:val="22"/>
          <w:szCs w:val="22"/>
          <w:lang w:val="en-US"/>
        </w:rPr>
        <w:t xml:space="preserve">, 2019. </w:t>
      </w:r>
      <w:r w:rsidRPr="005A39C0">
        <w:rPr>
          <w:rFonts w:cs="Times New Roman"/>
          <w:color w:val="000000"/>
          <w:sz w:val="22"/>
          <w:szCs w:val="22"/>
          <w:lang w:val="en-US"/>
        </w:rPr>
        <w:t xml:space="preserve">These MLI positions are subject to modifications as provided in the MLI. Modifications made to MLI positions could modify the effects of the MLI on the Convention. </w:t>
      </w:r>
    </w:p>
    <w:p w:rsidR="00F70784" w:rsidRPr="005A39C0" w:rsidRDefault="00F70784" w:rsidP="00F70784">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sz w:val="22"/>
          <w:szCs w:val="22"/>
          <w:lang w:val="en-US"/>
        </w:rPr>
      </w:pPr>
      <w:r w:rsidRPr="001F3D34">
        <w:rPr>
          <w:rFonts w:eastAsia="SimSun" w:cs="Arial"/>
          <w:iCs/>
          <w:sz w:val="22"/>
          <w:szCs w:val="22"/>
          <w:lang w:val="en-GB" w:eastAsia="ja-JP"/>
        </w:rPr>
        <w:t xml:space="preserve">The sole purpose of this document is to facilitate the understanding of the application of the MLI to the Convention and the document does not constitute a source of law. </w:t>
      </w:r>
      <w:r w:rsidRPr="005A39C0">
        <w:rPr>
          <w:rFonts w:cs="Times New Roman"/>
          <w:color w:val="000000"/>
          <w:sz w:val="22"/>
          <w:szCs w:val="22"/>
          <w:lang w:val="en-US"/>
        </w:rPr>
        <w:t xml:space="preserve">The authentic legal texts of the Convention and the MLI take precedence and remain the legal texts applicable. </w:t>
      </w:r>
    </w:p>
    <w:p w:rsidR="00F70784" w:rsidRPr="005A39C0" w:rsidRDefault="00F70784" w:rsidP="00F70784">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sz w:val="22"/>
          <w:szCs w:val="22"/>
          <w:lang w:val="en-US"/>
        </w:rPr>
      </w:pPr>
      <w:r w:rsidRPr="005A39C0">
        <w:rPr>
          <w:rFonts w:cs="Times New Roman"/>
          <w:color w:val="000000"/>
          <w:sz w:val="22"/>
          <w:szCs w:val="22"/>
          <w:lang w:val="en-US"/>
        </w:rPr>
        <w:t xml:space="preserve">The provisions of the MLI that are applicable with respect to the provisions of the Convention are included in boxes throughout the text of this document in the context of the relevant provisions of the Convention. The boxes containing the provisions of the MLI </w:t>
      </w:r>
      <w:proofErr w:type="gramStart"/>
      <w:r w:rsidRPr="005A39C0">
        <w:rPr>
          <w:rFonts w:cs="Times New Roman"/>
          <w:color w:val="000000"/>
          <w:sz w:val="22"/>
          <w:szCs w:val="22"/>
          <w:lang w:val="en-US"/>
        </w:rPr>
        <w:t>have generally been inserted</w:t>
      </w:r>
      <w:proofErr w:type="gramEnd"/>
      <w:r w:rsidRPr="005A39C0">
        <w:rPr>
          <w:rFonts w:cs="Times New Roman"/>
          <w:color w:val="000000"/>
          <w:sz w:val="22"/>
          <w:szCs w:val="22"/>
          <w:lang w:val="en-US"/>
        </w:rPr>
        <w:t xml:space="preserve"> in accordance with the ordering of the provisions of the </w:t>
      </w:r>
      <w:r w:rsidRPr="005A39C0">
        <w:rPr>
          <w:rFonts w:cs="Times New Roman"/>
          <w:sz w:val="22"/>
          <w:szCs w:val="22"/>
          <w:lang w:val="en-US"/>
        </w:rPr>
        <w:t xml:space="preserve">2017 OECD Model Tax Convention. </w:t>
      </w:r>
    </w:p>
    <w:p w:rsidR="00F70784" w:rsidRDefault="00F70784" w:rsidP="00F70784">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sz w:val="22"/>
          <w:szCs w:val="22"/>
          <w:lang w:val="en-US"/>
        </w:rPr>
      </w:pPr>
      <w:r>
        <w:rPr>
          <w:rFonts w:cs="Times New Roman"/>
          <w:sz w:val="22"/>
          <w:szCs w:val="22"/>
          <w:lang w:val="en-US"/>
        </w:rPr>
        <w:t>In this document, c</w:t>
      </w:r>
      <w:r w:rsidRPr="005A39C0">
        <w:rPr>
          <w:rFonts w:cs="Times New Roman"/>
          <w:sz w:val="22"/>
          <w:szCs w:val="22"/>
          <w:lang w:val="en-US"/>
        </w:rPr>
        <w:t xml:space="preserve">hanges to the text of the provisions of the MLI </w:t>
      </w:r>
      <w:proofErr w:type="gramStart"/>
      <w:r w:rsidRPr="005A39C0">
        <w:rPr>
          <w:rFonts w:cs="Times New Roman"/>
          <w:sz w:val="22"/>
          <w:szCs w:val="22"/>
          <w:lang w:val="en-US"/>
        </w:rPr>
        <w:t>have been made</w:t>
      </w:r>
      <w:proofErr w:type="gramEnd"/>
      <w:r w:rsidRPr="005A39C0">
        <w:rPr>
          <w:rFonts w:cs="Times New Roman"/>
          <w:sz w:val="22"/>
          <w:szCs w:val="22"/>
          <w:lang w:val="en-US"/>
        </w:rPr>
        <w:t xml:space="preserve"> to conform the terminology used in the MLI to the terminology used in the Convention (such as </w:t>
      </w:r>
      <w:r w:rsidRPr="001F3D34">
        <w:rPr>
          <w:rFonts w:eastAsia="SimSun" w:cs="Arial"/>
          <w:iCs/>
          <w:sz w:val="22"/>
          <w:szCs w:val="22"/>
          <w:lang w:val="en-GB" w:eastAsia="ja-JP"/>
        </w:rPr>
        <w:t>changes from “Covered Tax Agreement” to “Convention” and changes from “Contracting Jurisdiction” to “Contracting State”</w:t>
      </w:r>
      <w:r>
        <w:rPr>
          <w:rFonts w:cs="Times New Roman"/>
          <w:sz w:val="22"/>
          <w:szCs w:val="22"/>
          <w:lang w:val="en-US"/>
        </w:rPr>
        <w:t xml:space="preserve">). </w:t>
      </w:r>
      <w:r w:rsidRPr="005A39C0">
        <w:rPr>
          <w:rFonts w:cs="Times New Roman"/>
          <w:sz w:val="22"/>
          <w:szCs w:val="22"/>
          <w:lang w:val="en-US"/>
        </w:rPr>
        <w:t xml:space="preserve"> </w:t>
      </w:r>
      <w:r w:rsidRPr="001F3D34">
        <w:rPr>
          <w:rFonts w:eastAsia="SimSun" w:cs="Arial"/>
          <w:iCs/>
          <w:sz w:val="22"/>
          <w:szCs w:val="22"/>
          <w:lang w:val="en-GB" w:eastAsia="ja-JP"/>
        </w:rPr>
        <w:t xml:space="preserve">Similarly, changes have been made to parts of provisions of the MLI that describe existing provisions of the Convention by replacing such descriptive language with the article and paragraph numbers or language of the existing provisions. These changes </w:t>
      </w:r>
      <w:proofErr w:type="gramStart"/>
      <w:r w:rsidRPr="001F3D34">
        <w:rPr>
          <w:rFonts w:eastAsia="SimSun" w:cs="Arial"/>
          <w:iCs/>
          <w:sz w:val="22"/>
          <w:szCs w:val="22"/>
          <w:lang w:val="en-GB" w:eastAsia="ja-JP"/>
        </w:rPr>
        <w:t>are intended</w:t>
      </w:r>
      <w:proofErr w:type="gramEnd"/>
      <w:r w:rsidRPr="001F3D34">
        <w:rPr>
          <w:rFonts w:eastAsia="SimSun" w:cs="Arial"/>
          <w:iCs/>
          <w:sz w:val="22"/>
          <w:szCs w:val="22"/>
          <w:lang w:val="en-GB" w:eastAsia="ja-JP"/>
        </w:rPr>
        <w:t xml:space="preserve"> to increase the readability of the document and are not intended to change the substance of the provisions of the MLI</w:t>
      </w:r>
    </w:p>
    <w:p w:rsidR="00F70784" w:rsidRPr="0073515F" w:rsidRDefault="00F70784" w:rsidP="00507DD3">
      <w:pPr>
        <w:pStyle w:val="CM26"/>
        <w:pBdr>
          <w:top w:val="single" w:sz="4" w:space="1" w:color="auto"/>
          <w:left w:val="single" w:sz="4" w:space="4" w:color="auto"/>
          <w:bottom w:val="single" w:sz="4" w:space="31" w:color="auto"/>
          <w:right w:val="single" w:sz="4" w:space="4" w:color="auto"/>
        </w:pBdr>
        <w:spacing w:after="277" w:line="291" w:lineRule="atLeast"/>
        <w:jc w:val="both"/>
        <w:rPr>
          <w:lang w:val="en-US"/>
        </w:rPr>
      </w:pPr>
      <w:r w:rsidRPr="005A39C0">
        <w:rPr>
          <w:rFonts w:cs="Times New Roman"/>
          <w:sz w:val="22"/>
          <w:szCs w:val="22"/>
          <w:lang w:val="en-US"/>
        </w:rPr>
        <w:t xml:space="preserve">The provisions of the MLI applicable to the Convention do not take effect on the same dates as the original provisions of the Convention. Each of provisions of the MLI could take effect on different dates, depending on the types of taxes involved (taxes withheld at source or other taxes levied) and on the choices made by the </w:t>
      </w:r>
      <w:r>
        <w:rPr>
          <w:rFonts w:cs="Times New Roman"/>
          <w:sz w:val="22"/>
          <w:szCs w:val="22"/>
          <w:lang w:val="en-US"/>
        </w:rPr>
        <w:t>Republic of Kazakhstan</w:t>
      </w:r>
      <w:r w:rsidRPr="005A39C0">
        <w:rPr>
          <w:rFonts w:cs="Times New Roman"/>
          <w:sz w:val="22"/>
          <w:szCs w:val="22"/>
          <w:lang w:val="en-US"/>
        </w:rPr>
        <w:t xml:space="preserve"> and </w:t>
      </w:r>
      <w:r>
        <w:rPr>
          <w:rFonts w:cs="Times New Roman"/>
          <w:color w:val="000000"/>
          <w:sz w:val="22"/>
          <w:szCs w:val="22"/>
          <w:lang w:val="en-US"/>
        </w:rPr>
        <w:t xml:space="preserve">the </w:t>
      </w:r>
      <w:r w:rsidR="00E70CC7">
        <w:rPr>
          <w:rFonts w:cs="Times New Roman"/>
          <w:color w:val="000000"/>
          <w:sz w:val="22"/>
          <w:szCs w:val="22"/>
          <w:lang w:val="en-US"/>
        </w:rPr>
        <w:t>Republic of Latvia</w:t>
      </w:r>
      <w:r w:rsidR="00E70CC7" w:rsidRPr="005A39C0">
        <w:rPr>
          <w:rFonts w:cs="Times New Roman"/>
          <w:sz w:val="22"/>
          <w:szCs w:val="22"/>
          <w:lang w:val="en-US"/>
        </w:rPr>
        <w:t xml:space="preserve"> </w:t>
      </w:r>
      <w:r w:rsidRPr="005A39C0">
        <w:rPr>
          <w:rFonts w:cs="Times New Roman"/>
          <w:sz w:val="22"/>
          <w:szCs w:val="22"/>
          <w:lang w:val="en-US"/>
        </w:rPr>
        <w:t xml:space="preserve">in their MLI positions. </w:t>
      </w:r>
    </w:p>
    <w:p w:rsidR="00F70784" w:rsidRPr="00756D73" w:rsidRDefault="00F70784" w:rsidP="00F70784">
      <w:pPr>
        <w:pBdr>
          <w:top w:val="single" w:sz="4" w:space="1" w:color="auto"/>
          <w:left w:val="single" w:sz="4" w:space="4" w:color="auto"/>
          <w:bottom w:val="single" w:sz="4" w:space="1" w:color="auto"/>
          <w:right w:val="single" w:sz="4" w:space="4" w:color="auto"/>
        </w:pBdr>
        <w:tabs>
          <w:tab w:val="left" w:pos="709"/>
        </w:tabs>
        <w:autoSpaceDE w:val="0"/>
        <w:autoSpaceDN w:val="0"/>
        <w:adjustRightInd w:val="0"/>
        <w:ind w:leftChars="50" w:left="110" w:rightChars="50" w:right="110"/>
        <w:contextualSpacing/>
        <w:rPr>
          <w:rFonts w:ascii="Times New Roman" w:eastAsia="SimSun" w:hAnsi="Times New Roman" w:cs="Times New Roman"/>
          <w:iCs/>
          <w:u w:val="single"/>
          <w:lang w:val="en-GB"/>
        </w:rPr>
      </w:pPr>
      <w:r w:rsidRPr="00756D73">
        <w:rPr>
          <w:rFonts w:ascii="Times New Roman" w:eastAsia="SimSun" w:hAnsi="Times New Roman" w:cs="Times New Roman"/>
          <w:iCs/>
          <w:u w:val="single"/>
          <w:lang w:val="en-GB"/>
        </w:rPr>
        <w:t>Entry into force and entry into effect of the MLI</w:t>
      </w:r>
    </w:p>
    <w:p w:rsidR="00F70784" w:rsidRPr="00756D73" w:rsidRDefault="00F70784" w:rsidP="00F70784">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rPr>
          <w:rFonts w:ascii="Times New Roman" w:eastAsia="SimSun" w:hAnsi="Times New Roman" w:cs="Times New Roman"/>
          <w:iCs/>
          <w:lang w:val="en-GB"/>
        </w:rPr>
      </w:pPr>
    </w:p>
    <w:p w:rsidR="00F70784" w:rsidRPr="00756D73" w:rsidRDefault="00F70784" w:rsidP="00F70784">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jc w:val="both"/>
        <w:rPr>
          <w:rFonts w:ascii="Times New Roman" w:eastAsia="SimSun" w:hAnsi="Times New Roman" w:cs="Times New Roman"/>
          <w:iCs/>
          <w:lang w:val="en-GB" w:eastAsia="ja-JP"/>
        </w:rPr>
      </w:pPr>
      <w:r w:rsidRPr="00756D73">
        <w:rPr>
          <w:rFonts w:ascii="Times New Roman" w:eastAsia="SimSun" w:hAnsi="Times New Roman" w:cs="Times New Roman"/>
          <w:iCs/>
          <w:lang w:val="en-GB" w:eastAsia="ja-JP"/>
        </w:rPr>
        <w:t xml:space="preserve">The MLI enters into force </w:t>
      </w:r>
      <w:proofErr w:type="gramStart"/>
      <w:r w:rsidRPr="004B74A7">
        <w:rPr>
          <w:rFonts w:ascii="Times New Roman" w:hAnsi="Times New Roman" w:cs="Times New Roman"/>
          <w:color w:val="000000"/>
          <w:lang w:val="en-US"/>
        </w:rPr>
        <w:t>for  the</w:t>
      </w:r>
      <w:proofErr w:type="gramEnd"/>
      <w:r w:rsidRPr="004B74A7">
        <w:rPr>
          <w:rFonts w:ascii="Times New Roman" w:hAnsi="Times New Roman" w:cs="Times New Roman"/>
          <w:color w:val="000000"/>
          <w:lang w:val="en-US"/>
        </w:rPr>
        <w:t xml:space="preserve"> </w:t>
      </w:r>
      <w:r w:rsidR="00E70CC7" w:rsidRPr="00E70CC7">
        <w:rPr>
          <w:rFonts w:ascii="Times New Roman" w:hAnsi="Times New Roman" w:cs="Times New Roman"/>
          <w:color w:val="000000"/>
          <w:lang w:val="en-US"/>
        </w:rPr>
        <w:t>Republic of Latvia</w:t>
      </w:r>
      <w:r w:rsidR="00E70CC7" w:rsidRPr="00756D73">
        <w:rPr>
          <w:rFonts w:ascii="Times New Roman" w:eastAsia="SimSun" w:hAnsi="Times New Roman" w:cs="Times New Roman"/>
          <w:iCs/>
          <w:lang w:val="en-GB" w:eastAsia="ja-JP"/>
        </w:rPr>
        <w:t xml:space="preserve"> </w:t>
      </w:r>
      <w:r w:rsidRPr="00756D73">
        <w:rPr>
          <w:rFonts w:ascii="Times New Roman" w:eastAsia="SimSun" w:hAnsi="Times New Roman" w:cs="Times New Roman"/>
          <w:iCs/>
          <w:lang w:val="en-GB" w:eastAsia="ja-JP"/>
        </w:rPr>
        <w:t xml:space="preserve">on </w:t>
      </w:r>
      <w:r w:rsidR="00EB61C8">
        <w:rPr>
          <w:rFonts w:ascii="Times New Roman" w:eastAsia="SimSun" w:hAnsi="Times New Roman" w:cs="Times New Roman"/>
          <w:iCs/>
          <w:lang w:val="en-GB" w:eastAsia="ja-JP"/>
        </w:rPr>
        <w:t>February</w:t>
      </w:r>
      <w:r w:rsidRPr="00756D73">
        <w:rPr>
          <w:rFonts w:ascii="Times New Roman" w:eastAsia="SimSun" w:hAnsi="Times New Roman" w:cs="Times New Roman"/>
          <w:iCs/>
          <w:lang w:val="en-GB" w:eastAsia="ja-JP"/>
        </w:rPr>
        <w:t xml:space="preserve"> 1, 20</w:t>
      </w:r>
      <w:r w:rsidR="00EB61C8">
        <w:rPr>
          <w:rFonts w:ascii="Times New Roman" w:eastAsia="SimSun" w:hAnsi="Times New Roman" w:cs="Times New Roman"/>
          <w:iCs/>
          <w:lang w:val="en-GB" w:eastAsia="ja-JP"/>
        </w:rPr>
        <w:t>20</w:t>
      </w:r>
      <w:r w:rsidRPr="00756D73">
        <w:rPr>
          <w:rFonts w:ascii="Times New Roman" w:eastAsia="SimSun" w:hAnsi="Times New Roman" w:cs="Times New Roman"/>
          <w:iCs/>
          <w:lang w:val="en-GB" w:eastAsia="ja-JP"/>
        </w:rPr>
        <w:t xml:space="preserve"> and for the Republic of Kazakhstan on October 1, 2020 and has effect as follows:</w:t>
      </w:r>
    </w:p>
    <w:p w:rsidR="00F70784" w:rsidRPr="00756D73" w:rsidRDefault="00F70784" w:rsidP="00F70784">
      <w:pPr>
        <w:pBdr>
          <w:top w:val="single" w:sz="4" w:space="1" w:color="auto"/>
          <w:left w:val="single" w:sz="4" w:space="4" w:color="auto"/>
          <w:bottom w:val="single" w:sz="4" w:space="1" w:color="auto"/>
          <w:right w:val="single" w:sz="4" w:space="4" w:color="auto"/>
        </w:pBdr>
        <w:tabs>
          <w:tab w:val="left" w:pos="550"/>
          <w:tab w:val="left" w:pos="990"/>
          <w:tab w:val="left" w:pos="1430"/>
        </w:tabs>
        <w:autoSpaceDE w:val="0"/>
        <w:autoSpaceDN w:val="0"/>
        <w:adjustRightInd w:val="0"/>
        <w:ind w:leftChars="50" w:left="915" w:rightChars="50" w:right="110" w:hangingChars="366" w:hanging="805"/>
        <w:contextualSpacing/>
        <w:rPr>
          <w:rFonts w:ascii="Times New Roman" w:eastAsia="SimSun" w:hAnsi="Times New Roman" w:cs="Times New Roman"/>
          <w:lang w:val="en-GB"/>
        </w:rPr>
      </w:pPr>
    </w:p>
    <w:p w:rsidR="00F70784" w:rsidRPr="00756D73" w:rsidRDefault="00F70784" w:rsidP="00F70784">
      <w:pPr>
        <w:pBdr>
          <w:top w:val="single" w:sz="4" w:space="1" w:color="auto"/>
          <w:left w:val="single" w:sz="4" w:space="4" w:color="auto"/>
          <w:bottom w:val="single" w:sz="4" w:space="1" w:color="auto"/>
          <w:right w:val="single" w:sz="4" w:space="4" w:color="auto"/>
        </w:pBdr>
        <w:tabs>
          <w:tab w:val="left" w:pos="550"/>
          <w:tab w:val="left" w:pos="990"/>
          <w:tab w:val="left" w:pos="1430"/>
        </w:tabs>
        <w:autoSpaceDE w:val="0"/>
        <w:autoSpaceDN w:val="0"/>
        <w:adjustRightInd w:val="0"/>
        <w:ind w:leftChars="50" w:left="944" w:rightChars="50" w:right="110" w:hangingChars="379" w:hanging="834"/>
        <w:contextualSpacing/>
        <w:jc w:val="both"/>
        <w:rPr>
          <w:rFonts w:ascii="Times New Roman" w:eastAsia="SimSun" w:hAnsi="Times New Roman" w:cs="Times New Roman"/>
          <w:lang w:val="en-GB"/>
        </w:rPr>
      </w:pPr>
      <w:r w:rsidRPr="00756D73">
        <w:rPr>
          <w:rFonts w:ascii="Times New Roman" w:eastAsia="SimSun" w:hAnsi="Times New Roman" w:cs="Times New Roman"/>
          <w:lang w:val="en-GB"/>
        </w:rPr>
        <w:lastRenderedPageBreak/>
        <w:tab/>
        <w:t>(a)</w:t>
      </w:r>
      <w:r w:rsidRPr="00756D73">
        <w:rPr>
          <w:rFonts w:ascii="Times New Roman" w:eastAsia="SimSun" w:hAnsi="Times New Roman" w:cs="Times New Roman"/>
          <w:lang w:val="en-GB"/>
        </w:rPr>
        <w:tab/>
      </w:r>
      <w:r w:rsidRPr="00756D73">
        <w:rPr>
          <w:rFonts w:ascii="Times New Roman" w:eastAsia="SimSun" w:hAnsi="Times New Roman" w:cs="Times New Roman"/>
          <w:lang w:val="en-GB"/>
        </w:rPr>
        <w:tab/>
        <w:t xml:space="preserve">The provisions of the MLI shall have effect in each Contracting State with respect to </w:t>
      </w:r>
      <w:proofErr w:type="gramStart"/>
      <w:r w:rsidRPr="00756D73">
        <w:rPr>
          <w:rFonts w:ascii="Times New Roman" w:eastAsia="SimSun" w:hAnsi="Times New Roman" w:cs="Times New Roman"/>
          <w:lang w:val="en-GB"/>
        </w:rPr>
        <w:t xml:space="preserve">the </w:t>
      </w:r>
      <w:r w:rsidR="00F5549D">
        <w:rPr>
          <w:rFonts w:ascii="Times New Roman" w:eastAsia="SimSun" w:hAnsi="Times New Roman" w:cs="Times New Roman"/>
          <w:lang w:val="en-GB"/>
        </w:rPr>
        <w:t xml:space="preserve"> </w:t>
      </w:r>
      <w:r w:rsidRPr="00756D73">
        <w:rPr>
          <w:rFonts w:ascii="Times New Roman" w:eastAsia="SimSun" w:hAnsi="Times New Roman" w:cs="Times New Roman"/>
          <w:lang w:val="en-GB"/>
        </w:rPr>
        <w:t>Convention</w:t>
      </w:r>
      <w:proofErr w:type="gramEnd"/>
      <w:r w:rsidRPr="00756D73">
        <w:rPr>
          <w:rFonts w:ascii="Times New Roman" w:eastAsia="SimSun" w:hAnsi="Times New Roman" w:cs="Times New Roman"/>
          <w:lang w:val="en-GB"/>
        </w:rPr>
        <w:t>:</w:t>
      </w:r>
    </w:p>
    <w:p w:rsidR="00F70784" w:rsidRPr="00756D73" w:rsidRDefault="00F70784" w:rsidP="00F70784">
      <w:pPr>
        <w:pBdr>
          <w:top w:val="single" w:sz="4" w:space="1" w:color="auto"/>
          <w:left w:val="single" w:sz="4" w:space="4" w:color="auto"/>
          <w:bottom w:val="single" w:sz="4" w:space="1" w:color="auto"/>
          <w:right w:val="single" w:sz="4" w:space="4" w:color="auto"/>
        </w:pBdr>
        <w:tabs>
          <w:tab w:val="left" w:pos="1418"/>
          <w:tab w:val="left" w:pos="1560"/>
          <w:tab w:val="left" w:pos="1701"/>
        </w:tabs>
        <w:autoSpaceDE w:val="0"/>
        <w:autoSpaceDN w:val="0"/>
        <w:adjustRightInd w:val="0"/>
        <w:ind w:leftChars="50" w:left="1133" w:rightChars="50" w:right="110" w:hangingChars="465" w:hanging="1023"/>
        <w:contextualSpacing/>
        <w:jc w:val="both"/>
        <w:rPr>
          <w:rFonts w:ascii="Times New Roman" w:eastAsia="SimSun" w:hAnsi="Times New Roman" w:cs="Times New Roman"/>
          <w:lang w:val="en-GB"/>
        </w:rPr>
      </w:pPr>
      <w:r>
        <w:rPr>
          <w:rFonts w:ascii="Times New Roman" w:eastAsia="SimSun" w:hAnsi="Times New Roman" w:cs="Times New Roman"/>
          <w:lang w:val="en-GB"/>
        </w:rPr>
        <w:t xml:space="preserve">                   </w:t>
      </w:r>
      <w:r w:rsidRPr="00756D73">
        <w:rPr>
          <w:rFonts w:ascii="Times New Roman" w:eastAsia="SimSun" w:hAnsi="Times New Roman" w:cs="Times New Roman"/>
          <w:lang w:val="en-GB"/>
        </w:rPr>
        <w:t>(</w:t>
      </w:r>
      <w:proofErr w:type="spellStart"/>
      <w:r w:rsidRPr="00756D73">
        <w:rPr>
          <w:rFonts w:ascii="Times New Roman" w:eastAsia="SimSun" w:hAnsi="Times New Roman" w:cs="Times New Roman"/>
          <w:lang w:val="en-GB"/>
        </w:rPr>
        <w:t>i</w:t>
      </w:r>
      <w:proofErr w:type="spellEnd"/>
      <w:r w:rsidRPr="00756D73">
        <w:rPr>
          <w:rFonts w:ascii="Times New Roman" w:eastAsia="SimSun" w:hAnsi="Times New Roman" w:cs="Times New Roman"/>
          <w:lang w:val="en-GB"/>
        </w:rPr>
        <w:t>)</w:t>
      </w:r>
      <w:r w:rsidRPr="00756D73">
        <w:rPr>
          <w:rFonts w:ascii="Times New Roman" w:eastAsia="SimSun" w:hAnsi="Times New Roman" w:cs="Times New Roman"/>
          <w:lang w:val="en-GB"/>
        </w:rPr>
        <w:tab/>
        <w:t xml:space="preserve">with respect to taxes withheld at source on amounts paid or credited to non-residents, </w:t>
      </w:r>
      <w:r>
        <w:rPr>
          <w:rFonts w:ascii="Times New Roman" w:eastAsia="SimSun" w:hAnsi="Times New Roman" w:cs="Times New Roman"/>
          <w:lang w:val="en-GB"/>
        </w:rPr>
        <w:t xml:space="preserve">       </w:t>
      </w:r>
      <w:r w:rsidRPr="00756D73">
        <w:rPr>
          <w:rFonts w:ascii="Times New Roman" w:eastAsia="SimSun" w:hAnsi="Times New Roman" w:cs="Times New Roman"/>
          <w:lang w:val="en-GB"/>
        </w:rPr>
        <w:t>where the event giving rise to such taxes occurs on or after January 1, 2021; and</w:t>
      </w:r>
    </w:p>
    <w:p w:rsidR="00F70784" w:rsidRDefault="00F70784" w:rsidP="00F70784">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133" w:rightChars="50" w:right="110" w:hangingChars="465" w:hanging="1023"/>
        <w:contextualSpacing/>
        <w:jc w:val="both"/>
        <w:rPr>
          <w:rFonts w:ascii="Times New Roman" w:eastAsia="SimSun" w:hAnsi="Times New Roman" w:cs="Times New Roman"/>
          <w:lang w:val="en-GB"/>
        </w:rPr>
      </w:pPr>
      <w:r>
        <w:rPr>
          <w:rFonts w:ascii="Times New Roman" w:eastAsia="SimSun" w:hAnsi="Times New Roman" w:cs="Times New Roman"/>
          <w:lang w:val="en-GB"/>
        </w:rPr>
        <w:t xml:space="preserve">                   (ii) </w:t>
      </w:r>
      <w:proofErr w:type="gramStart"/>
      <w:r w:rsidRPr="00756D73">
        <w:rPr>
          <w:rFonts w:ascii="Times New Roman" w:eastAsia="SimSun" w:hAnsi="Times New Roman" w:cs="Times New Roman"/>
          <w:lang w:val="en-GB"/>
        </w:rPr>
        <w:t>with</w:t>
      </w:r>
      <w:proofErr w:type="gramEnd"/>
      <w:r w:rsidRPr="00756D73">
        <w:rPr>
          <w:rFonts w:ascii="Times New Roman" w:eastAsia="SimSun" w:hAnsi="Times New Roman" w:cs="Times New Roman"/>
          <w:lang w:val="en-GB"/>
        </w:rPr>
        <w:t xml:space="preserve"> respect to all other taxes levied by that Contracting State, for taxes levied with respect to taxable periods beginning on or after April 1, 2021.</w:t>
      </w:r>
    </w:p>
    <w:p w:rsidR="00F5549D" w:rsidRDefault="00F5549D" w:rsidP="00F70784">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133" w:rightChars="50" w:right="110" w:hangingChars="465" w:hanging="1023"/>
        <w:contextualSpacing/>
        <w:jc w:val="both"/>
        <w:rPr>
          <w:rFonts w:ascii="Times New Roman" w:eastAsia="SimSun" w:hAnsi="Times New Roman" w:cs="Times New Roman"/>
          <w:iCs/>
          <w:lang w:val="en-GB"/>
        </w:rPr>
      </w:pPr>
    </w:p>
    <w:p w:rsidR="00F5549D" w:rsidRPr="00756D73" w:rsidRDefault="00F5549D" w:rsidP="00F5549D">
      <w:pPr>
        <w:pBdr>
          <w:top w:val="single" w:sz="4" w:space="1" w:color="auto"/>
          <w:left w:val="single" w:sz="4" w:space="4" w:color="auto"/>
          <w:bottom w:val="single" w:sz="4" w:space="1" w:color="auto"/>
          <w:right w:val="single" w:sz="4" w:space="4" w:color="auto"/>
        </w:pBdr>
        <w:tabs>
          <w:tab w:val="left" w:pos="426"/>
          <w:tab w:val="left" w:pos="709"/>
          <w:tab w:val="left" w:pos="993"/>
        </w:tabs>
        <w:autoSpaceDE w:val="0"/>
        <w:autoSpaceDN w:val="0"/>
        <w:adjustRightInd w:val="0"/>
        <w:ind w:leftChars="50" w:left="1133" w:rightChars="50" w:right="110" w:hangingChars="465" w:hanging="1023"/>
        <w:contextualSpacing/>
        <w:jc w:val="both"/>
        <w:rPr>
          <w:rFonts w:ascii="Times New Roman" w:eastAsia="SimSun" w:hAnsi="Times New Roman" w:cs="Times New Roman"/>
          <w:iCs/>
          <w:lang w:val="en-GB"/>
        </w:rPr>
      </w:pPr>
      <w:r>
        <w:rPr>
          <w:rFonts w:ascii="Times New Roman" w:eastAsia="SimSun" w:hAnsi="Times New Roman" w:cs="Times New Roman"/>
          <w:iCs/>
          <w:lang w:val="en-GB"/>
        </w:rPr>
        <w:t xml:space="preserve">         </w:t>
      </w:r>
      <w:proofErr w:type="gramStart"/>
      <w:r w:rsidRPr="00521312">
        <w:rPr>
          <w:rFonts w:ascii="Times New Roman" w:eastAsia="SimSun" w:hAnsi="Times New Roman" w:cs="Times New Roman"/>
          <w:iCs/>
          <w:lang w:val="en-GB"/>
        </w:rPr>
        <w:t xml:space="preserve">(b) </w:t>
      </w:r>
      <w:r>
        <w:rPr>
          <w:rFonts w:ascii="Times New Roman" w:eastAsia="SimSun" w:hAnsi="Times New Roman" w:cs="Times New Roman"/>
          <w:iCs/>
          <w:lang w:val="en-GB"/>
        </w:rPr>
        <w:t xml:space="preserve"> </w:t>
      </w:r>
      <w:r w:rsidRPr="00521312">
        <w:rPr>
          <w:rFonts w:ascii="Times New Roman" w:eastAsia="SimSun" w:hAnsi="Times New Roman" w:cs="Times New Roman"/>
          <w:lang w:val="en-GB"/>
        </w:rPr>
        <w:t>Notwithstanding</w:t>
      </w:r>
      <w:r w:rsidRPr="00521312">
        <w:rPr>
          <w:rFonts w:ascii="Times New Roman" w:eastAsia="SimSun" w:hAnsi="Times New Roman" w:cs="Times New Roman"/>
          <w:iCs/>
          <w:lang w:val="en-GB"/>
        </w:rPr>
        <w:t xml:space="preserve"> (a), Article 16 (Mutual Agreement Procedure) of the MLI shall have effect with respect to the Convention for a case presented to the competent authority of a Contracting State on or after October 1, 2020, except for cases that were not eligible to be presented as of that date under the Convention prior to its modification by the MLI, without regard to the taxable period to which the case relates.</w:t>
      </w:r>
      <w:proofErr w:type="gramEnd"/>
    </w:p>
    <w:p w:rsidR="00F70784" w:rsidRDefault="00F70784" w:rsidP="00F70784">
      <w:pPr>
        <w:spacing w:after="240" w:line="240" w:lineRule="auto"/>
        <w:jc w:val="center"/>
        <w:rPr>
          <w:rFonts w:ascii="Courier New" w:eastAsia="Times New Roman" w:hAnsi="Courier New" w:cs="Courier New"/>
          <w:b/>
          <w:bCs/>
          <w:color w:val="000000"/>
          <w:sz w:val="20"/>
          <w:szCs w:val="20"/>
          <w:lang w:val="en-US" w:eastAsia="ru-RU"/>
        </w:rPr>
      </w:pPr>
    </w:p>
    <w:p w:rsidR="00F70784" w:rsidRDefault="00F70784" w:rsidP="00F70784">
      <w:pPr>
        <w:spacing w:after="240" w:line="240" w:lineRule="auto"/>
        <w:jc w:val="center"/>
        <w:rPr>
          <w:rFonts w:ascii="Courier New" w:eastAsia="Times New Roman" w:hAnsi="Courier New" w:cs="Courier New"/>
          <w:b/>
          <w:bCs/>
          <w:color w:val="000000"/>
          <w:sz w:val="20"/>
          <w:szCs w:val="20"/>
          <w:lang w:val="en-US" w:eastAsia="ru-RU"/>
        </w:rPr>
      </w:pPr>
    </w:p>
    <w:p w:rsidR="00F70784" w:rsidRDefault="00F70784" w:rsidP="00F70784">
      <w:pPr>
        <w:spacing w:after="240" w:line="240" w:lineRule="auto"/>
        <w:jc w:val="center"/>
        <w:rPr>
          <w:rFonts w:ascii="Courier New" w:eastAsia="Times New Roman" w:hAnsi="Courier New" w:cs="Courier New"/>
          <w:b/>
          <w:bCs/>
          <w:color w:val="000000"/>
          <w:sz w:val="20"/>
          <w:szCs w:val="20"/>
          <w:lang w:val="en-US" w:eastAsia="ru-RU"/>
        </w:rPr>
      </w:pPr>
    </w:p>
    <w:p w:rsidR="00F70784" w:rsidRDefault="00F70784"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EB61C8"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EB61C8"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EB61C8"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EB61C8"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EB61C8"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EB61C8"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EB61C8"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EB61C8"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EB61C8"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EB61C8"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EB61C8"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EB61C8"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EB61C8"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EB61C8"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EB61C8"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EB61C8" w:rsidP="00F70784">
      <w:pPr>
        <w:spacing w:after="240" w:line="240" w:lineRule="auto"/>
        <w:jc w:val="center"/>
        <w:rPr>
          <w:rFonts w:ascii="Courier New" w:eastAsia="Times New Roman" w:hAnsi="Courier New" w:cs="Courier New"/>
          <w:b/>
          <w:bCs/>
          <w:color w:val="000000"/>
          <w:sz w:val="20"/>
          <w:szCs w:val="20"/>
          <w:lang w:val="en-US" w:eastAsia="ru-RU"/>
        </w:rPr>
      </w:pPr>
    </w:p>
    <w:p w:rsidR="00F70784" w:rsidRDefault="00F70784" w:rsidP="00F70784">
      <w:pPr>
        <w:spacing w:after="240" w:line="240" w:lineRule="auto"/>
        <w:jc w:val="center"/>
        <w:rPr>
          <w:rFonts w:ascii="Courier New" w:eastAsia="Times New Roman" w:hAnsi="Courier New" w:cs="Courier New"/>
          <w:b/>
          <w:bCs/>
          <w:color w:val="000000"/>
          <w:sz w:val="20"/>
          <w:szCs w:val="20"/>
          <w:lang w:val="en-US" w:eastAsia="ru-RU"/>
        </w:rPr>
      </w:pPr>
    </w:p>
    <w:p w:rsidR="00F70784" w:rsidRDefault="00F70784" w:rsidP="00F70784">
      <w:pPr>
        <w:spacing w:after="240" w:line="240" w:lineRule="auto"/>
        <w:jc w:val="center"/>
        <w:rPr>
          <w:rFonts w:ascii="Courier New" w:eastAsia="Times New Roman" w:hAnsi="Courier New" w:cs="Courier New"/>
          <w:b/>
          <w:bCs/>
          <w:color w:val="000000"/>
          <w:sz w:val="20"/>
          <w:szCs w:val="20"/>
          <w:lang w:val="en-US" w:eastAsia="ru-RU"/>
        </w:rPr>
      </w:pPr>
    </w:p>
    <w:p w:rsidR="00F70784" w:rsidRDefault="00F70784" w:rsidP="00F70784">
      <w:pPr>
        <w:spacing w:after="240" w:line="240" w:lineRule="auto"/>
        <w:jc w:val="center"/>
        <w:rPr>
          <w:rFonts w:ascii="Courier New" w:eastAsia="Times New Roman" w:hAnsi="Courier New" w:cs="Courier New"/>
          <w:b/>
          <w:bCs/>
          <w:color w:val="000000"/>
          <w:sz w:val="20"/>
          <w:szCs w:val="20"/>
          <w:lang w:val="en-US" w:eastAsia="ru-RU"/>
        </w:rPr>
      </w:pPr>
    </w:p>
    <w:p w:rsidR="00EB61C8" w:rsidRDefault="00110A3E" w:rsidP="00110A3E">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lastRenderedPageBreak/>
        <w:t>CONVENTION BETWEEN</w:t>
      </w:r>
    </w:p>
    <w:p w:rsidR="00110A3E" w:rsidRDefault="00110A3E" w:rsidP="00110A3E">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THE REPUBLIC OF KAZAKHSTAN AND</w:t>
      </w:r>
      <w:r w:rsidRPr="00EB61C8">
        <w:rPr>
          <w:rFonts w:ascii="Times New Roman" w:eastAsia="Times New Roman" w:hAnsi="Times New Roman" w:cs="Times New Roman"/>
          <w:b/>
          <w:bCs/>
          <w:color w:val="000000"/>
          <w:sz w:val="28"/>
          <w:szCs w:val="28"/>
          <w:lang w:val="en-US" w:eastAsia="ru-RU"/>
        </w:rPr>
        <w:br/>
        <w:t>THE REPUBLIC OF LATVIA</w:t>
      </w:r>
      <w:r w:rsidR="00EB61C8">
        <w:rPr>
          <w:rFonts w:ascii="Times New Roman" w:eastAsia="Times New Roman" w:hAnsi="Times New Roman" w:cs="Times New Roman"/>
          <w:b/>
          <w:bCs/>
          <w:color w:val="000000"/>
          <w:sz w:val="28"/>
          <w:szCs w:val="28"/>
          <w:lang w:val="en-US" w:eastAsia="ru-RU"/>
        </w:rPr>
        <w:t xml:space="preserve"> </w:t>
      </w:r>
      <w:r w:rsidRPr="00EB61C8">
        <w:rPr>
          <w:rFonts w:ascii="Times New Roman" w:eastAsia="Times New Roman" w:hAnsi="Times New Roman" w:cs="Times New Roman"/>
          <w:b/>
          <w:bCs/>
          <w:color w:val="000000"/>
          <w:sz w:val="28"/>
          <w:szCs w:val="28"/>
          <w:lang w:val="en-US" w:eastAsia="ru-RU"/>
        </w:rPr>
        <w:t>FOR THE AVOIDANCE OF DOUBLE TAXATION AND</w:t>
      </w:r>
      <w:r w:rsidR="00EB61C8">
        <w:rPr>
          <w:rFonts w:ascii="Times New Roman" w:eastAsia="Times New Roman" w:hAnsi="Times New Roman" w:cs="Times New Roman"/>
          <w:b/>
          <w:bCs/>
          <w:color w:val="000000"/>
          <w:sz w:val="28"/>
          <w:szCs w:val="28"/>
          <w:lang w:val="en-US" w:eastAsia="ru-RU"/>
        </w:rPr>
        <w:t xml:space="preserve"> </w:t>
      </w:r>
      <w:r w:rsidRPr="00EB61C8">
        <w:rPr>
          <w:rFonts w:ascii="Times New Roman" w:eastAsia="Times New Roman" w:hAnsi="Times New Roman" w:cs="Times New Roman"/>
          <w:b/>
          <w:bCs/>
          <w:color w:val="000000"/>
          <w:sz w:val="28"/>
          <w:szCs w:val="28"/>
          <w:lang w:val="en-US" w:eastAsia="ru-RU"/>
        </w:rPr>
        <w:t>THE PREVENTION OF FISCAL EVASION</w:t>
      </w:r>
      <w:r w:rsidRPr="00EB61C8">
        <w:rPr>
          <w:rFonts w:ascii="Times New Roman" w:eastAsia="Times New Roman" w:hAnsi="Times New Roman" w:cs="Times New Roman"/>
          <w:b/>
          <w:bCs/>
          <w:color w:val="000000"/>
          <w:sz w:val="28"/>
          <w:szCs w:val="28"/>
          <w:lang w:val="en-US" w:eastAsia="ru-RU"/>
        </w:rPr>
        <w:br/>
        <w:t>WITH RESPECT TO TAXES ON INCOME AND ON CAPITAL</w:t>
      </w:r>
    </w:p>
    <w:p w:rsidR="00EB61C8" w:rsidRDefault="00EB61C8" w:rsidP="00110A3E">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2D223E" w:rsidRDefault="003F79B2" w:rsidP="00F5549D">
      <w:pPr>
        <w:widowControl w:val="0"/>
        <w:tabs>
          <w:tab w:val="left" w:pos="720"/>
          <w:tab w:val="left" w:pos="1440"/>
          <w:tab w:val="left" w:pos="2160"/>
          <w:tab w:val="left" w:pos="2880"/>
          <w:tab w:val="left" w:pos="3612"/>
          <w:tab w:val="center" w:pos="6237"/>
        </w:tabs>
        <w:overflowPunct w:val="0"/>
        <w:jc w:val="both"/>
        <w:rPr>
          <w:rFonts w:ascii="Times New Roman" w:eastAsia="MS Mincho" w:hAnsi="Times New Roman" w:cs="Times New Roman"/>
          <w:kern w:val="2"/>
          <w:sz w:val="28"/>
          <w:szCs w:val="28"/>
          <w:lang w:val="en-US" w:eastAsia="ja-JP"/>
        </w:rPr>
      </w:pPr>
      <w:r w:rsidRPr="0049413D">
        <w:rPr>
          <w:rFonts w:ascii="Times New Roman" w:eastAsia="MS Mincho" w:hAnsi="Times New Roman" w:cs="Times New Roman"/>
          <w:kern w:val="2"/>
          <w:sz w:val="28"/>
          <w:szCs w:val="28"/>
          <w:lang w:val="en-US" w:eastAsia="ja-JP"/>
        </w:rPr>
        <w:t xml:space="preserve">The Government of the Republic of Kazakhstan and the Government of </w:t>
      </w:r>
      <w:proofErr w:type="gramStart"/>
      <w:r w:rsidRPr="0049413D">
        <w:rPr>
          <w:rFonts w:ascii="Times New Roman" w:eastAsia="MS Mincho" w:hAnsi="Times New Roman" w:cs="Times New Roman"/>
          <w:kern w:val="2"/>
          <w:sz w:val="28"/>
          <w:szCs w:val="28"/>
          <w:lang w:val="en-US" w:eastAsia="ja-JP"/>
        </w:rPr>
        <w:t xml:space="preserve">the </w:t>
      </w:r>
      <w:r w:rsidRPr="0049413D">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Republic</w:t>
      </w:r>
      <w:proofErr w:type="gramEnd"/>
      <w:r>
        <w:rPr>
          <w:rFonts w:ascii="Times New Roman" w:hAnsi="Times New Roman" w:cs="Times New Roman"/>
          <w:color w:val="000000"/>
          <w:sz w:val="28"/>
          <w:szCs w:val="28"/>
          <w:lang w:val="en-US"/>
        </w:rPr>
        <w:t xml:space="preserve"> of Latvia</w:t>
      </w:r>
      <w:r w:rsidRPr="0049413D">
        <w:rPr>
          <w:rFonts w:ascii="Times New Roman" w:eastAsia="MS Mincho" w:hAnsi="Times New Roman" w:cs="Times New Roman"/>
          <w:kern w:val="2"/>
          <w:sz w:val="28"/>
          <w:szCs w:val="28"/>
          <w:lang w:val="en-US" w:eastAsia="ja-JP"/>
        </w:rPr>
        <w:t>,</w:t>
      </w:r>
      <w:r w:rsidR="00F5549D">
        <w:rPr>
          <w:rFonts w:ascii="Times New Roman" w:eastAsia="MS Mincho" w:hAnsi="Times New Roman" w:cs="Times New Roman"/>
          <w:kern w:val="2"/>
          <w:sz w:val="28"/>
          <w:szCs w:val="28"/>
          <w:lang w:val="en-US" w:eastAsia="ja-JP"/>
        </w:rPr>
        <w:t xml:space="preserve"> </w:t>
      </w:r>
    </w:p>
    <w:p w:rsidR="003F79B2" w:rsidRPr="00F5549D" w:rsidRDefault="002D223E" w:rsidP="00F5549D">
      <w:pPr>
        <w:widowControl w:val="0"/>
        <w:tabs>
          <w:tab w:val="left" w:pos="720"/>
          <w:tab w:val="left" w:pos="1440"/>
          <w:tab w:val="left" w:pos="2160"/>
          <w:tab w:val="left" w:pos="2880"/>
          <w:tab w:val="left" w:pos="3612"/>
          <w:tab w:val="center" w:pos="6237"/>
        </w:tabs>
        <w:overflowPunct w:val="0"/>
        <w:jc w:val="both"/>
        <w:rPr>
          <w:rFonts w:ascii="Times New Roman" w:eastAsia="MS Mincho" w:hAnsi="Times New Roman" w:cs="Times New Roman"/>
          <w:kern w:val="2"/>
          <w:sz w:val="28"/>
          <w:szCs w:val="28"/>
          <w:lang w:val="en-US" w:eastAsia="ja-JP"/>
        </w:rPr>
      </w:pPr>
      <w:r w:rsidRPr="002D223E">
        <w:rPr>
          <w:rFonts w:ascii="Times New Roman" w:hAnsi="Times New Roman" w:cs="Times New Roman"/>
          <w:b/>
          <w:sz w:val="28"/>
          <w:szCs w:val="28"/>
          <w:lang w:val="en-US"/>
        </w:rPr>
        <w:t xml:space="preserve">[MODIFIED by paragraph 1 of Article </w:t>
      </w:r>
      <w:r w:rsidRPr="002D223E">
        <w:rPr>
          <w:rFonts w:ascii="Times New Roman" w:hAnsi="Times New Roman" w:cs="Times New Roman"/>
          <w:b/>
          <w:sz w:val="28"/>
          <w:szCs w:val="28"/>
          <w:lang w:val="en-US"/>
        </w:rPr>
        <w:t>6</w:t>
      </w:r>
      <w:bookmarkStart w:id="0" w:name="_GoBack"/>
      <w:bookmarkEnd w:id="0"/>
      <w:r w:rsidRPr="002D223E">
        <w:rPr>
          <w:rFonts w:ascii="Times New Roman" w:hAnsi="Times New Roman" w:cs="Times New Roman"/>
          <w:b/>
          <w:sz w:val="28"/>
          <w:szCs w:val="28"/>
          <w:lang w:val="en-US"/>
        </w:rPr>
        <w:t xml:space="preserve"> of the MLI]</w:t>
      </w:r>
      <w:r w:rsidRPr="0028759F">
        <w:rPr>
          <w:color w:val="000000"/>
          <w:sz w:val="28"/>
          <w:szCs w:val="28"/>
          <w:lang w:val="en-US"/>
        </w:rPr>
        <w:t xml:space="preserve"> </w:t>
      </w:r>
      <w:r w:rsidR="003F79B2" w:rsidRPr="00F5549D">
        <w:rPr>
          <w:rFonts w:ascii="Times New Roman" w:eastAsia="MS Mincho" w:hAnsi="Times New Roman" w:cs="Times New Roman"/>
          <w:kern w:val="2"/>
          <w:sz w:val="28"/>
          <w:szCs w:val="28"/>
          <w:lang w:val="en-US" w:eastAsia="ja-JP"/>
        </w:rPr>
        <w:t>desiring to conclude a Convention for the avoidance of double taxation and the prevention of fiscal evasion with respect to taxes on income and on capital,</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F79B2" w:rsidRPr="002D223E" w:rsidTr="003F79B2">
        <w:tc>
          <w:tcPr>
            <w:tcW w:w="9498" w:type="dxa"/>
            <w:tcBorders>
              <w:top w:val="single" w:sz="4" w:space="0" w:color="auto"/>
              <w:bottom w:val="single" w:sz="4" w:space="0" w:color="auto"/>
            </w:tcBorders>
            <w:shd w:val="clear" w:color="auto" w:fill="auto"/>
          </w:tcPr>
          <w:p w:rsidR="003F79B2" w:rsidRPr="0049413D" w:rsidRDefault="00FE4D09" w:rsidP="00FE4D09">
            <w:pPr>
              <w:contextualSpacing/>
              <w:jc w:val="both"/>
              <w:rPr>
                <w:rFonts w:ascii="Times New Roman" w:eastAsia="SimSun" w:hAnsi="Times New Roman" w:cs="Times New Roman"/>
                <w:i/>
                <w:sz w:val="28"/>
                <w:szCs w:val="28"/>
                <w:u w:val="single"/>
                <w:lang w:val="en-GB"/>
              </w:rPr>
            </w:pPr>
            <w:bookmarkStart w:id="1" w:name="_Hlk37219761"/>
            <w:r w:rsidRPr="006C5447">
              <w:rPr>
                <w:rFonts w:ascii="Times New Roman" w:eastAsia="SimSun" w:hAnsi="Times New Roman" w:cs="Times New Roman"/>
                <w:i/>
                <w:sz w:val="28"/>
                <w:szCs w:val="28"/>
                <w:lang w:val="en-US"/>
              </w:rPr>
              <w:t xml:space="preserve">The following preamble text described in paragraph 1 of Article 6 </w:t>
            </w:r>
            <w:r w:rsidR="003F79B2" w:rsidRPr="0049413D">
              <w:rPr>
                <w:rFonts w:ascii="Times New Roman" w:eastAsia="SimSun" w:hAnsi="Times New Roman" w:cs="Times New Roman"/>
                <w:i/>
                <w:sz w:val="28"/>
                <w:szCs w:val="28"/>
                <w:lang w:val="en-GB"/>
              </w:rPr>
              <w:t xml:space="preserve">of the MLI </w:t>
            </w:r>
            <w:r w:rsidR="00F5549D">
              <w:rPr>
                <w:rFonts w:ascii="Times New Roman" w:eastAsia="SimSun" w:hAnsi="Times New Roman" w:cs="Times New Roman"/>
                <w:i/>
                <w:sz w:val="28"/>
                <w:szCs w:val="28"/>
                <w:lang w:val="en-GB"/>
              </w:rPr>
              <w:t>is included in</w:t>
            </w:r>
            <w:r w:rsidR="003F79B2" w:rsidRPr="0049413D">
              <w:rPr>
                <w:rFonts w:ascii="Times New Roman" w:eastAsia="SimSun" w:hAnsi="Times New Roman" w:cs="Times New Roman"/>
                <w:i/>
                <w:sz w:val="28"/>
                <w:szCs w:val="28"/>
                <w:lang w:val="en-GB"/>
              </w:rPr>
              <w:t xml:space="preserve"> the preamble of the Convention:</w:t>
            </w:r>
          </w:p>
          <w:p w:rsidR="003F79B2" w:rsidRPr="0049413D" w:rsidRDefault="003F79B2" w:rsidP="00A71BA2">
            <w:pPr>
              <w:keepNext/>
              <w:keepLines/>
              <w:tabs>
                <w:tab w:val="left" w:pos="850"/>
                <w:tab w:val="left" w:pos="1191"/>
                <w:tab w:val="left" w:pos="1531"/>
              </w:tabs>
              <w:ind w:right="680"/>
              <w:contextualSpacing/>
              <w:outlineLvl w:val="2"/>
              <w:rPr>
                <w:rFonts w:ascii="Times New Roman" w:eastAsia="SimSun" w:hAnsi="Times New Roman" w:cs="Times New Roman"/>
                <w:bCs/>
                <w:i/>
                <w:iCs/>
                <w:sz w:val="28"/>
                <w:szCs w:val="28"/>
                <w:lang w:val="en-GB"/>
              </w:rPr>
            </w:pPr>
          </w:p>
          <w:p w:rsidR="003F79B2" w:rsidRPr="0049413D" w:rsidRDefault="003F79B2" w:rsidP="00A71BA2">
            <w:pPr>
              <w:keepNext/>
              <w:keepLines/>
              <w:tabs>
                <w:tab w:val="left" w:pos="850"/>
                <w:tab w:val="left" w:pos="1191"/>
                <w:tab w:val="left" w:pos="1531"/>
              </w:tabs>
              <w:ind w:right="680"/>
              <w:contextualSpacing/>
              <w:jc w:val="center"/>
              <w:outlineLvl w:val="2"/>
              <w:rPr>
                <w:rFonts w:ascii="Times New Roman" w:eastAsia="SimSun" w:hAnsi="Times New Roman" w:cs="Times New Roman"/>
                <w:bCs/>
                <w:iCs/>
                <w:sz w:val="28"/>
                <w:szCs w:val="28"/>
                <w:lang w:val="en-GB"/>
              </w:rPr>
            </w:pPr>
            <w:r w:rsidRPr="0049413D">
              <w:rPr>
                <w:rFonts w:ascii="Times New Roman" w:eastAsia="SimSun" w:hAnsi="Times New Roman" w:cs="Times New Roman"/>
                <w:bCs/>
                <w:iCs/>
                <w:sz w:val="28"/>
                <w:szCs w:val="28"/>
                <w:lang w:val="en-GB"/>
              </w:rPr>
              <w:t>ARTICLE 6 – PURPOSE OF A COVERED TAX AGREEMENT</w:t>
            </w:r>
          </w:p>
          <w:p w:rsidR="003F79B2" w:rsidRPr="0049413D" w:rsidRDefault="003F79B2" w:rsidP="00A71BA2">
            <w:pPr>
              <w:tabs>
                <w:tab w:val="left" w:pos="454"/>
                <w:tab w:val="left" w:pos="892"/>
                <w:tab w:val="left" w:pos="1320"/>
              </w:tabs>
              <w:autoSpaceDE w:val="0"/>
              <w:autoSpaceDN w:val="0"/>
              <w:adjustRightInd w:val="0"/>
              <w:contextualSpacing/>
              <w:jc w:val="center"/>
              <w:rPr>
                <w:rFonts w:ascii="Times New Roman" w:eastAsia="SimSun" w:hAnsi="Times New Roman" w:cs="Times New Roman"/>
                <w:iCs/>
                <w:sz w:val="28"/>
                <w:szCs w:val="28"/>
                <w:lang w:val="en-GB" w:eastAsia="en-GB"/>
              </w:rPr>
            </w:pPr>
          </w:p>
          <w:p w:rsidR="003F79B2" w:rsidRPr="0049413D" w:rsidRDefault="003F79B2" w:rsidP="00FE4D09">
            <w:pPr>
              <w:tabs>
                <w:tab w:val="left" w:pos="720"/>
                <w:tab w:val="left" w:pos="1440"/>
                <w:tab w:val="left" w:pos="2160"/>
                <w:tab w:val="left" w:pos="2880"/>
                <w:tab w:val="left" w:pos="3612"/>
                <w:tab w:val="center" w:pos="6237"/>
              </w:tabs>
              <w:overflowPunct w:val="0"/>
              <w:jc w:val="both"/>
              <w:rPr>
                <w:rFonts w:ascii="Times New Roman" w:eastAsia="SimSun" w:hAnsi="Times New Roman" w:cs="Times New Roman"/>
                <w:sz w:val="28"/>
                <w:szCs w:val="28"/>
                <w:lang w:val="en-US"/>
              </w:rPr>
            </w:pPr>
            <w:r w:rsidRPr="0049413D">
              <w:rPr>
                <w:rFonts w:ascii="Times New Roman" w:eastAsia="SimSun" w:hAnsi="Times New Roman" w:cs="Times New Roman"/>
                <w:kern w:val="2"/>
                <w:sz w:val="28"/>
                <w:szCs w:val="28"/>
                <w:lang w:val="en-US" w:eastAsia="ja-JP"/>
              </w:rPr>
              <w:t>Intending to eliminate double taxation with respect to the taxes covered by the Convention without creating opportunities for non-taxation or reduced taxation through tax evasion or avoidance (including through treaty-shopping arrangements aimed at obtaining reliefs provided in the Convention for the indirect benefit of residents of third jurisdictions),</w:t>
            </w:r>
          </w:p>
          <w:p w:rsidR="003F79B2" w:rsidRPr="0049413D" w:rsidRDefault="003F79B2" w:rsidP="00A71BA2">
            <w:pPr>
              <w:tabs>
                <w:tab w:val="left" w:pos="567"/>
              </w:tabs>
              <w:autoSpaceDE w:val="0"/>
              <w:autoSpaceDN w:val="0"/>
              <w:adjustRightInd w:val="0"/>
              <w:contextualSpacing/>
              <w:rPr>
                <w:rFonts w:ascii="Times New Roman" w:eastAsia="SimSun" w:hAnsi="Times New Roman" w:cs="Times New Roman"/>
                <w:iCs/>
                <w:sz w:val="28"/>
                <w:szCs w:val="28"/>
                <w:lang w:val="en-US"/>
              </w:rPr>
            </w:pPr>
          </w:p>
        </w:tc>
      </w:tr>
      <w:bookmarkEnd w:id="1"/>
    </w:tbl>
    <w:p w:rsidR="003F79B2" w:rsidRPr="0049413D" w:rsidRDefault="003F79B2" w:rsidP="003F79B2">
      <w:pPr>
        <w:widowControl w:val="0"/>
        <w:tabs>
          <w:tab w:val="left" w:pos="720"/>
          <w:tab w:val="left" w:pos="1440"/>
          <w:tab w:val="left" w:pos="2160"/>
          <w:tab w:val="left" w:pos="2880"/>
          <w:tab w:val="left" w:pos="3612"/>
          <w:tab w:val="center" w:pos="6237"/>
        </w:tabs>
        <w:overflowPunct w:val="0"/>
        <w:rPr>
          <w:rFonts w:ascii="Times New Roman" w:eastAsia="MS Mincho" w:hAnsi="Times New Roman" w:cs="Times New Roman"/>
          <w:kern w:val="2"/>
          <w:sz w:val="28"/>
          <w:szCs w:val="28"/>
          <w:lang w:val="en-US" w:eastAsia="ja-JP"/>
        </w:rPr>
      </w:pPr>
    </w:p>
    <w:p w:rsidR="003F79B2" w:rsidRPr="0049413D" w:rsidRDefault="003F79B2" w:rsidP="003F79B2">
      <w:pPr>
        <w:widowControl w:val="0"/>
        <w:tabs>
          <w:tab w:val="left" w:pos="720"/>
          <w:tab w:val="left" w:pos="1440"/>
          <w:tab w:val="left" w:pos="2160"/>
          <w:tab w:val="left" w:pos="2880"/>
          <w:tab w:val="left" w:pos="3612"/>
          <w:tab w:val="center" w:pos="6237"/>
        </w:tabs>
        <w:overflowPunct w:val="0"/>
        <w:rPr>
          <w:rFonts w:ascii="Times New Roman" w:eastAsia="MS Mincho" w:hAnsi="Times New Roman" w:cs="Times New Roman"/>
          <w:kern w:val="2"/>
          <w:sz w:val="28"/>
          <w:szCs w:val="28"/>
          <w:lang w:val="en-US" w:eastAsia="ja-JP"/>
        </w:rPr>
      </w:pPr>
      <w:proofErr w:type="gramStart"/>
      <w:r w:rsidRPr="0049413D">
        <w:rPr>
          <w:rFonts w:ascii="Times New Roman" w:eastAsia="MS Mincho" w:hAnsi="Times New Roman" w:cs="Times New Roman"/>
          <w:kern w:val="2"/>
          <w:sz w:val="28"/>
          <w:szCs w:val="28"/>
          <w:lang w:val="en-US" w:eastAsia="ja-JP"/>
        </w:rPr>
        <w:t>have</w:t>
      </w:r>
      <w:proofErr w:type="gramEnd"/>
      <w:r w:rsidRPr="0049413D">
        <w:rPr>
          <w:rFonts w:ascii="Times New Roman" w:eastAsia="MS Mincho" w:hAnsi="Times New Roman" w:cs="Times New Roman"/>
          <w:kern w:val="2"/>
          <w:sz w:val="28"/>
          <w:szCs w:val="28"/>
          <w:lang w:val="en-US" w:eastAsia="ja-JP"/>
        </w:rPr>
        <w:t xml:space="preserve"> agreed as follows:</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 w:name="tt_kz-lv_02_eng_2001_tt__td1_a1"/>
      <w:bookmarkEnd w:id="2"/>
      <w:r w:rsidRPr="00EB61C8">
        <w:rPr>
          <w:rFonts w:ascii="Times New Roman" w:eastAsia="Times New Roman" w:hAnsi="Times New Roman" w:cs="Times New Roman"/>
          <w:b/>
          <w:bCs/>
          <w:color w:val="000000"/>
          <w:sz w:val="28"/>
          <w:szCs w:val="28"/>
          <w:lang w:val="en-US" w:eastAsia="ru-RU"/>
        </w:rPr>
        <w:t>Article 1</w:t>
      </w:r>
    </w:p>
    <w:p w:rsidR="00110A3E"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Personal scope</w:t>
      </w:r>
    </w:p>
    <w:p w:rsidR="00706C0C" w:rsidRPr="00EB61C8" w:rsidRDefault="00706C0C"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This Convention shall apply to persons who are residents of one or both of the Contracting States.</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3" w:name="tt_kz-lv_02_eng_2001_tt__td1_a2"/>
      <w:bookmarkEnd w:id="3"/>
      <w:r w:rsidRPr="00EB61C8">
        <w:rPr>
          <w:rFonts w:ascii="Times New Roman" w:eastAsia="Times New Roman" w:hAnsi="Times New Roman" w:cs="Times New Roman"/>
          <w:b/>
          <w:bCs/>
          <w:color w:val="000000"/>
          <w:sz w:val="28"/>
          <w:szCs w:val="28"/>
          <w:lang w:val="en-US" w:eastAsia="ru-RU"/>
        </w:rPr>
        <w:t>Article 2</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Taxes covered</w:t>
      </w:r>
    </w:p>
    <w:p w:rsid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 name="Рисунок 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This Convention shall apply to taxes on income and on capital imposed on behalf of a Contracting State or of its local authorities, irrespective of the manner in which they are levied.</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 name="Рисунок 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There shall be regarded as taxes on income and on capital all taxes imposed on total income, on total capital, or on elements of income or of capital, including </w:t>
      </w:r>
      <w:r w:rsidRPr="00EB61C8">
        <w:rPr>
          <w:rFonts w:ascii="Times New Roman" w:eastAsia="Times New Roman" w:hAnsi="Times New Roman" w:cs="Times New Roman"/>
          <w:color w:val="000000"/>
          <w:sz w:val="28"/>
          <w:szCs w:val="28"/>
          <w:lang w:val="en-US" w:eastAsia="ru-RU"/>
        </w:rPr>
        <w:lastRenderedPageBreak/>
        <w:t>taxes on gains from the alienation of movable or immovable property, as well as taxes on capital appreciation.</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3.</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 name="Рисунок 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existing taxes to which the Convention shall apply are in particular:</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4" name="Рисунок 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roofErr w:type="spellStart"/>
            <w:r w:rsidRPr="00EB61C8">
              <w:rPr>
                <w:rFonts w:ascii="Times New Roman" w:eastAsia="Times New Roman" w:hAnsi="Times New Roman" w:cs="Times New Roman"/>
                <w:sz w:val="28"/>
                <w:szCs w:val="28"/>
                <w:lang w:eastAsia="ru-RU"/>
              </w:rPr>
              <w:t>in</w:t>
            </w:r>
            <w:proofErr w:type="spellEnd"/>
            <w:r w:rsidRPr="00EB61C8">
              <w:rPr>
                <w:rFonts w:ascii="Times New Roman" w:eastAsia="Times New Roman" w:hAnsi="Times New Roman" w:cs="Times New Roman"/>
                <w:sz w:val="28"/>
                <w:szCs w:val="28"/>
                <w:lang w:eastAsia="ru-RU"/>
              </w:rPr>
              <w:t xml:space="preserve"> </w:t>
            </w:r>
            <w:proofErr w:type="spellStart"/>
            <w:r w:rsidRPr="00EB61C8">
              <w:rPr>
                <w:rFonts w:ascii="Times New Roman" w:eastAsia="Times New Roman" w:hAnsi="Times New Roman" w:cs="Times New Roman"/>
                <w:sz w:val="28"/>
                <w:szCs w:val="28"/>
                <w:lang w:eastAsia="ru-RU"/>
              </w:rPr>
              <w:t>Kazakhstan</w:t>
            </w:r>
            <w:proofErr w:type="spellEnd"/>
            <w:r w:rsidRPr="00EB61C8">
              <w:rPr>
                <w:rFonts w:ascii="Times New Roman" w:eastAsia="Times New Roman" w:hAnsi="Times New Roman" w:cs="Times New Roman"/>
                <w:sz w:val="28"/>
                <w:szCs w:val="28"/>
                <w:lang w:eastAsia="ru-RU"/>
              </w:rPr>
              <w:t>:</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110A3E" w:rsidRPr="00EB61C8">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5" name="Рисунок 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(i)</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tax on income of legal persons and individuals;</w:t>
                  </w: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w:t>
                  </w:r>
                  <w:proofErr w:type="spellStart"/>
                  <w:r w:rsidRPr="00EB61C8">
                    <w:rPr>
                      <w:rFonts w:ascii="Times New Roman" w:eastAsia="Times New Roman" w:hAnsi="Times New Roman" w:cs="Times New Roman"/>
                      <w:sz w:val="28"/>
                      <w:szCs w:val="28"/>
                      <w:lang w:eastAsia="ru-RU"/>
                    </w:rPr>
                    <w:t>ii</w:t>
                  </w:r>
                  <w:proofErr w:type="spellEnd"/>
                  <w:r w:rsidRPr="00EB61C8">
                    <w:rPr>
                      <w:rFonts w:ascii="Times New Roman" w:eastAsia="Times New Roman" w:hAnsi="Times New Roman" w:cs="Times New Roman"/>
                      <w:sz w:val="28"/>
                      <w:szCs w:val="28"/>
                      <w:lang w:eastAsia="ru-RU"/>
                    </w:rPr>
                    <w:t>)</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tax on the property of legal persons and individuals</w:t>
                  </w:r>
                </w:p>
              </w:tc>
            </w:tr>
          </w:tbl>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(hereinafter referred to as "Kazakhstan tax");</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roofErr w:type="spellStart"/>
            <w:r w:rsidRPr="00EB61C8">
              <w:rPr>
                <w:rFonts w:ascii="Times New Roman" w:eastAsia="Times New Roman" w:hAnsi="Times New Roman" w:cs="Times New Roman"/>
                <w:sz w:val="28"/>
                <w:szCs w:val="28"/>
                <w:lang w:eastAsia="ru-RU"/>
              </w:rPr>
              <w:t>in</w:t>
            </w:r>
            <w:proofErr w:type="spellEnd"/>
            <w:r w:rsidRPr="00EB61C8">
              <w:rPr>
                <w:rFonts w:ascii="Times New Roman" w:eastAsia="Times New Roman" w:hAnsi="Times New Roman" w:cs="Times New Roman"/>
                <w:sz w:val="28"/>
                <w:szCs w:val="28"/>
                <w:lang w:eastAsia="ru-RU"/>
              </w:rPr>
              <w:t xml:space="preserve"> </w:t>
            </w:r>
            <w:proofErr w:type="spellStart"/>
            <w:r w:rsidRPr="00EB61C8">
              <w:rPr>
                <w:rFonts w:ascii="Times New Roman" w:eastAsia="Times New Roman" w:hAnsi="Times New Roman" w:cs="Times New Roman"/>
                <w:sz w:val="28"/>
                <w:szCs w:val="28"/>
                <w:lang w:eastAsia="ru-RU"/>
              </w:rPr>
              <w:t>Latvia</w:t>
            </w:r>
            <w:proofErr w:type="spellEnd"/>
            <w:r w:rsidRPr="00EB61C8">
              <w:rPr>
                <w:rFonts w:ascii="Times New Roman" w:eastAsia="Times New Roman" w:hAnsi="Times New Roman" w:cs="Times New Roman"/>
                <w:sz w:val="28"/>
                <w:szCs w:val="28"/>
                <w:lang w:eastAsia="ru-RU"/>
              </w:rPr>
              <w:t>:</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110A3E" w:rsidRPr="00EB61C8">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6" name="Рисунок 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(i)</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enterprise income tax (</w:t>
                  </w:r>
                  <w:proofErr w:type="spellStart"/>
                  <w:r w:rsidRPr="00EB61C8">
                    <w:rPr>
                      <w:rFonts w:ascii="Times New Roman" w:eastAsia="Times New Roman" w:hAnsi="Times New Roman" w:cs="Times New Roman"/>
                      <w:sz w:val="28"/>
                      <w:szCs w:val="28"/>
                      <w:lang w:val="en-US" w:eastAsia="ru-RU"/>
                    </w:rPr>
                    <w:t>uznemumu</w:t>
                  </w:r>
                  <w:proofErr w:type="spellEnd"/>
                  <w:r w:rsidRPr="00EB61C8">
                    <w:rPr>
                      <w:rFonts w:ascii="Times New Roman" w:eastAsia="Times New Roman" w:hAnsi="Times New Roman" w:cs="Times New Roman"/>
                      <w:sz w:val="28"/>
                      <w:szCs w:val="28"/>
                      <w:lang w:val="en-US" w:eastAsia="ru-RU"/>
                    </w:rPr>
                    <w:t xml:space="preserve"> </w:t>
                  </w:r>
                  <w:proofErr w:type="spellStart"/>
                  <w:r w:rsidRPr="00EB61C8">
                    <w:rPr>
                      <w:rFonts w:ascii="Times New Roman" w:eastAsia="Times New Roman" w:hAnsi="Times New Roman" w:cs="Times New Roman"/>
                      <w:sz w:val="28"/>
                      <w:szCs w:val="28"/>
                      <w:lang w:val="en-US" w:eastAsia="ru-RU"/>
                    </w:rPr>
                    <w:t>ienakuma</w:t>
                  </w:r>
                  <w:proofErr w:type="spellEnd"/>
                  <w:r w:rsidRPr="00EB61C8">
                    <w:rPr>
                      <w:rFonts w:ascii="Times New Roman" w:eastAsia="Times New Roman" w:hAnsi="Times New Roman" w:cs="Times New Roman"/>
                      <w:sz w:val="28"/>
                      <w:szCs w:val="28"/>
                      <w:lang w:val="en-US" w:eastAsia="ru-RU"/>
                    </w:rPr>
                    <w:t xml:space="preserve"> </w:t>
                  </w:r>
                  <w:proofErr w:type="spellStart"/>
                  <w:r w:rsidRPr="00EB61C8">
                    <w:rPr>
                      <w:rFonts w:ascii="Times New Roman" w:eastAsia="Times New Roman" w:hAnsi="Times New Roman" w:cs="Times New Roman"/>
                      <w:sz w:val="28"/>
                      <w:szCs w:val="28"/>
                      <w:lang w:val="en-US" w:eastAsia="ru-RU"/>
                    </w:rPr>
                    <w:t>nodoklis</w:t>
                  </w:r>
                  <w:proofErr w:type="spellEnd"/>
                  <w:r w:rsidRPr="00EB61C8">
                    <w:rPr>
                      <w:rFonts w:ascii="Times New Roman" w:eastAsia="Times New Roman" w:hAnsi="Times New Roman" w:cs="Times New Roman"/>
                      <w:sz w:val="28"/>
                      <w:szCs w:val="28"/>
                      <w:lang w:val="en-US" w:eastAsia="ru-RU"/>
                    </w:rPr>
                    <w:t>);</w:t>
                  </w: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w:t>
                  </w:r>
                  <w:proofErr w:type="spellStart"/>
                  <w:r w:rsidRPr="00EB61C8">
                    <w:rPr>
                      <w:rFonts w:ascii="Times New Roman" w:eastAsia="Times New Roman" w:hAnsi="Times New Roman" w:cs="Times New Roman"/>
                      <w:sz w:val="28"/>
                      <w:szCs w:val="28"/>
                      <w:lang w:eastAsia="ru-RU"/>
                    </w:rPr>
                    <w:t>ii</w:t>
                  </w:r>
                  <w:proofErr w:type="spellEnd"/>
                  <w:r w:rsidRPr="00EB61C8">
                    <w:rPr>
                      <w:rFonts w:ascii="Times New Roman" w:eastAsia="Times New Roman" w:hAnsi="Times New Roman" w:cs="Times New Roman"/>
                      <w:sz w:val="28"/>
                      <w:szCs w:val="28"/>
                      <w:lang w:eastAsia="ru-RU"/>
                    </w:rPr>
                    <w:t>)</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personal income tax (</w:t>
                  </w:r>
                  <w:proofErr w:type="spellStart"/>
                  <w:r w:rsidRPr="00EB61C8">
                    <w:rPr>
                      <w:rFonts w:ascii="Times New Roman" w:eastAsia="Times New Roman" w:hAnsi="Times New Roman" w:cs="Times New Roman"/>
                      <w:sz w:val="28"/>
                      <w:szCs w:val="28"/>
                      <w:lang w:val="en-US" w:eastAsia="ru-RU"/>
                    </w:rPr>
                    <w:t>iedzivotaju</w:t>
                  </w:r>
                  <w:proofErr w:type="spellEnd"/>
                  <w:r w:rsidRPr="00EB61C8">
                    <w:rPr>
                      <w:rFonts w:ascii="Times New Roman" w:eastAsia="Times New Roman" w:hAnsi="Times New Roman" w:cs="Times New Roman"/>
                      <w:sz w:val="28"/>
                      <w:szCs w:val="28"/>
                      <w:lang w:val="en-US" w:eastAsia="ru-RU"/>
                    </w:rPr>
                    <w:t xml:space="preserve"> </w:t>
                  </w:r>
                  <w:proofErr w:type="spellStart"/>
                  <w:r w:rsidRPr="00EB61C8">
                    <w:rPr>
                      <w:rFonts w:ascii="Times New Roman" w:eastAsia="Times New Roman" w:hAnsi="Times New Roman" w:cs="Times New Roman"/>
                      <w:sz w:val="28"/>
                      <w:szCs w:val="28"/>
                      <w:lang w:val="en-US" w:eastAsia="ru-RU"/>
                    </w:rPr>
                    <w:t>ienakuma</w:t>
                  </w:r>
                  <w:proofErr w:type="spellEnd"/>
                  <w:r w:rsidRPr="00EB61C8">
                    <w:rPr>
                      <w:rFonts w:ascii="Times New Roman" w:eastAsia="Times New Roman" w:hAnsi="Times New Roman" w:cs="Times New Roman"/>
                      <w:sz w:val="28"/>
                      <w:szCs w:val="28"/>
                      <w:lang w:val="en-US" w:eastAsia="ru-RU"/>
                    </w:rPr>
                    <w:t xml:space="preserve"> </w:t>
                  </w:r>
                  <w:proofErr w:type="spellStart"/>
                  <w:r w:rsidRPr="00EB61C8">
                    <w:rPr>
                      <w:rFonts w:ascii="Times New Roman" w:eastAsia="Times New Roman" w:hAnsi="Times New Roman" w:cs="Times New Roman"/>
                      <w:sz w:val="28"/>
                      <w:szCs w:val="28"/>
                      <w:lang w:val="en-US" w:eastAsia="ru-RU"/>
                    </w:rPr>
                    <w:t>nodoklis</w:t>
                  </w:r>
                  <w:proofErr w:type="spellEnd"/>
                  <w:r w:rsidRPr="00EB61C8">
                    <w:rPr>
                      <w:rFonts w:ascii="Times New Roman" w:eastAsia="Times New Roman" w:hAnsi="Times New Roman" w:cs="Times New Roman"/>
                      <w:sz w:val="28"/>
                      <w:szCs w:val="28"/>
                      <w:lang w:val="en-US" w:eastAsia="ru-RU"/>
                    </w:rPr>
                    <w:t>)</w:t>
                  </w: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w:t>
                  </w:r>
                  <w:proofErr w:type="spellStart"/>
                  <w:r w:rsidRPr="00EB61C8">
                    <w:rPr>
                      <w:rFonts w:ascii="Times New Roman" w:eastAsia="Times New Roman" w:hAnsi="Times New Roman" w:cs="Times New Roman"/>
                      <w:sz w:val="28"/>
                      <w:szCs w:val="28"/>
                      <w:lang w:eastAsia="ru-RU"/>
                    </w:rPr>
                    <w:t>iii</w:t>
                  </w:r>
                  <w:proofErr w:type="spellEnd"/>
                  <w:r w:rsidRPr="00EB61C8">
                    <w:rPr>
                      <w:rFonts w:ascii="Times New Roman" w:eastAsia="Times New Roman" w:hAnsi="Times New Roman" w:cs="Times New Roman"/>
                      <w:sz w:val="28"/>
                      <w:szCs w:val="28"/>
                      <w:lang w:eastAsia="ru-RU"/>
                    </w:rPr>
                    <w:t>)</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property tax (</w:t>
                  </w:r>
                  <w:proofErr w:type="spellStart"/>
                  <w:r w:rsidRPr="00EB61C8">
                    <w:rPr>
                      <w:rFonts w:ascii="Times New Roman" w:eastAsia="Times New Roman" w:hAnsi="Times New Roman" w:cs="Times New Roman"/>
                      <w:sz w:val="28"/>
                      <w:szCs w:val="28"/>
                      <w:lang w:val="en-US" w:eastAsia="ru-RU"/>
                    </w:rPr>
                    <w:t>ipasuma</w:t>
                  </w:r>
                  <w:proofErr w:type="spellEnd"/>
                  <w:r w:rsidRPr="00EB61C8">
                    <w:rPr>
                      <w:rFonts w:ascii="Times New Roman" w:eastAsia="Times New Roman" w:hAnsi="Times New Roman" w:cs="Times New Roman"/>
                      <w:sz w:val="28"/>
                      <w:szCs w:val="28"/>
                      <w:lang w:val="en-US" w:eastAsia="ru-RU"/>
                    </w:rPr>
                    <w:t xml:space="preserve"> </w:t>
                  </w:r>
                  <w:proofErr w:type="spellStart"/>
                  <w:r w:rsidRPr="00EB61C8">
                    <w:rPr>
                      <w:rFonts w:ascii="Times New Roman" w:eastAsia="Times New Roman" w:hAnsi="Times New Roman" w:cs="Times New Roman"/>
                      <w:sz w:val="28"/>
                      <w:szCs w:val="28"/>
                      <w:lang w:val="en-US" w:eastAsia="ru-RU"/>
                    </w:rPr>
                    <w:t>nodoklis</w:t>
                  </w:r>
                  <w:proofErr w:type="spellEnd"/>
                  <w:r w:rsidRPr="00EB61C8">
                    <w:rPr>
                      <w:rFonts w:ascii="Times New Roman" w:eastAsia="Times New Roman" w:hAnsi="Times New Roman" w:cs="Times New Roman"/>
                      <w:sz w:val="28"/>
                      <w:szCs w:val="28"/>
                      <w:lang w:val="en-US" w:eastAsia="ru-RU"/>
                    </w:rPr>
                    <w:t>)</w:t>
                  </w:r>
                </w:p>
              </w:tc>
            </w:tr>
          </w:tbl>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w:t>
            </w:r>
            <w:proofErr w:type="gramStart"/>
            <w:r w:rsidRPr="00EB61C8">
              <w:rPr>
                <w:rFonts w:ascii="Times New Roman" w:eastAsia="Times New Roman" w:hAnsi="Times New Roman" w:cs="Times New Roman"/>
                <w:sz w:val="28"/>
                <w:szCs w:val="28"/>
                <w:lang w:val="en-US" w:eastAsia="ru-RU"/>
              </w:rPr>
              <w:t>hereinafter</w:t>
            </w:r>
            <w:proofErr w:type="gramEnd"/>
            <w:r w:rsidRPr="00EB61C8">
              <w:rPr>
                <w:rFonts w:ascii="Times New Roman" w:eastAsia="Times New Roman" w:hAnsi="Times New Roman" w:cs="Times New Roman"/>
                <w:sz w:val="28"/>
                <w:szCs w:val="28"/>
                <w:lang w:val="en-US" w:eastAsia="ru-RU"/>
              </w:rPr>
              <w:t xml:space="preserve"> referred to as "Latvian tax").</w:t>
            </w:r>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4.</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 name="Рисунок 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The Convention shall apply also to any identical or substantially similar taxes which are imposed after the date of signature of the Convention in addition to, or in place of, the existing taxes. The competent authorities of the Contracting States shall notify each other of any significant </w:t>
      </w:r>
      <w:proofErr w:type="gramStart"/>
      <w:r w:rsidRPr="00EB61C8">
        <w:rPr>
          <w:rFonts w:ascii="Times New Roman" w:eastAsia="Times New Roman" w:hAnsi="Times New Roman" w:cs="Times New Roman"/>
          <w:color w:val="000000"/>
          <w:sz w:val="28"/>
          <w:szCs w:val="28"/>
          <w:lang w:val="en-US" w:eastAsia="ru-RU"/>
        </w:rPr>
        <w:t>changes which</w:t>
      </w:r>
      <w:proofErr w:type="gramEnd"/>
      <w:r w:rsidRPr="00EB61C8">
        <w:rPr>
          <w:rFonts w:ascii="Times New Roman" w:eastAsia="Times New Roman" w:hAnsi="Times New Roman" w:cs="Times New Roman"/>
          <w:color w:val="000000"/>
          <w:sz w:val="28"/>
          <w:szCs w:val="28"/>
          <w:lang w:val="en-US" w:eastAsia="ru-RU"/>
        </w:rPr>
        <w:t xml:space="preserve"> have been made in their respective taxation laws.</w:t>
      </w:r>
    </w:p>
    <w:p w:rsidR="00EB61C8" w:rsidRDefault="00EB61C8" w:rsidP="00706C0C">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bookmarkStart w:id="4" w:name="tt_kz-lv_02_eng_2001_tt__td1_a3"/>
      <w:bookmarkEnd w:id="4"/>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Article 3</w:t>
      </w:r>
    </w:p>
    <w:p w:rsidR="00110A3E"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General definitions</w:t>
      </w:r>
    </w:p>
    <w:p w:rsidR="00EB61C8" w:rsidRPr="00EB61C8" w:rsidRDefault="00EB61C8" w:rsidP="00706C0C">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 name="Рисунок 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For the purposes of this Convention, unless the context otherwise requires: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9" name="Рисунок 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terms "a Contracting State" and "the other Contracting State" mean Kazakhstan or Latvia, as the context requires;</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roofErr w:type="spellStart"/>
            <w:r w:rsidRPr="00EB61C8">
              <w:rPr>
                <w:rFonts w:ascii="Times New Roman" w:eastAsia="Times New Roman" w:hAnsi="Times New Roman" w:cs="Times New Roman"/>
                <w:sz w:val="28"/>
                <w:szCs w:val="28"/>
                <w:lang w:eastAsia="ru-RU"/>
              </w:rPr>
              <w:t>the</w:t>
            </w:r>
            <w:proofErr w:type="spellEnd"/>
            <w:r w:rsidRPr="00EB61C8">
              <w:rPr>
                <w:rFonts w:ascii="Times New Roman" w:eastAsia="Times New Roman" w:hAnsi="Times New Roman" w:cs="Times New Roman"/>
                <w:sz w:val="28"/>
                <w:szCs w:val="28"/>
                <w:lang w:eastAsia="ru-RU"/>
              </w:rPr>
              <w:t xml:space="preserve"> </w:t>
            </w:r>
            <w:proofErr w:type="spellStart"/>
            <w:r w:rsidRPr="00EB61C8">
              <w:rPr>
                <w:rFonts w:ascii="Times New Roman" w:eastAsia="Times New Roman" w:hAnsi="Times New Roman" w:cs="Times New Roman"/>
                <w:sz w:val="28"/>
                <w:szCs w:val="28"/>
                <w:lang w:eastAsia="ru-RU"/>
              </w:rPr>
              <w:t>term</w:t>
            </w:r>
            <w:proofErr w:type="spellEnd"/>
            <w:r w:rsidRPr="00EB61C8">
              <w:rPr>
                <w:rFonts w:ascii="Times New Roman" w:eastAsia="Times New Roman" w:hAnsi="Times New Roman" w:cs="Times New Roman"/>
                <w:sz w:val="28"/>
                <w:szCs w:val="28"/>
                <w:lang w:eastAsia="ru-RU"/>
              </w:rPr>
              <w:t>:</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110A3E" w:rsidRPr="00EB61C8">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10" name="Рисунок 1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(i)</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"Kazakhstan" means the Republic of Kazakhstan. When used in a geographical sense, the term "Kazakhstan" includes the territorial waters, and also the exclusive economic zone and continental shelf in which Kazakhstan, for certain purposes, may exercise sovereign rights and jurisdiction in accordance with international law and in which the laws relating to Kazakhstan tax are applicable;</w:t>
                  </w: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w:t>
                  </w:r>
                  <w:proofErr w:type="spellStart"/>
                  <w:r w:rsidRPr="00EB61C8">
                    <w:rPr>
                      <w:rFonts w:ascii="Times New Roman" w:eastAsia="Times New Roman" w:hAnsi="Times New Roman" w:cs="Times New Roman"/>
                      <w:sz w:val="28"/>
                      <w:szCs w:val="28"/>
                      <w:lang w:eastAsia="ru-RU"/>
                    </w:rPr>
                    <w:t>ii</w:t>
                  </w:r>
                  <w:proofErr w:type="spellEnd"/>
                  <w:r w:rsidRPr="00EB61C8">
                    <w:rPr>
                      <w:rFonts w:ascii="Times New Roman" w:eastAsia="Times New Roman" w:hAnsi="Times New Roman" w:cs="Times New Roman"/>
                      <w:sz w:val="28"/>
                      <w:szCs w:val="28"/>
                      <w:lang w:eastAsia="ru-RU"/>
                    </w:rPr>
                    <w:t>)</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"Latvia" means the Republic of Latvia and, when used in the geographical sense, means the territory of the Republic of Latvia and any other area adjacent to the territorial waters of the Republic of Latvia within which, under the laws of Latvia and in accordance with international law, the rights of Latvia may be exercised with respect to the sea bed and its sub-soil and their natural resources;</w:t>
                  </w:r>
                </w:p>
              </w:tc>
            </w:tr>
          </w:tbl>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lastRenderedPageBreak/>
              <w:t>(c)</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term "person" includes an individual, a company and any other body of persons;</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(d)</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 xml:space="preserve">the term "company" means </w:t>
            </w:r>
            <w:proofErr w:type="spellStart"/>
            <w:r w:rsidRPr="00EB61C8">
              <w:rPr>
                <w:rFonts w:ascii="Times New Roman" w:eastAsia="Times New Roman" w:hAnsi="Times New Roman" w:cs="Times New Roman"/>
                <w:sz w:val="28"/>
                <w:szCs w:val="28"/>
                <w:lang w:val="en-US" w:eastAsia="ru-RU"/>
              </w:rPr>
              <w:t>any body</w:t>
            </w:r>
            <w:proofErr w:type="spellEnd"/>
            <w:r w:rsidRPr="00EB61C8">
              <w:rPr>
                <w:rFonts w:ascii="Times New Roman" w:eastAsia="Times New Roman" w:hAnsi="Times New Roman" w:cs="Times New Roman"/>
                <w:sz w:val="28"/>
                <w:szCs w:val="28"/>
                <w:lang w:val="en-US" w:eastAsia="ru-RU"/>
              </w:rPr>
              <w:t xml:space="preserve"> corporate or any entity which is treated as a body corporate for tax purposes;</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(e)</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terms "enterprise of a Contracting State" and "enterprise of the other Contracting State" mean respectively an enterprise carried on by a resident of a Contracting State and an enterprise carried on by a resident of the other Contracting State;</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(f)</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term "international traffic" means any transport by a ship or aircraft operated by an enterprise of a Contracting State, except when the ship or aircraft is operated solely between places in the other Contracting State;</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(g)</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term "competent authority" means:</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110A3E" w:rsidRPr="00EB61C8">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11" name="Рисунок 1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(i)</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 xml:space="preserve">in Kazakhstan, the Ministry of Finance or its </w:t>
                  </w:r>
                  <w:proofErr w:type="spellStart"/>
                  <w:r w:rsidRPr="00EB61C8">
                    <w:rPr>
                      <w:rFonts w:ascii="Times New Roman" w:eastAsia="Times New Roman" w:hAnsi="Times New Roman" w:cs="Times New Roman"/>
                      <w:sz w:val="28"/>
                      <w:szCs w:val="28"/>
                      <w:lang w:val="en-US" w:eastAsia="ru-RU"/>
                    </w:rPr>
                    <w:t>authorised</w:t>
                  </w:r>
                  <w:proofErr w:type="spellEnd"/>
                  <w:r w:rsidRPr="00EB61C8">
                    <w:rPr>
                      <w:rFonts w:ascii="Times New Roman" w:eastAsia="Times New Roman" w:hAnsi="Times New Roman" w:cs="Times New Roman"/>
                      <w:sz w:val="28"/>
                      <w:szCs w:val="28"/>
                      <w:lang w:val="en-US" w:eastAsia="ru-RU"/>
                    </w:rPr>
                    <w:t xml:space="preserve"> representative;</w:t>
                  </w: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w:t>
                  </w:r>
                  <w:proofErr w:type="spellStart"/>
                  <w:r w:rsidRPr="00EB61C8">
                    <w:rPr>
                      <w:rFonts w:ascii="Times New Roman" w:eastAsia="Times New Roman" w:hAnsi="Times New Roman" w:cs="Times New Roman"/>
                      <w:sz w:val="28"/>
                      <w:szCs w:val="28"/>
                      <w:lang w:eastAsia="ru-RU"/>
                    </w:rPr>
                    <w:t>ii</w:t>
                  </w:r>
                  <w:proofErr w:type="spellEnd"/>
                  <w:r w:rsidRPr="00EB61C8">
                    <w:rPr>
                      <w:rFonts w:ascii="Times New Roman" w:eastAsia="Times New Roman" w:hAnsi="Times New Roman" w:cs="Times New Roman"/>
                      <w:sz w:val="28"/>
                      <w:szCs w:val="28"/>
                      <w:lang w:eastAsia="ru-RU"/>
                    </w:rPr>
                    <w:t>)</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 xml:space="preserve">in Latvia, the Minister of Finance or his </w:t>
                  </w:r>
                  <w:proofErr w:type="spellStart"/>
                  <w:r w:rsidRPr="00EB61C8">
                    <w:rPr>
                      <w:rFonts w:ascii="Times New Roman" w:eastAsia="Times New Roman" w:hAnsi="Times New Roman" w:cs="Times New Roman"/>
                      <w:sz w:val="28"/>
                      <w:szCs w:val="28"/>
                      <w:lang w:val="en-US" w:eastAsia="ru-RU"/>
                    </w:rPr>
                    <w:t>authorised</w:t>
                  </w:r>
                  <w:proofErr w:type="spellEnd"/>
                  <w:r w:rsidRPr="00EB61C8">
                    <w:rPr>
                      <w:rFonts w:ascii="Times New Roman" w:eastAsia="Times New Roman" w:hAnsi="Times New Roman" w:cs="Times New Roman"/>
                      <w:sz w:val="28"/>
                      <w:szCs w:val="28"/>
                      <w:lang w:val="en-US" w:eastAsia="ru-RU"/>
                    </w:rPr>
                    <w:t xml:space="preserve"> representative;</w:t>
                  </w:r>
                </w:p>
              </w:tc>
            </w:tr>
          </w:tbl>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(h)</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roofErr w:type="spellStart"/>
            <w:r w:rsidRPr="00EB61C8">
              <w:rPr>
                <w:rFonts w:ascii="Times New Roman" w:eastAsia="Times New Roman" w:hAnsi="Times New Roman" w:cs="Times New Roman"/>
                <w:sz w:val="28"/>
                <w:szCs w:val="28"/>
                <w:lang w:eastAsia="ru-RU"/>
              </w:rPr>
              <w:t>the</w:t>
            </w:r>
            <w:proofErr w:type="spellEnd"/>
            <w:r w:rsidRPr="00EB61C8">
              <w:rPr>
                <w:rFonts w:ascii="Times New Roman" w:eastAsia="Times New Roman" w:hAnsi="Times New Roman" w:cs="Times New Roman"/>
                <w:sz w:val="28"/>
                <w:szCs w:val="28"/>
                <w:lang w:eastAsia="ru-RU"/>
              </w:rPr>
              <w:t xml:space="preserve"> </w:t>
            </w:r>
            <w:proofErr w:type="spellStart"/>
            <w:r w:rsidRPr="00EB61C8">
              <w:rPr>
                <w:rFonts w:ascii="Times New Roman" w:eastAsia="Times New Roman" w:hAnsi="Times New Roman" w:cs="Times New Roman"/>
                <w:sz w:val="28"/>
                <w:szCs w:val="28"/>
                <w:lang w:eastAsia="ru-RU"/>
              </w:rPr>
              <w:t>term</w:t>
            </w:r>
            <w:proofErr w:type="spellEnd"/>
            <w:r w:rsidRPr="00EB61C8">
              <w:rPr>
                <w:rFonts w:ascii="Times New Roman" w:eastAsia="Times New Roman" w:hAnsi="Times New Roman" w:cs="Times New Roman"/>
                <w:sz w:val="28"/>
                <w:szCs w:val="28"/>
                <w:lang w:eastAsia="ru-RU"/>
              </w:rPr>
              <w:t xml:space="preserve"> "</w:t>
            </w:r>
            <w:proofErr w:type="spellStart"/>
            <w:r w:rsidRPr="00EB61C8">
              <w:rPr>
                <w:rFonts w:ascii="Times New Roman" w:eastAsia="Times New Roman" w:hAnsi="Times New Roman" w:cs="Times New Roman"/>
                <w:sz w:val="28"/>
                <w:szCs w:val="28"/>
                <w:lang w:eastAsia="ru-RU"/>
              </w:rPr>
              <w:t>national</w:t>
            </w:r>
            <w:proofErr w:type="spellEnd"/>
            <w:r w:rsidRPr="00EB61C8">
              <w:rPr>
                <w:rFonts w:ascii="Times New Roman" w:eastAsia="Times New Roman" w:hAnsi="Times New Roman" w:cs="Times New Roman"/>
                <w:sz w:val="28"/>
                <w:szCs w:val="28"/>
                <w:lang w:eastAsia="ru-RU"/>
              </w:rPr>
              <w:t xml:space="preserve">" </w:t>
            </w:r>
            <w:proofErr w:type="spellStart"/>
            <w:r w:rsidRPr="00EB61C8">
              <w:rPr>
                <w:rFonts w:ascii="Times New Roman" w:eastAsia="Times New Roman" w:hAnsi="Times New Roman" w:cs="Times New Roman"/>
                <w:sz w:val="28"/>
                <w:szCs w:val="28"/>
                <w:lang w:eastAsia="ru-RU"/>
              </w:rPr>
              <w:t>means</w:t>
            </w:r>
            <w:proofErr w:type="spellEnd"/>
            <w:r w:rsidRPr="00EB61C8">
              <w:rPr>
                <w:rFonts w:ascii="Times New Roman" w:eastAsia="Times New Roman" w:hAnsi="Times New Roman" w:cs="Times New Roman"/>
                <w:sz w:val="28"/>
                <w:szCs w:val="28"/>
                <w:lang w:eastAsia="ru-RU"/>
              </w:rPr>
              <w:t>:</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110A3E" w:rsidRPr="00EB61C8">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12" name="Рисунок 1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(i)</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any individual possessing the nationality of a Contracting State;</w:t>
                  </w: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w:t>
                  </w:r>
                  <w:proofErr w:type="spellStart"/>
                  <w:r w:rsidRPr="00EB61C8">
                    <w:rPr>
                      <w:rFonts w:ascii="Times New Roman" w:eastAsia="Times New Roman" w:hAnsi="Times New Roman" w:cs="Times New Roman"/>
                      <w:sz w:val="28"/>
                      <w:szCs w:val="28"/>
                      <w:lang w:eastAsia="ru-RU"/>
                    </w:rPr>
                    <w:t>ii</w:t>
                  </w:r>
                  <w:proofErr w:type="spellEnd"/>
                  <w:r w:rsidRPr="00EB61C8">
                    <w:rPr>
                      <w:rFonts w:ascii="Times New Roman" w:eastAsia="Times New Roman" w:hAnsi="Times New Roman" w:cs="Times New Roman"/>
                      <w:sz w:val="28"/>
                      <w:szCs w:val="28"/>
                      <w:lang w:eastAsia="ru-RU"/>
                    </w:rPr>
                    <w:t>)</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roofErr w:type="gramStart"/>
                  <w:r w:rsidRPr="00EB61C8">
                    <w:rPr>
                      <w:rFonts w:ascii="Times New Roman" w:eastAsia="Times New Roman" w:hAnsi="Times New Roman" w:cs="Times New Roman"/>
                      <w:sz w:val="28"/>
                      <w:szCs w:val="28"/>
                      <w:lang w:val="en-US" w:eastAsia="ru-RU"/>
                    </w:rPr>
                    <w:t>any</w:t>
                  </w:r>
                  <w:proofErr w:type="gramEnd"/>
                  <w:r w:rsidRPr="00EB61C8">
                    <w:rPr>
                      <w:rFonts w:ascii="Times New Roman" w:eastAsia="Times New Roman" w:hAnsi="Times New Roman" w:cs="Times New Roman"/>
                      <w:sz w:val="28"/>
                      <w:szCs w:val="28"/>
                      <w:lang w:val="en-US" w:eastAsia="ru-RU"/>
                    </w:rPr>
                    <w:t xml:space="preserve"> legal person, partnership or association deriving its status as such from the laws in force in a Contracting State.</w:t>
                  </w:r>
                </w:p>
              </w:tc>
            </w:tr>
          </w:tbl>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2.</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3" name="Рисунок 1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As regards the application of the Convention at any time by a Contracting State, any term not defined therein shall, unless the context otherwise requires, have the meaning which it has at that time under the law of that State concerning the taxes to which the Convention applies.</w:t>
      </w:r>
    </w:p>
    <w:p w:rsidR="00EB61C8" w:rsidRDefault="00EB61C8" w:rsidP="00706C0C">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bookmarkStart w:id="5" w:name="tt_kz-lv_02_eng_2001_tt__td1_a4"/>
      <w:bookmarkEnd w:id="5"/>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Article 4</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Resident</w:t>
      </w:r>
    </w:p>
    <w:p w:rsid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1.</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4" name="Рисунок 1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For the purposes of this Convention, the term "resident of a Contracting State" means any person who, under the laws of that State, is liable to tax therein by reason of his domicile, residence, place of management, place of incorporation or any other criterion of a similar nature. The term shall also include the Government of that Contracting State or a local authority thereof. </w:t>
      </w:r>
      <w:proofErr w:type="gramStart"/>
      <w:r w:rsidRPr="00EB61C8">
        <w:rPr>
          <w:rFonts w:ascii="Times New Roman" w:eastAsia="Times New Roman" w:hAnsi="Times New Roman" w:cs="Times New Roman"/>
          <w:color w:val="000000"/>
          <w:sz w:val="28"/>
          <w:szCs w:val="28"/>
          <w:lang w:val="en-US" w:eastAsia="ru-RU"/>
        </w:rPr>
        <w:t>But</w:t>
      </w:r>
      <w:proofErr w:type="gramEnd"/>
      <w:r w:rsidRPr="00EB61C8">
        <w:rPr>
          <w:rFonts w:ascii="Times New Roman" w:eastAsia="Times New Roman" w:hAnsi="Times New Roman" w:cs="Times New Roman"/>
          <w:color w:val="000000"/>
          <w:sz w:val="28"/>
          <w:szCs w:val="28"/>
          <w:lang w:val="en-US" w:eastAsia="ru-RU"/>
        </w:rPr>
        <w:t xml:space="preserve"> this term does not include any person who is liable to tax in that State in respect only of income from sources in that State or capital situated therein.</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5" name="Рисунок 1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Where by reason of the provisions of paragraph 1 an individual is a resident of both Contracting States, then his status shall be determined as follows: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16" name="Рисунок 1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he shall be deemed to be a resident of the State in which he has a permanent home available to him; if he has a permanent home available to him in both States, he shall be deemed to be a resident of the State with which his personal and economic relations are closer (</w:t>
            </w:r>
            <w:proofErr w:type="spellStart"/>
            <w:r w:rsidRPr="00EB61C8">
              <w:rPr>
                <w:rFonts w:ascii="Times New Roman" w:eastAsia="Times New Roman" w:hAnsi="Times New Roman" w:cs="Times New Roman"/>
                <w:sz w:val="28"/>
                <w:szCs w:val="28"/>
                <w:lang w:val="en-US" w:eastAsia="ru-RU"/>
              </w:rPr>
              <w:t>centre</w:t>
            </w:r>
            <w:proofErr w:type="spellEnd"/>
            <w:r w:rsidRPr="00EB61C8">
              <w:rPr>
                <w:rFonts w:ascii="Times New Roman" w:eastAsia="Times New Roman" w:hAnsi="Times New Roman" w:cs="Times New Roman"/>
                <w:sz w:val="28"/>
                <w:szCs w:val="28"/>
                <w:lang w:val="en-US" w:eastAsia="ru-RU"/>
              </w:rPr>
              <w:t xml:space="preserve"> of vital interests);</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lastRenderedPageBreak/>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 xml:space="preserve">if the State in which he has his </w:t>
            </w:r>
            <w:proofErr w:type="spellStart"/>
            <w:r w:rsidRPr="00EB61C8">
              <w:rPr>
                <w:rFonts w:ascii="Times New Roman" w:eastAsia="Times New Roman" w:hAnsi="Times New Roman" w:cs="Times New Roman"/>
                <w:sz w:val="28"/>
                <w:szCs w:val="28"/>
                <w:lang w:val="en-US" w:eastAsia="ru-RU"/>
              </w:rPr>
              <w:t>centre</w:t>
            </w:r>
            <w:proofErr w:type="spellEnd"/>
            <w:r w:rsidRPr="00EB61C8">
              <w:rPr>
                <w:rFonts w:ascii="Times New Roman" w:eastAsia="Times New Roman" w:hAnsi="Times New Roman" w:cs="Times New Roman"/>
                <w:sz w:val="28"/>
                <w:szCs w:val="28"/>
                <w:lang w:val="en-US" w:eastAsia="ru-RU"/>
              </w:rPr>
              <w:t xml:space="preserve"> of vital interests cannot be determined, or if he has not a permanent home available to him in either State, he shall be deemed to be a resident of the State in which he has an habitual abode;</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(c)</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if he has an habitual abode in both States or in neither of them, he shall be deemed to be a resident of the State of which he is a national;</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(d)</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roofErr w:type="gramStart"/>
            <w:r w:rsidRPr="00EB61C8">
              <w:rPr>
                <w:rFonts w:ascii="Times New Roman" w:eastAsia="Times New Roman" w:hAnsi="Times New Roman" w:cs="Times New Roman"/>
                <w:sz w:val="28"/>
                <w:szCs w:val="28"/>
                <w:lang w:val="en-US" w:eastAsia="ru-RU"/>
              </w:rPr>
              <w:t>if</w:t>
            </w:r>
            <w:proofErr w:type="gramEnd"/>
            <w:r w:rsidRPr="00EB61C8">
              <w:rPr>
                <w:rFonts w:ascii="Times New Roman" w:eastAsia="Times New Roman" w:hAnsi="Times New Roman" w:cs="Times New Roman"/>
                <w:sz w:val="28"/>
                <w:szCs w:val="28"/>
                <w:lang w:val="en-US" w:eastAsia="ru-RU"/>
              </w:rPr>
              <w:t xml:space="preserve"> the status of a resident cannot be determined according to subparagraphs (a)--(e), the competent authorities of the Contracting States shall settle the question by mutual agreement.</w:t>
            </w:r>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3.</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7" name="Рисунок 1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Where by reason of the provisions of paragraph 1 a person other than an individual is a resident of both Contracting States, the competent authorities of the Contracting States shall </w:t>
      </w:r>
      <w:proofErr w:type="spellStart"/>
      <w:r w:rsidRPr="00EB61C8">
        <w:rPr>
          <w:rFonts w:ascii="Times New Roman" w:eastAsia="Times New Roman" w:hAnsi="Times New Roman" w:cs="Times New Roman"/>
          <w:color w:val="000000"/>
          <w:sz w:val="28"/>
          <w:szCs w:val="28"/>
          <w:lang w:val="en-US" w:eastAsia="ru-RU"/>
        </w:rPr>
        <w:t>endeavour</w:t>
      </w:r>
      <w:proofErr w:type="spellEnd"/>
      <w:r w:rsidRPr="00EB61C8">
        <w:rPr>
          <w:rFonts w:ascii="Times New Roman" w:eastAsia="Times New Roman" w:hAnsi="Times New Roman" w:cs="Times New Roman"/>
          <w:color w:val="000000"/>
          <w:sz w:val="28"/>
          <w:szCs w:val="28"/>
          <w:lang w:val="en-US" w:eastAsia="ru-RU"/>
        </w:rPr>
        <w:t xml:space="preserve"> to settle the question by mutual agreement and determine the mode of application of the Convention to such person. In the absence of such agreement, for the purposes of the Convention, the person </w:t>
      </w:r>
      <w:proofErr w:type="gramStart"/>
      <w:r w:rsidRPr="00EB61C8">
        <w:rPr>
          <w:rFonts w:ascii="Times New Roman" w:eastAsia="Times New Roman" w:hAnsi="Times New Roman" w:cs="Times New Roman"/>
          <w:color w:val="000000"/>
          <w:sz w:val="28"/>
          <w:szCs w:val="28"/>
          <w:lang w:val="en-US" w:eastAsia="ru-RU"/>
        </w:rPr>
        <w:t>shall in each Contracting State be deemed</w:t>
      </w:r>
      <w:proofErr w:type="gramEnd"/>
      <w:r w:rsidRPr="00EB61C8">
        <w:rPr>
          <w:rFonts w:ascii="Times New Roman" w:eastAsia="Times New Roman" w:hAnsi="Times New Roman" w:cs="Times New Roman"/>
          <w:color w:val="000000"/>
          <w:sz w:val="28"/>
          <w:szCs w:val="28"/>
          <w:lang w:val="en-US" w:eastAsia="ru-RU"/>
        </w:rPr>
        <w:t xml:space="preserve"> not to be a resident of the other Contracting State.</w:t>
      </w:r>
    </w:p>
    <w:p w:rsidR="00EB61C8" w:rsidRDefault="00EB61C8" w:rsidP="00706C0C">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bookmarkStart w:id="6" w:name="tt_kz-lv_02_eng_2001_tt__td1_a5"/>
      <w:bookmarkEnd w:id="6"/>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Article 5</w:t>
      </w:r>
    </w:p>
    <w:p w:rsidR="00110A3E"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Permanent establishment</w:t>
      </w:r>
    </w:p>
    <w:p w:rsidR="00EB61C8" w:rsidRPr="00EB61C8" w:rsidRDefault="00EB61C8" w:rsidP="00706C0C">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8" name="Рисунок 1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For the purposes of this Convention, the term "permanent establishment" means a fixed place of business through which the business of an enterprise is wholly or partly carried on.</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9" name="Рисунок 1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term "permanent establishment" includes especially:</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20" name="Рисунок 2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EB61C8"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 xml:space="preserve">a </w:t>
            </w:r>
            <w:proofErr w:type="spellStart"/>
            <w:r w:rsidRPr="00EB61C8">
              <w:rPr>
                <w:rFonts w:ascii="Times New Roman" w:eastAsia="Times New Roman" w:hAnsi="Times New Roman" w:cs="Times New Roman"/>
                <w:sz w:val="28"/>
                <w:szCs w:val="28"/>
                <w:lang w:eastAsia="ru-RU"/>
              </w:rPr>
              <w:t>place</w:t>
            </w:r>
            <w:proofErr w:type="spellEnd"/>
            <w:r w:rsidRPr="00EB61C8">
              <w:rPr>
                <w:rFonts w:ascii="Times New Roman" w:eastAsia="Times New Roman" w:hAnsi="Times New Roman" w:cs="Times New Roman"/>
                <w:sz w:val="28"/>
                <w:szCs w:val="28"/>
                <w:lang w:eastAsia="ru-RU"/>
              </w:rPr>
              <w:t xml:space="preserve"> </w:t>
            </w:r>
            <w:proofErr w:type="spellStart"/>
            <w:r w:rsidRPr="00EB61C8">
              <w:rPr>
                <w:rFonts w:ascii="Times New Roman" w:eastAsia="Times New Roman" w:hAnsi="Times New Roman" w:cs="Times New Roman"/>
                <w:sz w:val="28"/>
                <w:szCs w:val="28"/>
                <w:lang w:eastAsia="ru-RU"/>
              </w:rPr>
              <w:t>of</w:t>
            </w:r>
            <w:proofErr w:type="spellEnd"/>
            <w:r w:rsidRPr="00EB61C8">
              <w:rPr>
                <w:rFonts w:ascii="Times New Roman" w:eastAsia="Times New Roman" w:hAnsi="Times New Roman" w:cs="Times New Roman"/>
                <w:sz w:val="28"/>
                <w:szCs w:val="28"/>
                <w:lang w:eastAsia="ru-RU"/>
              </w:rPr>
              <w:t xml:space="preserve"> </w:t>
            </w:r>
            <w:proofErr w:type="spellStart"/>
            <w:r w:rsidRPr="00EB61C8">
              <w:rPr>
                <w:rFonts w:ascii="Times New Roman" w:eastAsia="Times New Roman" w:hAnsi="Times New Roman" w:cs="Times New Roman"/>
                <w:sz w:val="28"/>
                <w:szCs w:val="28"/>
                <w:lang w:eastAsia="ru-RU"/>
              </w:rPr>
              <w:t>management</w:t>
            </w:r>
            <w:proofErr w:type="spellEnd"/>
            <w:r w:rsidRPr="00EB61C8">
              <w:rPr>
                <w:rFonts w:ascii="Times New Roman" w:eastAsia="Times New Roman" w:hAnsi="Times New Roman" w:cs="Times New Roman"/>
                <w:sz w:val="28"/>
                <w:szCs w:val="28"/>
                <w:lang w:eastAsia="ru-RU"/>
              </w:rPr>
              <w:t>;</w:t>
            </w:r>
          </w:p>
        </w:tc>
      </w:tr>
      <w:tr w:rsidR="00110A3E" w:rsidRPr="00EB61C8"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 xml:space="preserve">a </w:t>
            </w:r>
            <w:proofErr w:type="spellStart"/>
            <w:r w:rsidRPr="00EB61C8">
              <w:rPr>
                <w:rFonts w:ascii="Times New Roman" w:eastAsia="Times New Roman" w:hAnsi="Times New Roman" w:cs="Times New Roman"/>
                <w:sz w:val="28"/>
                <w:szCs w:val="28"/>
                <w:lang w:eastAsia="ru-RU"/>
              </w:rPr>
              <w:t>branch</w:t>
            </w:r>
            <w:proofErr w:type="spellEnd"/>
            <w:r w:rsidRPr="00EB61C8">
              <w:rPr>
                <w:rFonts w:ascii="Times New Roman" w:eastAsia="Times New Roman" w:hAnsi="Times New Roman" w:cs="Times New Roman"/>
                <w:sz w:val="28"/>
                <w:szCs w:val="28"/>
                <w:lang w:eastAsia="ru-RU"/>
              </w:rPr>
              <w:t>;</w:t>
            </w:r>
          </w:p>
        </w:tc>
      </w:tr>
      <w:tr w:rsidR="00110A3E" w:rsidRPr="00EB61C8"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(c)</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roofErr w:type="spellStart"/>
            <w:r w:rsidRPr="00EB61C8">
              <w:rPr>
                <w:rFonts w:ascii="Times New Roman" w:eastAsia="Times New Roman" w:hAnsi="Times New Roman" w:cs="Times New Roman"/>
                <w:sz w:val="28"/>
                <w:szCs w:val="28"/>
                <w:lang w:eastAsia="ru-RU"/>
              </w:rPr>
              <w:t>an</w:t>
            </w:r>
            <w:proofErr w:type="spellEnd"/>
            <w:r w:rsidRPr="00EB61C8">
              <w:rPr>
                <w:rFonts w:ascii="Times New Roman" w:eastAsia="Times New Roman" w:hAnsi="Times New Roman" w:cs="Times New Roman"/>
                <w:sz w:val="28"/>
                <w:szCs w:val="28"/>
                <w:lang w:eastAsia="ru-RU"/>
              </w:rPr>
              <w:t xml:space="preserve"> </w:t>
            </w:r>
            <w:proofErr w:type="spellStart"/>
            <w:r w:rsidRPr="00EB61C8">
              <w:rPr>
                <w:rFonts w:ascii="Times New Roman" w:eastAsia="Times New Roman" w:hAnsi="Times New Roman" w:cs="Times New Roman"/>
                <w:sz w:val="28"/>
                <w:szCs w:val="28"/>
                <w:lang w:eastAsia="ru-RU"/>
              </w:rPr>
              <w:t>office</w:t>
            </w:r>
            <w:proofErr w:type="spellEnd"/>
            <w:r w:rsidRPr="00EB61C8">
              <w:rPr>
                <w:rFonts w:ascii="Times New Roman" w:eastAsia="Times New Roman" w:hAnsi="Times New Roman" w:cs="Times New Roman"/>
                <w:sz w:val="28"/>
                <w:szCs w:val="28"/>
                <w:lang w:eastAsia="ru-RU"/>
              </w:rPr>
              <w:t>;</w:t>
            </w:r>
          </w:p>
        </w:tc>
      </w:tr>
      <w:tr w:rsidR="00110A3E" w:rsidRPr="00EB61C8"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(d)</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 xml:space="preserve">a </w:t>
            </w:r>
            <w:proofErr w:type="spellStart"/>
            <w:r w:rsidRPr="00EB61C8">
              <w:rPr>
                <w:rFonts w:ascii="Times New Roman" w:eastAsia="Times New Roman" w:hAnsi="Times New Roman" w:cs="Times New Roman"/>
                <w:sz w:val="28"/>
                <w:szCs w:val="28"/>
                <w:lang w:eastAsia="ru-RU"/>
              </w:rPr>
              <w:t>factory</w:t>
            </w:r>
            <w:proofErr w:type="spellEnd"/>
            <w:r w:rsidRPr="00EB61C8">
              <w:rPr>
                <w:rFonts w:ascii="Times New Roman" w:eastAsia="Times New Roman" w:hAnsi="Times New Roman" w:cs="Times New Roman"/>
                <w:sz w:val="28"/>
                <w:szCs w:val="28"/>
                <w:lang w:eastAsia="ru-RU"/>
              </w:rPr>
              <w:t>;</w:t>
            </w:r>
          </w:p>
        </w:tc>
      </w:tr>
      <w:tr w:rsidR="00110A3E" w:rsidRPr="00EB61C8"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(e)</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 xml:space="preserve">a </w:t>
            </w:r>
            <w:proofErr w:type="spellStart"/>
            <w:r w:rsidRPr="00EB61C8">
              <w:rPr>
                <w:rFonts w:ascii="Times New Roman" w:eastAsia="Times New Roman" w:hAnsi="Times New Roman" w:cs="Times New Roman"/>
                <w:sz w:val="28"/>
                <w:szCs w:val="28"/>
                <w:lang w:eastAsia="ru-RU"/>
              </w:rPr>
              <w:t>workshop</w:t>
            </w:r>
            <w:proofErr w:type="spellEnd"/>
            <w:r w:rsidRPr="00EB61C8">
              <w:rPr>
                <w:rFonts w:ascii="Times New Roman" w:eastAsia="Times New Roman" w:hAnsi="Times New Roman" w:cs="Times New Roman"/>
                <w:sz w:val="28"/>
                <w:szCs w:val="28"/>
                <w:lang w:eastAsia="ru-RU"/>
              </w:rPr>
              <w:t xml:space="preserve">, </w:t>
            </w:r>
            <w:proofErr w:type="spellStart"/>
            <w:r w:rsidRPr="00EB61C8">
              <w:rPr>
                <w:rFonts w:ascii="Times New Roman" w:eastAsia="Times New Roman" w:hAnsi="Times New Roman" w:cs="Times New Roman"/>
                <w:sz w:val="28"/>
                <w:szCs w:val="28"/>
                <w:lang w:eastAsia="ru-RU"/>
              </w:rPr>
              <w:t>and</w:t>
            </w:r>
            <w:proofErr w:type="spellEnd"/>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(f)</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roofErr w:type="gramStart"/>
            <w:r w:rsidRPr="00EB61C8">
              <w:rPr>
                <w:rFonts w:ascii="Times New Roman" w:eastAsia="Times New Roman" w:hAnsi="Times New Roman" w:cs="Times New Roman"/>
                <w:sz w:val="28"/>
                <w:szCs w:val="28"/>
                <w:lang w:val="en-US" w:eastAsia="ru-RU"/>
              </w:rPr>
              <w:t>a</w:t>
            </w:r>
            <w:proofErr w:type="gramEnd"/>
            <w:r w:rsidRPr="00EB61C8">
              <w:rPr>
                <w:rFonts w:ascii="Times New Roman" w:eastAsia="Times New Roman" w:hAnsi="Times New Roman" w:cs="Times New Roman"/>
                <w:sz w:val="28"/>
                <w:szCs w:val="28"/>
                <w:lang w:val="en-US" w:eastAsia="ru-RU"/>
              </w:rPr>
              <w:t xml:space="preserve"> mine, an oil or gas well, a quarry or any other place of extraction of natural resources.</w:t>
            </w:r>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3.</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1" name="Рисунок 2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term "permanent establishment" also includes: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22" name="Рисунок 2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a building site, a construction, assembly or installation project, or supervisory or consultancy activity connected therewith, only if such site, project or activity lasts for a period of more than six months;</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roofErr w:type="gramStart"/>
            <w:r w:rsidRPr="00EB61C8">
              <w:rPr>
                <w:rFonts w:ascii="Times New Roman" w:eastAsia="Times New Roman" w:hAnsi="Times New Roman" w:cs="Times New Roman"/>
                <w:sz w:val="28"/>
                <w:szCs w:val="28"/>
                <w:lang w:val="en-US" w:eastAsia="ru-RU"/>
              </w:rPr>
              <w:t>an</w:t>
            </w:r>
            <w:proofErr w:type="gramEnd"/>
            <w:r w:rsidRPr="00EB61C8">
              <w:rPr>
                <w:rFonts w:ascii="Times New Roman" w:eastAsia="Times New Roman" w:hAnsi="Times New Roman" w:cs="Times New Roman"/>
                <w:sz w:val="28"/>
                <w:szCs w:val="28"/>
                <w:lang w:val="en-US" w:eastAsia="ru-RU"/>
              </w:rPr>
              <w:t xml:space="preserve"> installation or structure, including a drilling rig, used for the exploration of natural resources, or supervisory activity connected therewith, only if such use or activity lasts for a period of more than six months.</w:t>
            </w:r>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4.</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3" name="Рисунок 2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Notwithstanding the preceding provisions of this Article, the term "permanent establishment" shall be deemed not to include:</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24" name="Рисунок 2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lastRenderedPageBreak/>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use of facilities solely for the purpose of storage, display or delivery of goods or merchandise belonging to the enterprise;</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maintenance of a stock of goods or merchandise belonging to the enterprise solely for the purpose of storage, display or delivery;</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(c)</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maintenance of a stock of goods or merchandise belonging to the enterprise solely for the purpose of processing by another enterprise;</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(d)</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maintenance of a fixed place of business solely for the purpose of purchasing goods or merchandise or of collecting information, for the enterprise;</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(e)</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maintenance of a fixed place of business solely for the purpose of carrying on, for the enterprise, any other activity of a preparatory or auxiliary character;</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(f)</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roofErr w:type="gramStart"/>
            <w:r w:rsidRPr="00EB61C8">
              <w:rPr>
                <w:rFonts w:ascii="Times New Roman" w:eastAsia="Times New Roman" w:hAnsi="Times New Roman" w:cs="Times New Roman"/>
                <w:sz w:val="28"/>
                <w:szCs w:val="28"/>
                <w:lang w:val="en-US" w:eastAsia="ru-RU"/>
              </w:rPr>
              <w:t>the</w:t>
            </w:r>
            <w:proofErr w:type="gramEnd"/>
            <w:r w:rsidRPr="00EB61C8">
              <w:rPr>
                <w:rFonts w:ascii="Times New Roman" w:eastAsia="Times New Roman" w:hAnsi="Times New Roman" w:cs="Times New Roman"/>
                <w:sz w:val="28"/>
                <w:szCs w:val="28"/>
                <w:lang w:val="en-US" w:eastAsia="ru-RU"/>
              </w:rPr>
              <w:t xml:space="preserve"> maintenance of a fixed place of business solely for any combination of activities mentioned in subparagraphs (a) to (e), provided that the overall activity of the fixed place of business resulting from this combination is of a preparatory or auxiliary character.</w:t>
            </w:r>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5.</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5" name="Рисунок 2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6.</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6" name="Рисунок 2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7.</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7" name="Рисунок 2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EB61C8" w:rsidRP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706C0C" w:rsidRDefault="00706C0C"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7" w:name="tt_kz-lv_02_eng_2001_tt__td1_a6"/>
      <w:bookmarkEnd w:id="7"/>
    </w:p>
    <w:p w:rsidR="00706C0C" w:rsidRDefault="00706C0C"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706C0C" w:rsidRDefault="00706C0C"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706C0C" w:rsidRDefault="00706C0C"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Article 6</w:t>
      </w:r>
    </w:p>
    <w:p w:rsidR="00110A3E"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Income from immovable property</w:t>
      </w:r>
    </w:p>
    <w:p w:rsidR="00EB61C8" w:rsidRPr="00EB61C8" w:rsidRDefault="00EB61C8" w:rsidP="00706C0C">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lastRenderedPageBreak/>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8" name="Рисунок 2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Income derived by a resident of a Contracting State from immovable property (including income from agriculture or forestry) situated in the other Contracting State may be taxed in that other State.</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29" name="Рисунок 2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The term "immovable property" shall have the meaning which it has under the law of the Contracting State in which the property in question is situated. </w:t>
      </w:r>
      <w:proofErr w:type="gramStart"/>
      <w:r w:rsidRPr="00EB61C8">
        <w:rPr>
          <w:rFonts w:ascii="Times New Roman" w:eastAsia="Times New Roman" w:hAnsi="Times New Roman" w:cs="Times New Roman"/>
          <w:color w:val="000000"/>
          <w:sz w:val="28"/>
          <w:szCs w:val="28"/>
          <w:lang w:val="en-US" w:eastAsia="ru-RU"/>
        </w:rPr>
        <w:t>The term shall in any case include property accessory to immovable property, livestock and equipment used in agriculture and forestry, rights to which the provisions of general law respecting landed property apply, any option or similar right to acquire immovable property, usufruct of immovable property and rights to variable or fixed payments as consideration for the working of, or the right to work, mineral deposits, sources and other natural resources.</w:t>
      </w:r>
      <w:proofErr w:type="gramEnd"/>
      <w:r w:rsidRPr="00EB61C8">
        <w:rPr>
          <w:rFonts w:ascii="Times New Roman" w:eastAsia="Times New Roman" w:hAnsi="Times New Roman" w:cs="Times New Roman"/>
          <w:color w:val="000000"/>
          <w:sz w:val="28"/>
          <w:szCs w:val="28"/>
          <w:lang w:val="en-US" w:eastAsia="ru-RU"/>
        </w:rPr>
        <w:t xml:space="preserve"> Ships and aircraft </w:t>
      </w:r>
      <w:proofErr w:type="gramStart"/>
      <w:r w:rsidRPr="00EB61C8">
        <w:rPr>
          <w:rFonts w:ascii="Times New Roman" w:eastAsia="Times New Roman" w:hAnsi="Times New Roman" w:cs="Times New Roman"/>
          <w:color w:val="000000"/>
          <w:sz w:val="28"/>
          <w:szCs w:val="28"/>
          <w:lang w:val="en-US" w:eastAsia="ru-RU"/>
        </w:rPr>
        <w:t>shall not be regarded</w:t>
      </w:r>
      <w:proofErr w:type="gramEnd"/>
      <w:r w:rsidRPr="00EB61C8">
        <w:rPr>
          <w:rFonts w:ascii="Times New Roman" w:eastAsia="Times New Roman" w:hAnsi="Times New Roman" w:cs="Times New Roman"/>
          <w:color w:val="000000"/>
          <w:sz w:val="28"/>
          <w:szCs w:val="28"/>
          <w:lang w:val="en-US" w:eastAsia="ru-RU"/>
        </w:rPr>
        <w:t xml:space="preserve"> as immovable property.</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3.</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0" name="Рисунок 3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provisions of paragraph 1 shall apply to income derived from the direct use, letting, or use in any other form of immovable property, as well as income from the alienation of immovable property.</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4.</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1" name="Рисунок 3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Where the ownership of shares or other corporate rights in a company entitles the owner of such shares or corporate rights to the enjoyment of immovable property held by the company, the income from direct use, letting, or use in any other form of such right to enjoyment may be taxed in the Contracting State in which the immovable property is situated.</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5.</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2" name="Рисунок 3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provisions of paragraphs 1, 3 and 4 shall also apply to the income from immovable property of an enterprise and to income from immovable property used for the performance of independent personal services.</w:t>
      </w:r>
    </w:p>
    <w:p w:rsidR="00EB61C8" w:rsidRP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8" w:name="tt_kz-lv_02_eng_2001_tt__td1_a7"/>
      <w:bookmarkEnd w:id="8"/>
      <w:r w:rsidRPr="00EB61C8">
        <w:rPr>
          <w:rFonts w:ascii="Times New Roman" w:eastAsia="Times New Roman" w:hAnsi="Times New Roman" w:cs="Times New Roman"/>
          <w:b/>
          <w:bCs/>
          <w:color w:val="000000"/>
          <w:sz w:val="28"/>
          <w:szCs w:val="28"/>
          <w:lang w:val="en-US" w:eastAsia="ru-RU"/>
        </w:rPr>
        <w:t>Article 7</w:t>
      </w:r>
    </w:p>
    <w:p w:rsidR="00110A3E"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Business profits</w:t>
      </w:r>
    </w:p>
    <w:p w:rsidR="00EB61C8" w:rsidRPr="00EB61C8" w:rsidRDefault="00EB61C8" w:rsidP="00706C0C">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3" name="Рисунок 3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The profits of an enterprise of a Contracting State shall be taxable only in that State unless the enterprise carries on or has carried on business in the other Contracting State through a permanent establishment situated therein. If the enterprise carries on or has carried on business as </w:t>
      </w:r>
      <w:proofErr w:type="gramStart"/>
      <w:r w:rsidRPr="00EB61C8">
        <w:rPr>
          <w:rFonts w:ascii="Times New Roman" w:eastAsia="Times New Roman" w:hAnsi="Times New Roman" w:cs="Times New Roman"/>
          <w:color w:val="000000"/>
          <w:sz w:val="28"/>
          <w:szCs w:val="28"/>
          <w:lang w:val="en-US" w:eastAsia="ru-RU"/>
        </w:rPr>
        <w:t>aforesaid</w:t>
      </w:r>
      <w:proofErr w:type="gramEnd"/>
      <w:r w:rsidRPr="00EB61C8">
        <w:rPr>
          <w:rFonts w:ascii="Times New Roman" w:eastAsia="Times New Roman" w:hAnsi="Times New Roman" w:cs="Times New Roman"/>
          <w:color w:val="000000"/>
          <w:sz w:val="28"/>
          <w:szCs w:val="28"/>
          <w:lang w:val="en-US" w:eastAsia="ru-RU"/>
        </w:rPr>
        <w:t>, the profits of the enterprise may be taxed in the other State but only so much of them as is attributable to that permanent establishment.</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4" name="Рисунок 3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Subject to the provisions of paragraph 3, where an enterprise of a Contracting State carries on or has carried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lastRenderedPageBreak/>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3.</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5" name="Рисунок 3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The expenses to </w:t>
      </w:r>
      <w:proofErr w:type="gramStart"/>
      <w:r w:rsidRPr="00EB61C8">
        <w:rPr>
          <w:rFonts w:ascii="Times New Roman" w:eastAsia="Times New Roman" w:hAnsi="Times New Roman" w:cs="Times New Roman"/>
          <w:color w:val="000000"/>
          <w:sz w:val="28"/>
          <w:szCs w:val="28"/>
          <w:lang w:val="en-US" w:eastAsia="ru-RU"/>
        </w:rPr>
        <w:t>be allowed</w:t>
      </w:r>
      <w:proofErr w:type="gramEnd"/>
      <w:r w:rsidRPr="00EB61C8">
        <w:rPr>
          <w:rFonts w:ascii="Times New Roman" w:eastAsia="Times New Roman" w:hAnsi="Times New Roman" w:cs="Times New Roman"/>
          <w:color w:val="000000"/>
          <w:sz w:val="28"/>
          <w:szCs w:val="28"/>
          <w:lang w:val="en-US" w:eastAsia="ru-RU"/>
        </w:rPr>
        <w:t xml:space="preserve"> as deductions by a Contracting State shall include only expenses that are deductible under the domestic laws of that State. </w:t>
      </w:r>
      <w:proofErr w:type="gramStart"/>
      <w:r w:rsidRPr="00EB61C8">
        <w:rPr>
          <w:rFonts w:ascii="Times New Roman" w:eastAsia="Times New Roman" w:hAnsi="Times New Roman" w:cs="Times New Roman"/>
          <w:color w:val="000000"/>
          <w:sz w:val="28"/>
          <w:szCs w:val="28"/>
          <w:lang w:val="en-US" w:eastAsia="ru-RU"/>
        </w:rPr>
        <w:t>However, no such deduction shall be allowed in respect of amounts, if any, paid by the permanent establishment to the enterprise or any of its other offices, by way of royalties, fees or other similar payments in return for the use of patents or other rights, or by way of commission, for specific services performed or for management, or, except in [the] case of a banking enterprise, by way of interest on moneys lent to the permanent establishment.</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4.</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6" name="Рисунок 3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Insofar as it has been customary in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5.</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7" name="Рисунок 3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No profits shall be attributed to a permanent establishment by reason of the mere purchase by that permanent establishment of goods or merchandise for the enterprise.</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6.</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8" name="Рисунок 3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For the purposes of the preceding paragraphs, the profits to be attributed to the permanent establishment shall be determined by the same method year by year unless there is good and sufficient reason to the contrary.</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7.</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39" name="Рисунок 3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Where profits include items of income which are dealt with separately in other Articles of this Convention, then the provisions of those Articles shall not be affected by the provisions of this Article.</w:t>
      </w:r>
    </w:p>
    <w:p w:rsid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EB61C8" w:rsidRP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9" w:name="tt_kz-lv_02_eng_2001_tt__td1_a8"/>
      <w:bookmarkEnd w:id="9"/>
      <w:r w:rsidRPr="00EB61C8">
        <w:rPr>
          <w:rFonts w:ascii="Times New Roman" w:eastAsia="Times New Roman" w:hAnsi="Times New Roman" w:cs="Times New Roman"/>
          <w:b/>
          <w:bCs/>
          <w:color w:val="000000"/>
          <w:sz w:val="28"/>
          <w:szCs w:val="28"/>
          <w:lang w:val="en-US" w:eastAsia="ru-RU"/>
        </w:rPr>
        <w:t>Article 8</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Shipping and air transport</w:t>
      </w:r>
    </w:p>
    <w:p w:rsid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0" name="Рисунок 4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Profits derived by an enterprise of a Contracting State from the operation of ships or aircraft in international traffic shall be taxable only in that State.</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1" name="Рисунок 4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provisions of paragraph 1 shall also apply to profits from the participation in a pool, a joint business or an international operating agency.</w:t>
      </w:r>
    </w:p>
    <w:p w:rsidR="00EB61C8" w:rsidRP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0" w:name="tt_kz-lv_02_eng_2001_tt__td1_a9"/>
      <w:bookmarkEnd w:id="10"/>
      <w:r w:rsidRPr="00EB61C8">
        <w:rPr>
          <w:rFonts w:ascii="Times New Roman" w:eastAsia="Times New Roman" w:hAnsi="Times New Roman" w:cs="Times New Roman"/>
          <w:b/>
          <w:bCs/>
          <w:color w:val="000000"/>
          <w:sz w:val="28"/>
          <w:szCs w:val="28"/>
          <w:lang w:val="en-US" w:eastAsia="ru-RU"/>
        </w:rPr>
        <w:t>Article 9</w:t>
      </w:r>
    </w:p>
    <w:p w:rsidR="00110A3E"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lastRenderedPageBreak/>
        <w:t>Associated enterprises</w:t>
      </w:r>
    </w:p>
    <w:p w:rsidR="00EB61C8" w:rsidRPr="00EB61C8" w:rsidRDefault="00EB61C8" w:rsidP="00706C0C">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B61C8">
        <w:rPr>
          <w:rFonts w:ascii="Times New Roman" w:eastAsia="Times New Roman" w:hAnsi="Times New Roman" w:cs="Times New Roman"/>
          <w:color w:val="000000"/>
          <w:sz w:val="28"/>
          <w:szCs w:val="28"/>
          <w:lang w:eastAsia="ru-RU"/>
        </w:rPr>
        <w:t>1.</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2" name="Рисунок 4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proofErr w:type="spellStart"/>
      <w:r w:rsidRPr="00EB61C8">
        <w:rPr>
          <w:rFonts w:ascii="Times New Roman" w:eastAsia="Times New Roman" w:hAnsi="Times New Roman" w:cs="Times New Roman"/>
          <w:color w:val="000000"/>
          <w:sz w:val="28"/>
          <w:szCs w:val="28"/>
          <w:lang w:eastAsia="ru-RU"/>
        </w:rPr>
        <w:t>Where</w:t>
      </w:r>
      <w:proofErr w:type="spellEnd"/>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43" name="Рисунок 4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an enterprise of a Contracting State participates directly or indirectly in the management, control or capital of an enterprise of the other Contracting State, or</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same persons participate directly or indirectly in the management, control or capital of an enterprise of a Contracting State and an enterprise of the other Contracting State,</w:t>
            </w:r>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4" name="Рисунок 4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w:t>
      </w:r>
      <w:proofErr w:type="gramEnd"/>
      <w:r w:rsidRPr="00EB61C8">
        <w:rPr>
          <w:rFonts w:ascii="Times New Roman" w:eastAsia="Times New Roman" w:hAnsi="Times New Roman" w:cs="Times New Roman"/>
          <w:color w:val="000000"/>
          <w:sz w:val="28"/>
          <w:szCs w:val="28"/>
          <w:lang w:val="en-US" w:eastAsia="ru-RU"/>
        </w:rPr>
        <w:t xml:space="preserve"> In determining such adjustment, due regard shall be had to the other provisions of this Convention and the competent authorities of the Contracting States shall if necessary consult each other.</w:t>
      </w:r>
    </w:p>
    <w:p w:rsidR="00EB61C8" w:rsidRP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1" w:name="tt_kz-lv_02_eng_2001_tt__td1_a10"/>
      <w:bookmarkEnd w:id="11"/>
      <w:r w:rsidRPr="00EB61C8">
        <w:rPr>
          <w:rFonts w:ascii="Times New Roman" w:eastAsia="Times New Roman" w:hAnsi="Times New Roman" w:cs="Times New Roman"/>
          <w:b/>
          <w:bCs/>
          <w:color w:val="000000"/>
          <w:sz w:val="28"/>
          <w:szCs w:val="28"/>
          <w:lang w:val="en-US" w:eastAsia="ru-RU"/>
        </w:rPr>
        <w:t>Article 10</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Dividends</w:t>
      </w:r>
    </w:p>
    <w:p w:rsid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5" name="Рисунок 4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Dividends paid by a company which is a resident of a Contracting State to a resident of the other Contracting State may be taxed in that other State.</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6" name="Рисунок 4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However, such dividends may also be taxed in the Contracting State of which the company paying the dividends is a resident and according to the laws of that State, but if the recipient is the beneficial owner of the dividends the tax so charged shall not exceed:</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47" name="Рисунок 4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5 per cent of the gross amount of the dividends if the beneficial owner is a company (other than a partnership) which holds directly at least 25 per cent of the capital of the company paying the dividends;</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15 per cent of the gross amount of the dividends in all other cases.</w:t>
            </w:r>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lastRenderedPageBreak/>
        <w:t>This paragraph shall not affect the taxation of the company in respect of the profits out of which the dividends are paid.</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3.</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8" name="Рисунок 4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4.</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49" name="Рисунок 4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w:t>
      </w:r>
      <w:proofErr w:type="gramEnd"/>
      <w:r w:rsidRPr="00EB61C8">
        <w:rPr>
          <w:rFonts w:ascii="Times New Roman" w:eastAsia="Times New Roman" w:hAnsi="Times New Roman" w:cs="Times New Roman"/>
          <w:color w:val="000000"/>
          <w:sz w:val="28"/>
          <w:szCs w:val="28"/>
          <w:lang w:val="en-US" w:eastAsia="ru-RU"/>
        </w:rPr>
        <w:t xml:space="preserve"> In such case the provisions of Article 7 (Business profits) or Article 14 (Independent personal services), as the case may be, shall apply.</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5.</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0" name="Рисунок 5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6.</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1" name="Рисунок 5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A company which is a resident of a Contracting State and which has a permanent establishment in the other Contracting State may be subject in that other State to tax in addition to the tax on profits attributable to that permanent establishment. Such tax, however, may not exceed 5 per cent of the portion of the profits of the company subject to tax in the other Contracting State.</w:t>
      </w:r>
    </w:p>
    <w:p w:rsidR="00EB61C8" w:rsidRP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2" w:name="tt_kz-lv_02_eng_2001_tt__td1_a11"/>
      <w:bookmarkEnd w:id="12"/>
      <w:r w:rsidRPr="00EB61C8">
        <w:rPr>
          <w:rFonts w:ascii="Times New Roman" w:eastAsia="Times New Roman" w:hAnsi="Times New Roman" w:cs="Times New Roman"/>
          <w:b/>
          <w:bCs/>
          <w:color w:val="000000"/>
          <w:sz w:val="28"/>
          <w:szCs w:val="28"/>
          <w:lang w:val="en-US" w:eastAsia="ru-RU"/>
        </w:rPr>
        <w:t>Article 11</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Interest</w:t>
      </w:r>
    </w:p>
    <w:p w:rsid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2" name="Рисунок 5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Interest arising in a Contracting State and paid to a resident of the other Contracting State may be taxed in that other State.</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3" name="Рисунок 5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However, such interest may also be taxed in the Contracting State in which it arises and according to the laws of that State, but if the recipient is the beneficial owner of the interest the tax so charged shall not exceed 10 per cent of the gross amount of the interest.</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3.</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4" name="Рисунок 5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Notwithstanding the provisions of paragraph 2, interest arising in a Contracting State, derived and beneficially owned by the Government of the other </w:t>
      </w:r>
      <w:r w:rsidRPr="00EB61C8">
        <w:rPr>
          <w:rFonts w:ascii="Times New Roman" w:eastAsia="Times New Roman" w:hAnsi="Times New Roman" w:cs="Times New Roman"/>
          <w:color w:val="000000"/>
          <w:sz w:val="28"/>
          <w:szCs w:val="28"/>
          <w:lang w:val="en-US" w:eastAsia="ru-RU"/>
        </w:rPr>
        <w:lastRenderedPageBreak/>
        <w:t>Contracting State, including local authorities thereof, the Central Bank or any financial institution wholly owned by that Government, or interest derived on loans guaranteed by that Government shall be exempt from tax in the first-mentioned State.</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4.</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5" name="Рисунок 5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The term "interest" as used in this Article means income from debt-claims of every kind, whether or not secured by mortgage, and in particular, income from government securities and income from bonds or debentures, including premiums and prizes attaching to such securities, bonds or debentures. Penalty charges for late payment </w:t>
      </w:r>
      <w:proofErr w:type="gramStart"/>
      <w:r w:rsidRPr="00EB61C8">
        <w:rPr>
          <w:rFonts w:ascii="Times New Roman" w:eastAsia="Times New Roman" w:hAnsi="Times New Roman" w:cs="Times New Roman"/>
          <w:color w:val="000000"/>
          <w:sz w:val="28"/>
          <w:szCs w:val="28"/>
          <w:lang w:val="en-US" w:eastAsia="ru-RU"/>
        </w:rPr>
        <w:t>shall not be regarded</w:t>
      </w:r>
      <w:proofErr w:type="gramEnd"/>
      <w:r w:rsidRPr="00EB61C8">
        <w:rPr>
          <w:rFonts w:ascii="Times New Roman" w:eastAsia="Times New Roman" w:hAnsi="Times New Roman" w:cs="Times New Roman"/>
          <w:color w:val="000000"/>
          <w:sz w:val="28"/>
          <w:szCs w:val="28"/>
          <w:lang w:val="en-US" w:eastAsia="ru-RU"/>
        </w:rPr>
        <w:t xml:space="preserve"> as interest for the purpose of this Article.</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5.</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6" name="Рисунок 5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provisions of paragraphs 1, 2 and 3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w:t>
      </w:r>
      <w:proofErr w:type="gramEnd"/>
      <w:r w:rsidRPr="00EB61C8">
        <w:rPr>
          <w:rFonts w:ascii="Times New Roman" w:eastAsia="Times New Roman" w:hAnsi="Times New Roman" w:cs="Times New Roman"/>
          <w:color w:val="000000"/>
          <w:sz w:val="28"/>
          <w:szCs w:val="28"/>
          <w:lang w:val="en-US" w:eastAsia="ru-RU"/>
        </w:rPr>
        <w:t xml:space="preserve"> In such case the provisions of Article 7 (Business profits) or Article 14 (Independent personal services), as the case may be, shall apply.</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6.</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7" name="Рисунок 5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Interest shall be deemed to arise in a Contracting State when the payer is a resident of that State. </w:t>
      </w:r>
      <w:proofErr w:type="gramStart"/>
      <w:r w:rsidRPr="00EB61C8">
        <w:rPr>
          <w:rFonts w:ascii="Times New Roman" w:eastAsia="Times New Roman" w:hAnsi="Times New Roman" w:cs="Times New Roman"/>
          <w:color w:val="000000"/>
          <w:sz w:val="28"/>
          <w:szCs w:val="28"/>
          <w:lang w:val="en-US" w:eastAsia="ru-RU"/>
        </w:rPr>
        <w:t>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7.</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8" name="Рисунок 5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w:t>
      </w:r>
      <w:proofErr w:type="gramEnd"/>
      <w:r w:rsidRPr="00EB61C8">
        <w:rPr>
          <w:rFonts w:ascii="Times New Roman" w:eastAsia="Times New Roman" w:hAnsi="Times New Roman" w:cs="Times New Roman"/>
          <w:color w:val="000000"/>
          <w:sz w:val="28"/>
          <w:szCs w:val="28"/>
          <w:lang w:val="en-US" w:eastAsia="ru-RU"/>
        </w:rPr>
        <w:t xml:space="preserve"> In such case, the excess part of the payments shall remain taxable according to the laws of each Contracting State, due regard being had to the other provisions of this Convention.</w:t>
      </w:r>
    </w:p>
    <w:p w:rsidR="00EB61C8" w:rsidRDefault="00EB61C8" w:rsidP="00706C0C">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bookmarkStart w:id="13" w:name="tt_kz-lv_02_eng_2001_tt__td1_a12"/>
      <w:bookmarkEnd w:id="13"/>
    </w:p>
    <w:p w:rsidR="00EB61C8" w:rsidRDefault="00EB61C8" w:rsidP="00706C0C">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400686" w:rsidRDefault="00400686" w:rsidP="00706C0C">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400686" w:rsidRDefault="00400686" w:rsidP="00706C0C">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Article 12</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Royalties</w:t>
      </w:r>
    </w:p>
    <w:p w:rsid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59" name="Рисунок 5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Royalties arising in a Contracting State and paid to a resident of the other Contracting State may be taxed in that other State.</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lastRenderedPageBreak/>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0" name="Рисунок 6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However, such royalties may also be taxed in the Contracting State in which they arise and according to the laws of that State, but if the recipient is the beneficial owner of the royalties the tax so charged shall not exceed 10 per cent of the gross amount of the royalties.</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3.</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1" name="Рисунок 6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term "royalties" as used in this Article means payments of any kind received as a consideration for the use of, or the right to use, any copyright of literary, artistic or scientific work, including cinematograph films and films or tapes for radio or television broadcasting, any patent, trade mark, design or model, plan, secret formula or process, or for the use of, or the right to use, industrial, commercial, or scientific equipment, or for information concerning industrial, commercial or scientific experience.</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4.</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2" name="Рисунок 6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w:t>
      </w:r>
      <w:proofErr w:type="gramEnd"/>
      <w:r w:rsidRPr="00EB61C8">
        <w:rPr>
          <w:rFonts w:ascii="Times New Roman" w:eastAsia="Times New Roman" w:hAnsi="Times New Roman" w:cs="Times New Roman"/>
          <w:color w:val="000000"/>
          <w:sz w:val="28"/>
          <w:szCs w:val="28"/>
          <w:lang w:val="en-US" w:eastAsia="ru-RU"/>
        </w:rPr>
        <w:t xml:space="preserve"> In such case the provisions of Article 7 (Business profits) or Article 14 (Independent personal services), as the case may be, shall apply.</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5.</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3" name="Рисунок 6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Royalties shall be deemed to arise in a Contracting State when the payer is a resident of that State. </w:t>
      </w:r>
      <w:proofErr w:type="gramStart"/>
      <w:r w:rsidRPr="00EB61C8">
        <w:rPr>
          <w:rFonts w:ascii="Times New Roman" w:eastAsia="Times New Roman" w:hAnsi="Times New Roman" w:cs="Times New Roman"/>
          <w:color w:val="000000"/>
          <w:sz w:val="28"/>
          <w:szCs w:val="28"/>
          <w:lang w:val="en-US" w:eastAsia="ru-RU"/>
        </w:rPr>
        <w:t>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6.</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4" name="Рисунок 6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w:t>
      </w:r>
      <w:proofErr w:type="gramEnd"/>
      <w:r w:rsidRPr="00EB61C8">
        <w:rPr>
          <w:rFonts w:ascii="Times New Roman" w:eastAsia="Times New Roman" w:hAnsi="Times New Roman" w:cs="Times New Roman"/>
          <w:color w:val="000000"/>
          <w:sz w:val="28"/>
          <w:szCs w:val="28"/>
          <w:lang w:val="en-US" w:eastAsia="ru-RU"/>
        </w:rPr>
        <w:t xml:space="preserve"> In such case, the excess part of the payments shall remain taxable according to the laws of each Contracting State, due regard being had to the other provisions of this Convention.</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4" w:name="tt_kz-lv_02_eng_2001_tt__td1_a13"/>
      <w:bookmarkEnd w:id="14"/>
      <w:r w:rsidRPr="00EB61C8">
        <w:rPr>
          <w:rFonts w:ascii="Times New Roman" w:eastAsia="Times New Roman" w:hAnsi="Times New Roman" w:cs="Times New Roman"/>
          <w:b/>
          <w:bCs/>
          <w:color w:val="000000"/>
          <w:sz w:val="28"/>
          <w:szCs w:val="28"/>
          <w:lang w:val="en-US" w:eastAsia="ru-RU"/>
        </w:rPr>
        <w:t>Article 13</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Capital gains</w:t>
      </w:r>
    </w:p>
    <w:p w:rsid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5" name="Рисунок 6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Gains derived by a resident of a Contracting State from the alienation of immovable property referred to in Article 6 (Income from immovable property) and </w:t>
      </w:r>
      <w:r w:rsidRPr="00EB61C8">
        <w:rPr>
          <w:rFonts w:ascii="Times New Roman" w:eastAsia="Times New Roman" w:hAnsi="Times New Roman" w:cs="Times New Roman"/>
          <w:color w:val="000000"/>
          <w:sz w:val="28"/>
          <w:szCs w:val="28"/>
          <w:lang w:val="en-US" w:eastAsia="ru-RU"/>
        </w:rPr>
        <w:lastRenderedPageBreak/>
        <w:t>situated in the other Contracting State or shares in a company the assets of which consist mainly of such property or an interest in a partnership or trust, the value of which is derived principally from immovable property situated in the other Contracting State, may be taxed in that other State.</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6" name="Рисунок 6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3.</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7" name="Рисунок 6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Gains derived by an enterprise of a Contracting State from the alienation of ships or aircraft operated in international traffic by that enterprise or movable property pertaining to the operation of such ships or aircraft, shall be taxable only in that State.</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4.</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8" name="Рисунок 6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Gains from the alienation of any property other than that referred to in paragraphs 1, 2 and 3, shall be taxable only in the Contracting State of which the alienator is a resident.</w:t>
      </w:r>
    </w:p>
    <w:p w:rsidR="00EB61C8" w:rsidRP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5" w:name="tt_kz-lv_02_eng_2001_tt__td1_a14"/>
      <w:bookmarkEnd w:id="15"/>
      <w:r w:rsidRPr="00EB61C8">
        <w:rPr>
          <w:rFonts w:ascii="Times New Roman" w:eastAsia="Times New Roman" w:hAnsi="Times New Roman" w:cs="Times New Roman"/>
          <w:b/>
          <w:bCs/>
          <w:color w:val="000000"/>
          <w:sz w:val="28"/>
          <w:szCs w:val="28"/>
          <w:lang w:val="en-US" w:eastAsia="ru-RU"/>
        </w:rPr>
        <w:t>Article 14</w:t>
      </w:r>
    </w:p>
    <w:p w:rsidR="00110A3E"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Independent personal services</w:t>
      </w:r>
    </w:p>
    <w:p w:rsidR="00EB61C8" w:rsidRPr="00EB61C8" w:rsidRDefault="00EB61C8"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1.</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69" name="Рисунок 6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Income derived by an individual who is a resident of a Contracting State in respect of professional services or other activities of an independent character shall be taxable only in that State unless he has a fixed base regularly available to him in the other Contracting State for the purpose of performing his activities. If he has such a fixed base, the income </w:t>
      </w:r>
      <w:proofErr w:type="gramStart"/>
      <w:r w:rsidRPr="00EB61C8">
        <w:rPr>
          <w:rFonts w:ascii="Times New Roman" w:eastAsia="Times New Roman" w:hAnsi="Times New Roman" w:cs="Times New Roman"/>
          <w:color w:val="000000"/>
          <w:sz w:val="28"/>
          <w:szCs w:val="28"/>
          <w:lang w:val="en-US" w:eastAsia="ru-RU"/>
        </w:rPr>
        <w:t>may be taxed</w:t>
      </w:r>
      <w:proofErr w:type="gramEnd"/>
      <w:r w:rsidRPr="00EB61C8">
        <w:rPr>
          <w:rFonts w:ascii="Times New Roman" w:eastAsia="Times New Roman" w:hAnsi="Times New Roman" w:cs="Times New Roman"/>
          <w:color w:val="000000"/>
          <w:sz w:val="28"/>
          <w:szCs w:val="28"/>
          <w:lang w:val="en-US" w:eastAsia="ru-RU"/>
        </w:rPr>
        <w:t xml:space="preserve"> in the other Contracting State but only so much of it as is attributable to that fixed base. </w:t>
      </w:r>
      <w:proofErr w:type="gramStart"/>
      <w:r w:rsidRPr="00EB61C8">
        <w:rPr>
          <w:rFonts w:ascii="Times New Roman" w:eastAsia="Times New Roman" w:hAnsi="Times New Roman" w:cs="Times New Roman"/>
          <w:color w:val="000000"/>
          <w:sz w:val="28"/>
          <w:szCs w:val="28"/>
          <w:lang w:val="en-US" w:eastAsia="ru-RU"/>
        </w:rPr>
        <w:t>Where an individual who is a resident of a Contracting State stays in the other Contracting State for a period or periods exceeding in the aggregate 183 days in any twelve-month period commencing or ending in the fiscal year concerned, he shall be deemed to have a fixed base regularly available to him in that other State and the income that is derived from his activities referred to above that are performed in that other State shall be attributable to that fixed base.</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0" name="Рисунок 7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term "professional services" includes especially independent scientific, literary, artistic, educational or teaching activities as well as the independent activities of physicians, lawyers, engineers, architects, dentists and accountants.</w:t>
      </w:r>
    </w:p>
    <w:p w:rsidR="00EB61C8" w:rsidRP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6" w:name="tt_kz-lv_02_eng_2001_tt__td1_a15"/>
      <w:bookmarkEnd w:id="16"/>
      <w:r w:rsidRPr="00EB61C8">
        <w:rPr>
          <w:rFonts w:ascii="Times New Roman" w:eastAsia="Times New Roman" w:hAnsi="Times New Roman" w:cs="Times New Roman"/>
          <w:b/>
          <w:bCs/>
          <w:color w:val="000000"/>
          <w:sz w:val="28"/>
          <w:szCs w:val="28"/>
          <w:lang w:val="en-US" w:eastAsia="ru-RU"/>
        </w:rPr>
        <w:t>Article 15</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Dependent personal services</w:t>
      </w:r>
    </w:p>
    <w:p w:rsid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lastRenderedPageBreak/>
        <w:t>1.</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1" name="Рисунок 7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Subject to the provisions of Articles 16 (Directors' fees), 18 (Pensions), 19 (Government service) and 20 (Students, professors and researchers),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w:t>
      </w:r>
      <w:proofErr w:type="gramStart"/>
      <w:r w:rsidRPr="00EB61C8">
        <w:rPr>
          <w:rFonts w:ascii="Times New Roman" w:eastAsia="Times New Roman" w:hAnsi="Times New Roman" w:cs="Times New Roman"/>
          <w:color w:val="000000"/>
          <w:sz w:val="28"/>
          <w:szCs w:val="28"/>
          <w:lang w:val="en-US" w:eastAsia="ru-RU"/>
        </w:rPr>
        <w:t>may be taxed</w:t>
      </w:r>
      <w:proofErr w:type="gramEnd"/>
      <w:r w:rsidRPr="00EB61C8">
        <w:rPr>
          <w:rFonts w:ascii="Times New Roman" w:eastAsia="Times New Roman" w:hAnsi="Times New Roman" w:cs="Times New Roman"/>
          <w:color w:val="000000"/>
          <w:sz w:val="28"/>
          <w:szCs w:val="28"/>
          <w:lang w:val="en-US" w:eastAsia="ru-RU"/>
        </w:rPr>
        <w:t xml:space="preserve"> in that other State.</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2" name="Рисунок 7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Notwithstanding the provisions of paragraph 1, remuneration derived by a resident of a Contracting State in respect of an employment exercised in the other Contracting State shall be taxable only in the first-mentioned State if:</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73" name="Рисунок 7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recipient is present in the other State for a period or periods not exceeding in the aggregate 183 days in any twelve-month period commencing or ending in the fiscal year concerned, and</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the remuneration is paid by, or on behalf of, an employer who is not a resident of the other State, and</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(c)</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roofErr w:type="gramStart"/>
            <w:r w:rsidRPr="00EB61C8">
              <w:rPr>
                <w:rFonts w:ascii="Times New Roman" w:eastAsia="Times New Roman" w:hAnsi="Times New Roman" w:cs="Times New Roman"/>
                <w:sz w:val="28"/>
                <w:szCs w:val="28"/>
                <w:lang w:val="en-US" w:eastAsia="ru-RU"/>
              </w:rPr>
              <w:t>the</w:t>
            </w:r>
            <w:proofErr w:type="gramEnd"/>
            <w:r w:rsidRPr="00EB61C8">
              <w:rPr>
                <w:rFonts w:ascii="Times New Roman" w:eastAsia="Times New Roman" w:hAnsi="Times New Roman" w:cs="Times New Roman"/>
                <w:sz w:val="28"/>
                <w:szCs w:val="28"/>
                <w:lang w:val="en-US" w:eastAsia="ru-RU"/>
              </w:rPr>
              <w:t xml:space="preserve"> remuneration is not borne by a permanent establishment or a fixed base which the employer has in the other State.</w:t>
            </w:r>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3.</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4" name="Рисунок 7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Notwithstanding the preceding provisions of this Article, remuneration derived in respect of an employment exercised aboard a ship or aircraft operated in international traffic by an enterprise of a Contracting State may be taxed in that State.</w:t>
      </w:r>
    </w:p>
    <w:p w:rsidR="00EB61C8" w:rsidRP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7" w:name="tt_kz-lv_02_eng_2001_tt__td1_a16"/>
      <w:bookmarkEnd w:id="17"/>
      <w:r w:rsidRPr="00EB61C8">
        <w:rPr>
          <w:rFonts w:ascii="Times New Roman" w:eastAsia="Times New Roman" w:hAnsi="Times New Roman" w:cs="Times New Roman"/>
          <w:b/>
          <w:bCs/>
          <w:color w:val="000000"/>
          <w:sz w:val="28"/>
          <w:szCs w:val="28"/>
          <w:lang w:val="en-US" w:eastAsia="ru-RU"/>
        </w:rPr>
        <w:t>Article 16</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Directors' fees</w:t>
      </w:r>
    </w:p>
    <w:p w:rsid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xml:space="preserve">Directors' fees and other similar payments derived by a resident of a Contracting State in his capacity as a member of the board of directors or any other similar organ of a </w:t>
      </w:r>
      <w:proofErr w:type="gramStart"/>
      <w:r w:rsidRPr="00EB61C8">
        <w:rPr>
          <w:rFonts w:ascii="Times New Roman" w:eastAsia="Times New Roman" w:hAnsi="Times New Roman" w:cs="Times New Roman"/>
          <w:color w:val="000000"/>
          <w:sz w:val="28"/>
          <w:szCs w:val="28"/>
          <w:lang w:val="en-US" w:eastAsia="ru-RU"/>
        </w:rPr>
        <w:t>company which is a resident of the other Contracting State</w:t>
      </w:r>
      <w:proofErr w:type="gramEnd"/>
      <w:r w:rsidRPr="00EB61C8">
        <w:rPr>
          <w:rFonts w:ascii="Times New Roman" w:eastAsia="Times New Roman" w:hAnsi="Times New Roman" w:cs="Times New Roman"/>
          <w:color w:val="000000"/>
          <w:sz w:val="28"/>
          <w:szCs w:val="28"/>
          <w:lang w:val="en-US" w:eastAsia="ru-RU"/>
        </w:rPr>
        <w:t xml:space="preserve"> may be taxed in that other State.</w:t>
      </w:r>
    </w:p>
    <w:p w:rsidR="00EB61C8" w:rsidRP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8" w:name="tt_kz-lv_02_eng_2001_tt__td1_a17"/>
      <w:bookmarkEnd w:id="18"/>
      <w:r w:rsidRPr="00EB61C8">
        <w:rPr>
          <w:rFonts w:ascii="Times New Roman" w:eastAsia="Times New Roman" w:hAnsi="Times New Roman" w:cs="Times New Roman"/>
          <w:b/>
          <w:bCs/>
          <w:color w:val="000000"/>
          <w:sz w:val="28"/>
          <w:szCs w:val="28"/>
          <w:lang w:val="en-US" w:eastAsia="ru-RU"/>
        </w:rPr>
        <w:t>Article 17</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Artistes and sportsmen</w:t>
      </w:r>
    </w:p>
    <w:p w:rsid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5" name="Рисунок 7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Notwithstanding the provisions of Articles 14 (Independent personal services) and 15 (Dependent personal services), income derived by a resident of a Contracting State as an entertainer, such as theatre, motion picture, radio or television artiste, or a musician, or as a sportsman, from his personal activities as such exercised in the other Contracting State, may be taxed in that other State.</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6" name="Рисунок 7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Where income in respect of personal activities exercised by an entertainer or a sportsman in his capacity as such accrues not to the entertainer or sportsman himself but to another person, that income may, notwithstanding the provisions of Articles 7 (Business profits), 14 (Independent personal services) and 15 (Dependent </w:t>
      </w:r>
      <w:r w:rsidRPr="00EB61C8">
        <w:rPr>
          <w:rFonts w:ascii="Times New Roman" w:eastAsia="Times New Roman" w:hAnsi="Times New Roman" w:cs="Times New Roman"/>
          <w:color w:val="000000"/>
          <w:sz w:val="28"/>
          <w:szCs w:val="28"/>
          <w:lang w:val="en-US" w:eastAsia="ru-RU"/>
        </w:rPr>
        <w:lastRenderedPageBreak/>
        <w:t>personal services), be taxed in the Contracting State in which the activities of the entertainer or sportsman are exercised.</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3.</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7" name="Рисунок 7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provisions of paragraphs 1 and 2 shall not apply to income derived from activities exercised in a Contracting State by an entertainer or a sportsman if the visit to that State is wholly or mainly supported by public funds of one or both of the Contracting States or a local authority thereof. In such case, the income derived from these activities shall be taxable only in the Contracting State of which the entertainer or sportsman is a resident.</w:t>
      </w:r>
    </w:p>
    <w:p w:rsidR="00EB61C8" w:rsidRP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19" w:name="tt_kz-lv_02_eng_2001_tt__td1_a18"/>
      <w:bookmarkEnd w:id="19"/>
      <w:r w:rsidRPr="00EB61C8">
        <w:rPr>
          <w:rFonts w:ascii="Times New Roman" w:eastAsia="Times New Roman" w:hAnsi="Times New Roman" w:cs="Times New Roman"/>
          <w:b/>
          <w:bCs/>
          <w:color w:val="000000"/>
          <w:sz w:val="28"/>
          <w:szCs w:val="28"/>
          <w:lang w:val="en-US" w:eastAsia="ru-RU"/>
        </w:rPr>
        <w:t>Article 18</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Pensions</w:t>
      </w:r>
    </w:p>
    <w:p w:rsidR="00EB61C8" w:rsidRDefault="00EB61C8" w:rsidP="00706C0C">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8" name="Рисунок 7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Subject to the provisions of paragraph 2 of Article 19 (Government service), pensions and other similar remuneration paid to a resident of a Contracting State in consideration of past employment shall be taxable only in that State.</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79" name="Рисунок 7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Alimony and other similar amounts (including child support payments) arising in a Contracting State and paid to a resident of the other Contracting State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shall</w:t>
      </w:r>
      <w:proofErr w:type="gramEnd"/>
      <w:r w:rsidRPr="00EB61C8">
        <w:rPr>
          <w:rFonts w:ascii="Times New Roman" w:eastAsia="Times New Roman" w:hAnsi="Times New Roman" w:cs="Times New Roman"/>
          <w:color w:val="000000"/>
          <w:sz w:val="28"/>
          <w:szCs w:val="28"/>
          <w:lang w:val="en-US" w:eastAsia="ru-RU"/>
        </w:rPr>
        <w:t xml:space="preserve"> be taxable only in that other State.</w:t>
      </w:r>
    </w:p>
    <w:p w:rsidR="00EB61C8" w:rsidRP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0" w:name="tt_kz-lv_02_eng_2001_tt__td1_a19"/>
      <w:bookmarkEnd w:id="20"/>
      <w:r w:rsidRPr="00EB61C8">
        <w:rPr>
          <w:rFonts w:ascii="Times New Roman" w:eastAsia="Times New Roman" w:hAnsi="Times New Roman" w:cs="Times New Roman"/>
          <w:b/>
          <w:bCs/>
          <w:color w:val="000000"/>
          <w:sz w:val="28"/>
          <w:szCs w:val="28"/>
          <w:lang w:val="en-US" w:eastAsia="ru-RU"/>
        </w:rPr>
        <w:t>Article 19</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Government service</w:t>
      </w:r>
    </w:p>
    <w:p w:rsidR="00110A3E" w:rsidRPr="00EB61C8" w:rsidRDefault="00110A3E" w:rsidP="00706C0C">
      <w:pPr>
        <w:shd w:val="clear" w:color="auto" w:fill="FFFFFF"/>
        <w:spacing w:line="240" w:lineRule="auto"/>
        <w:jc w:val="both"/>
        <w:rPr>
          <w:rFonts w:ascii="Times New Roman" w:eastAsia="Times New Roman" w:hAnsi="Times New Roman" w:cs="Times New Roman"/>
          <w:color w:val="000000"/>
          <w:sz w:val="28"/>
          <w:szCs w:val="28"/>
          <w:lang w:val="en-US" w:eastAsia="ru-RU"/>
        </w:rPr>
      </w:pP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80" name="Рисунок 8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roofErr w:type="gramStart"/>
            <w:r w:rsidRPr="00EB61C8">
              <w:rPr>
                <w:rFonts w:ascii="Times New Roman" w:eastAsia="Times New Roman" w:hAnsi="Times New Roman" w:cs="Times New Roman"/>
                <w:sz w:val="28"/>
                <w:szCs w:val="28"/>
                <w:lang w:eastAsia="ru-RU"/>
              </w:rPr>
              <w:t>1.(</w:t>
            </w:r>
            <w:proofErr w:type="gramEnd"/>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Salaries, wages and other similar remuneration, other than a pension, paid by a Contracting State or a local authority thereof to an individual in respect of services rendered to that State or authority shall be taxable only in that State.</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However, such salaries, wages and other similar remuneration shall be taxable only in the other Contracting State if the services are rendered in that State and the individual is a resident of that State who:</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110A3E" w:rsidRPr="00EB61C8">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81" name="Рисунок 8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(i)</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is a national of that State; or</w:t>
                  </w: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w:t>
                  </w:r>
                  <w:proofErr w:type="spellStart"/>
                  <w:r w:rsidRPr="00EB61C8">
                    <w:rPr>
                      <w:rFonts w:ascii="Times New Roman" w:eastAsia="Times New Roman" w:hAnsi="Times New Roman" w:cs="Times New Roman"/>
                      <w:sz w:val="28"/>
                      <w:szCs w:val="28"/>
                      <w:lang w:eastAsia="ru-RU"/>
                    </w:rPr>
                    <w:t>ii</w:t>
                  </w:r>
                  <w:proofErr w:type="spellEnd"/>
                  <w:r w:rsidRPr="00EB61C8">
                    <w:rPr>
                      <w:rFonts w:ascii="Times New Roman" w:eastAsia="Times New Roman" w:hAnsi="Times New Roman" w:cs="Times New Roman"/>
                      <w:sz w:val="28"/>
                      <w:szCs w:val="28"/>
                      <w:lang w:eastAsia="ru-RU"/>
                    </w:rPr>
                    <w:t>)</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roofErr w:type="gramStart"/>
                  <w:r w:rsidRPr="00EB61C8">
                    <w:rPr>
                      <w:rFonts w:ascii="Times New Roman" w:eastAsia="Times New Roman" w:hAnsi="Times New Roman" w:cs="Times New Roman"/>
                      <w:sz w:val="28"/>
                      <w:szCs w:val="28"/>
                      <w:lang w:val="en-US" w:eastAsia="ru-RU"/>
                    </w:rPr>
                    <w:t>did</w:t>
                  </w:r>
                  <w:proofErr w:type="gramEnd"/>
                  <w:r w:rsidRPr="00EB61C8">
                    <w:rPr>
                      <w:rFonts w:ascii="Times New Roman" w:eastAsia="Times New Roman" w:hAnsi="Times New Roman" w:cs="Times New Roman"/>
                      <w:sz w:val="28"/>
                      <w:szCs w:val="28"/>
                      <w:lang w:val="en-US" w:eastAsia="ru-RU"/>
                    </w:rPr>
                    <w:t xml:space="preserve"> not become a resident of that State solely for the purpose of rendering the services.</w:t>
                  </w:r>
                </w:p>
              </w:tc>
            </w:tr>
          </w:tbl>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82" name="Рисунок 8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roofErr w:type="gramStart"/>
            <w:r w:rsidRPr="00EB61C8">
              <w:rPr>
                <w:rFonts w:ascii="Times New Roman" w:eastAsia="Times New Roman" w:hAnsi="Times New Roman" w:cs="Times New Roman"/>
                <w:sz w:val="28"/>
                <w:szCs w:val="28"/>
                <w:lang w:eastAsia="ru-RU"/>
              </w:rPr>
              <w:t>2.(</w:t>
            </w:r>
            <w:proofErr w:type="gramEnd"/>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Any pension paid by, or out of funds created by, a Contracting State or a local authority thereof to an individual in respect of services rendered to that State or authority shall be taxable only in that State.</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However, such pension shall be taxable only in the other Contracting State if the individual is a resident of that State.</w:t>
            </w:r>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lastRenderedPageBreak/>
        <w:t>3.</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3" name="Рисунок 8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provisions of Articles 15 (Dependent personal services), 16 (Directors' fees) and 18 (Pensions) shall apply to salaries, wages and other similar remuneration, and to pensions, in respect of services rendered in connection with a business carried on by a Contracting State or a local authority thereof.</w:t>
      </w:r>
    </w:p>
    <w:p w:rsidR="00EB61C8" w:rsidRPr="00EB61C8" w:rsidRDefault="00EB61C8"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1" w:name="tt_kz-lv_02_eng_2001_tt__td1_a20"/>
      <w:bookmarkEnd w:id="21"/>
      <w:r w:rsidRPr="00EB61C8">
        <w:rPr>
          <w:rFonts w:ascii="Times New Roman" w:eastAsia="Times New Roman" w:hAnsi="Times New Roman" w:cs="Times New Roman"/>
          <w:b/>
          <w:bCs/>
          <w:color w:val="000000"/>
          <w:sz w:val="28"/>
          <w:szCs w:val="28"/>
          <w:lang w:val="en-US" w:eastAsia="ru-RU"/>
        </w:rPr>
        <w:t>Article 20</w:t>
      </w:r>
    </w:p>
    <w:p w:rsidR="00110A3E"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Students, professors and researchers</w:t>
      </w:r>
    </w:p>
    <w:p w:rsidR="00400686" w:rsidRPr="00EB61C8" w:rsidRDefault="00400686" w:rsidP="00706C0C">
      <w:pPr>
        <w:shd w:val="clear" w:color="auto" w:fill="FFFFFF"/>
        <w:spacing w:after="0" w:line="240" w:lineRule="auto"/>
        <w:jc w:val="both"/>
        <w:rPr>
          <w:rFonts w:ascii="Times New Roman" w:eastAsia="Times New Roman" w:hAnsi="Times New Roman" w:cs="Times New Roman"/>
          <w:b/>
          <w:bCs/>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4" name="Рисунок 8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Payments which a student, an apprentice or a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5" name="Рисунок 8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An individual who visits a Contracting State for the purpose of teaching or carrying out research at a university, college or other </w:t>
      </w:r>
      <w:proofErr w:type="spellStart"/>
      <w:r w:rsidRPr="00EB61C8">
        <w:rPr>
          <w:rFonts w:ascii="Times New Roman" w:eastAsia="Times New Roman" w:hAnsi="Times New Roman" w:cs="Times New Roman"/>
          <w:color w:val="000000"/>
          <w:sz w:val="28"/>
          <w:szCs w:val="28"/>
          <w:lang w:val="en-US" w:eastAsia="ru-RU"/>
        </w:rPr>
        <w:t>recognised</w:t>
      </w:r>
      <w:proofErr w:type="spellEnd"/>
      <w:r w:rsidRPr="00EB61C8">
        <w:rPr>
          <w:rFonts w:ascii="Times New Roman" w:eastAsia="Times New Roman" w:hAnsi="Times New Roman" w:cs="Times New Roman"/>
          <w:color w:val="000000"/>
          <w:sz w:val="28"/>
          <w:szCs w:val="28"/>
          <w:lang w:val="en-US" w:eastAsia="ru-RU"/>
        </w:rPr>
        <w:t xml:space="preserve"> educational or scientific institution in that Contracting State and who is or was immediately before that visit a resident of the other Contracting State, shall be exempted from taxation in the first-mentioned Contracting State on remuneration for such teaching or research for a period not exceeding two years from the date of his first visit for that purpose.</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3.</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6" name="Рисунок 8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provisions of paragraph 2 shall not apply to income from research if such research is undertaken not in the public interest but primarily for the private benefit of a specific person or persons.</w:t>
      </w:r>
    </w:p>
    <w:p w:rsidR="00400686" w:rsidRPr="00EB61C8" w:rsidRDefault="00400686"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2" w:name="tt_kz-lv_02_eng_2001_tt__td1_a21"/>
      <w:bookmarkEnd w:id="22"/>
      <w:r w:rsidRPr="00EB61C8">
        <w:rPr>
          <w:rFonts w:ascii="Times New Roman" w:eastAsia="Times New Roman" w:hAnsi="Times New Roman" w:cs="Times New Roman"/>
          <w:b/>
          <w:bCs/>
          <w:color w:val="000000"/>
          <w:sz w:val="28"/>
          <w:szCs w:val="28"/>
          <w:lang w:val="en-US" w:eastAsia="ru-RU"/>
        </w:rPr>
        <w:t>Article 21</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Offshore activities</w:t>
      </w:r>
    </w:p>
    <w:p w:rsidR="00400686" w:rsidRDefault="00400686"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7" name="Рисунок 8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provisions of this Article shall apply notwithstanding the provisions of Articles 4 to 20 of this Convention.</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8" name="Рисунок 8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A person who is a resident of a Contracting State and carries on activities offshore in the other Contracting State in connection with the exploration or exploitation of the sea bed and sub-soil and their natural resources situated in that other State shall, subject to paragraphs 3 and 4, be deemed in relation to those activities to be carrying on business in that other State through a permanent establishment or fixed base situated therein.</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B61C8">
        <w:rPr>
          <w:rFonts w:ascii="Times New Roman" w:eastAsia="Times New Roman" w:hAnsi="Times New Roman" w:cs="Times New Roman"/>
          <w:color w:val="000000"/>
          <w:sz w:val="28"/>
          <w:szCs w:val="28"/>
          <w:lang w:val="en-US" w:eastAsia="ru-RU"/>
        </w:rPr>
        <w:t>3.</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89" name="Рисунок 8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The provisions of paragraph 2 shall not apply where the activities are carried on for a period or periods not exceeding 30 days in the aggregate in any twelve-month period. </w:t>
      </w:r>
      <w:proofErr w:type="spellStart"/>
      <w:r w:rsidRPr="00EB61C8">
        <w:rPr>
          <w:rFonts w:ascii="Times New Roman" w:eastAsia="Times New Roman" w:hAnsi="Times New Roman" w:cs="Times New Roman"/>
          <w:color w:val="000000"/>
          <w:sz w:val="28"/>
          <w:szCs w:val="28"/>
          <w:lang w:eastAsia="ru-RU"/>
        </w:rPr>
        <w:t>However</w:t>
      </w:r>
      <w:proofErr w:type="spellEnd"/>
      <w:r w:rsidRPr="00EB61C8">
        <w:rPr>
          <w:rFonts w:ascii="Times New Roman" w:eastAsia="Times New Roman" w:hAnsi="Times New Roman" w:cs="Times New Roman"/>
          <w:color w:val="000000"/>
          <w:sz w:val="28"/>
          <w:szCs w:val="28"/>
          <w:lang w:eastAsia="ru-RU"/>
        </w:rPr>
        <w:t xml:space="preserve">, </w:t>
      </w:r>
      <w:proofErr w:type="spellStart"/>
      <w:r w:rsidRPr="00EB61C8">
        <w:rPr>
          <w:rFonts w:ascii="Times New Roman" w:eastAsia="Times New Roman" w:hAnsi="Times New Roman" w:cs="Times New Roman"/>
          <w:color w:val="000000"/>
          <w:sz w:val="28"/>
          <w:szCs w:val="28"/>
          <w:lang w:eastAsia="ru-RU"/>
        </w:rPr>
        <w:t>for</w:t>
      </w:r>
      <w:proofErr w:type="spellEnd"/>
      <w:r w:rsidRPr="00EB61C8">
        <w:rPr>
          <w:rFonts w:ascii="Times New Roman" w:eastAsia="Times New Roman" w:hAnsi="Times New Roman" w:cs="Times New Roman"/>
          <w:color w:val="000000"/>
          <w:sz w:val="28"/>
          <w:szCs w:val="28"/>
          <w:lang w:eastAsia="ru-RU"/>
        </w:rPr>
        <w:t xml:space="preserve"> </w:t>
      </w:r>
      <w:proofErr w:type="spellStart"/>
      <w:r w:rsidRPr="00EB61C8">
        <w:rPr>
          <w:rFonts w:ascii="Times New Roman" w:eastAsia="Times New Roman" w:hAnsi="Times New Roman" w:cs="Times New Roman"/>
          <w:color w:val="000000"/>
          <w:sz w:val="28"/>
          <w:szCs w:val="28"/>
          <w:lang w:eastAsia="ru-RU"/>
        </w:rPr>
        <w:t>the</w:t>
      </w:r>
      <w:proofErr w:type="spellEnd"/>
      <w:r w:rsidRPr="00EB61C8">
        <w:rPr>
          <w:rFonts w:ascii="Times New Roman" w:eastAsia="Times New Roman" w:hAnsi="Times New Roman" w:cs="Times New Roman"/>
          <w:color w:val="000000"/>
          <w:sz w:val="28"/>
          <w:szCs w:val="28"/>
          <w:lang w:eastAsia="ru-RU"/>
        </w:rPr>
        <w:t xml:space="preserve"> </w:t>
      </w:r>
      <w:proofErr w:type="spellStart"/>
      <w:r w:rsidRPr="00EB61C8">
        <w:rPr>
          <w:rFonts w:ascii="Times New Roman" w:eastAsia="Times New Roman" w:hAnsi="Times New Roman" w:cs="Times New Roman"/>
          <w:color w:val="000000"/>
          <w:sz w:val="28"/>
          <w:szCs w:val="28"/>
          <w:lang w:eastAsia="ru-RU"/>
        </w:rPr>
        <w:t>purposes</w:t>
      </w:r>
      <w:proofErr w:type="spellEnd"/>
      <w:r w:rsidRPr="00EB61C8">
        <w:rPr>
          <w:rFonts w:ascii="Times New Roman" w:eastAsia="Times New Roman" w:hAnsi="Times New Roman" w:cs="Times New Roman"/>
          <w:color w:val="000000"/>
          <w:sz w:val="28"/>
          <w:szCs w:val="28"/>
          <w:lang w:eastAsia="ru-RU"/>
        </w:rPr>
        <w:t xml:space="preserve"> </w:t>
      </w:r>
      <w:proofErr w:type="spellStart"/>
      <w:r w:rsidRPr="00EB61C8">
        <w:rPr>
          <w:rFonts w:ascii="Times New Roman" w:eastAsia="Times New Roman" w:hAnsi="Times New Roman" w:cs="Times New Roman"/>
          <w:color w:val="000000"/>
          <w:sz w:val="28"/>
          <w:szCs w:val="28"/>
          <w:lang w:eastAsia="ru-RU"/>
        </w:rPr>
        <w:t>of</w:t>
      </w:r>
      <w:proofErr w:type="spellEnd"/>
      <w:r w:rsidRPr="00EB61C8">
        <w:rPr>
          <w:rFonts w:ascii="Times New Roman" w:eastAsia="Times New Roman" w:hAnsi="Times New Roman" w:cs="Times New Roman"/>
          <w:color w:val="000000"/>
          <w:sz w:val="28"/>
          <w:szCs w:val="28"/>
          <w:lang w:eastAsia="ru-RU"/>
        </w:rPr>
        <w:t xml:space="preserve"> </w:t>
      </w:r>
      <w:proofErr w:type="spellStart"/>
      <w:r w:rsidRPr="00EB61C8">
        <w:rPr>
          <w:rFonts w:ascii="Times New Roman" w:eastAsia="Times New Roman" w:hAnsi="Times New Roman" w:cs="Times New Roman"/>
          <w:color w:val="000000"/>
          <w:sz w:val="28"/>
          <w:szCs w:val="28"/>
          <w:lang w:eastAsia="ru-RU"/>
        </w:rPr>
        <w:t>this</w:t>
      </w:r>
      <w:proofErr w:type="spellEnd"/>
      <w:r w:rsidRPr="00EB61C8">
        <w:rPr>
          <w:rFonts w:ascii="Times New Roman" w:eastAsia="Times New Roman" w:hAnsi="Times New Roman" w:cs="Times New Roman"/>
          <w:color w:val="000000"/>
          <w:sz w:val="28"/>
          <w:szCs w:val="28"/>
          <w:lang w:eastAsia="ru-RU"/>
        </w:rPr>
        <w:t xml:space="preserve"> </w:t>
      </w:r>
      <w:proofErr w:type="spellStart"/>
      <w:r w:rsidRPr="00EB61C8">
        <w:rPr>
          <w:rFonts w:ascii="Times New Roman" w:eastAsia="Times New Roman" w:hAnsi="Times New Roman" w:cs="Times New Roman"/>
          <w:color w:val="000000"/>
          <w:sz w:val="28"/>
          <w:szCs w:val="28"/>
          <w:lang w:eastAsia="ru-RU"/>
        </w:rPr>
        <w:t>paragraph</w:t>
      </w:r>
      <w:proofErr w:type="spellEnd"/>
      <w:r w:rsidRPr="00EB61C8">
        <w:rPr>
          <w:rFonts w:ascii="Times New Roman" w:eastAsia="Times New Roman" w:hAnsi="Times New Roman" w:cs="Times New Roman"/>
          <w:color w:val="000000"/>
          <w:sz w:val="28"/>
          <w:szCs w:val="28"/>
          <w:lang w:eastAsia="ru-RU"/>
        </w:rPr>
        <w:t>:</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90" name="Рисунок 9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lastRenderedPageBreak/>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activities carried on by a person associated with another person shall be regarded as carried on by the other person if the activities in question are substantially the same as those carried on by the first-mentioned person, except to the extent that those activities are carried on at the same time as its own activities;</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roofErr w:type="gramStart"/>
            <w:r w:rsidRPr="00EB61C8">
              <w:rPr>
                <w:rFonts w:ascii="Times New Roman" w:eastAsia="Times New Roman" w:hAnsi="Times New Roman" w:cs="Times New Roman"/>
                <w:sz w:val="28"/>
                <w:szCs w:val="28"/>
                <w:lang w:val="en-US" w:eastAsia="ru-RU"/>
              </w:rPr>
              <w:t>a</w:t>
            </w:r>
            <w:proofErr w:type="gramEnd"/>
            <w:r w:rsidRPr="00EB61C8">
              <w:rPr>
                <w:rFonts w:ascii="Times New Roman" w:eastAsia="Times New Roman" w:hAnsi="Times New Roman" w:cs="Times New Roman"/>
                <w:sz w:val="28"/>
                <w:szCs w:val="28"/>
                <w:lang w:val="en-US" w:eastAsia="ru-RU"/>
              </w:rPr>
              <w:t xml:space="preserve"> person shall be deemed to be associated with another person if one is controlled directly or indirectly by the other, or both are controlled directly or indirectly by a third person or third persons.</w:t>
            </w:r>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4.</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1" name="Рисунок 9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Profits derived by a resident of a Contracting State from the transportation of supplies or personnel to a location, or between locations, where activities in connection with the exploration or exploitation of the sea bed and sub-soil and their natural resources are being carried on in a Contracting State, or from the operation of tugboats and other vessels auxiliary to such activities, shall be taxable only in the first-mentioned State.</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92" name="Рисунок 9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roofErr w:type="gramStart"/>
            <w:r w:rsidRPr="00EB61C8">
              <w:rPr>
                <w:rFonts w:ascii="Times New Roman" w:eastAsia="Times New Roman" w:hAnsi="Times New Roman" w:cs="Times New Roman"/>
                <w:sz w:val="28"/>
                <w:szCs w:val="28"/>
                <w:lang w:eastAsia="ru-RU"/>
              </w:rPr>
              <w:t>5.(</w:t>
            </w:r>
            <w:proofErr w:type="gramEnd"/>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roofErr w:type="gramStart"/>
            <w:r w:rsidRPr="00EB61C8">
              <w:rPr>
                <w:rFonts w:ascii="Times New Roman" w:eastAsia="Times New Roman" w:hAnsi="Times New Roman" w:cs="Times New Roman"/>
                <w:sz w:val="28"/>
                <w:szCs w:val="28"/>
                <w:lang w:val="en-US" w:eastAsia="ru-RU"/>
              </w:rPr>
              <w:t>Subject to subparagraph (b) of this paragraph, salaries, wages and other similar remuneration derived by a resident of a Contracting State in respect of an employment connected with the exploration or exploitation of the sea bed and sub-soil and their natural resources situated in the other Contracting State may, to the extent that the duties are performed offshore in that other State, be taxed in that other State.</w:t>
            </w:r>
            <w:proofErr w:type="gramEnd"/>
            <w:r w:rsidRPr="00EB61C8">
              <w:rPr>
                <w:rFonts w:ascii="Times New Roman" w:eastAsia="Times New Roman" w:hAnsi="Times New Roman" w:cs="Times New Roman"/>
                <w:sz w:val="28"/>
                <w:szCs w:val="28"/>
                <w:lang w:val="en-US" w:eastAsia="ru-RU"/>
              </w:rPr>
              <w:t xml:space="preserve"> However, such remuneration shall be taxable only in the first-mentioned State if the employment is carried on offshore for an employer who is not a resident of the other State and for a period or periods not exceeding </w:t>
            </w:r>
            <w:proofErr w:type="gramStart"/>
            <w:r w:rsidRPr="00EB61C8">
              <w:rPr>
                <w:rFonts w:ascii="Times New Roman" w:eastAsia="Times New Roman" w:hAnsi="Times New Roman" w:cs="Times New Roman"/>
                <w:sz w:val="28"/>
                <w:szCs w:val="28"/>
                <w:lang w:val="en-US" w:eastAsia="ru-RU"/>
              </w:rPr>
              <w:t>in the aggregate</w:t>
            </w:r>
            <w:proofErr w:type="gramEnd"/>
            <w:r w:rsidRPr="00EB61C8">
              <w:rPr>
                <w:rFonts w:ascii="Times New Roman" w:eastAsia="Times New Roman" w:hAnsi="Times New Roman" w:cs="Times New Roman"/>
                <w:sz w:val="28"/>
                <w:szCs w:val="28"/>
                <w:lang w:val="en-US" w:eastAsia="ru-RU"/>
              </w:rPr>
              <w:t xml:space="preserve"> 30 days in any twelve-month period.</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roofErr w:type="gramStart"/>
            <w:r w:rsidRPr="00EB61C8">
              <w:rPr>
                <w:rFonts w:ascii="Times New Roman" w:eastAsia="Times New Roman" w:hAnsi="Times New Roman" w:cs="Times New Roman"/>
                <w:sz w:val="28"/>
                <w:szCs w:val="28"/>
                <w:lang w:val="en-US" w:eastAsia="ru-RU"/>
              </w:rPr>
              <w:t>Salaries, wages and other similar remuneration derived by a resident of a Contracting State in respect of an employment exercised aboard a ship or aircraft engaged in the transportation of supplies or personnel to a location, or between locations, where activities connected with the exploration or exploitation of the sea bed and sub-soil and their natural resources are being carried on in the other Contracting State, or in respect of an employment exercised aboard tugboats or other vessels operated auxiliary to such activities, may be taxed in the Contracting State of which the employer is a resident.</w:t>
            </w:r>
            <w:proofErr w:type="gramEnd"/>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6.</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3" name="Рисунок 9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Gains derived by a resident of a Contracting State from the alienation of:</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94" name="Рисунок 9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exploration or exploitation rights; or</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property situated in the other Contracting State and used in connection with the exploration or exploitation of the sea bed and sub-soil and their natural resources situated in that other State; or</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lastRenderedPageBreak/>
              <w:t>(c)</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shares deriving their value or the greater part of their value directly or indirectly from such rights or such property or from such rights and such property taken together</w:t>
            </w:r>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may</w:t>
      </w:r>
      <w:proofErr w:type="gramEnd"/>
      <w:r w:rsidRPr="00EB61C8">
        <w:rPr>
          <w:rFonts w:ascii="Times New Roman" w:eastAsia="Times New Roman" w:hAnsi="Times New Roman" w:cs="Times New Roman"/>
          <w:color w:val="000000"/>
          <w:sz w:val="28"/>
          <w:szCs w:val="28"/>
          <w:lang w:val="en-US" w:eastAsia="ru-RU"/>
        </w:rPr>
        <w:t xml:space="preserve"> be taxed in that other State.</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xml:space="preserve">In this </w:t>
      </w:r>
      <w:proofErr w:type="gramStart"/>
      <w:r w:rsidRPr="00EB61C8">
        <w:rPr>
          <w:rFonts w:ascii="Times New Roman" w:eastAsia="Times New Roman" w:hAnsi="Times New Roman" w:cs="Times New Roman"/>
          <w:color w:val="000000"/>
          <w:sz w:val="28"/>
          <w:szCs w:val="28"/>
          <w:lang w:val="en-US" w:eastAsia="ru-RU"/>
        </w:rPr>
        <w:t>paragraph</w:t>
      </w:r>
      <w:proofErr w:type="gramEnd"/>
      <w:r w:rsidRPr="00EB61C8">
        <w:rPr>
          <w:rFonts w:ascii="Times New Roman" w:eastAsia="Times New Roman" w:hAnsi="Times New Roman" w:cs="Times New Roman"/>
          <w:color w:val="000000"/>
          <w:sz w:val="28"/>
          <w:szCs w:val="28"/>
          <w:lang w:val="en-US" w:eastAsia="ru-RU"/>
        </w:rPr>
        <w:t xml:space="preserve"> "exploration or exploitation rights" means rights to assets to be produced by the exploration or exploitation of the sea bed and sub-soil and their natural resources in the other Contracting State, including rights to interests in or to the benefit of such assets.</w:t>
      </w:r>
    </w:p>
    <w:p w:rsidR="00400686" w:rsidRPr="00EB61C8" w:rsidRDefault="00400686"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3" w:name="tt_kz-lv_02_eng_2001_tt__td1_a22"/>
      <w:bookmarkEnd w:id="23"/>
      <w:r w:rsidRPr="00EB61C8">
        <w:rPr>
          <w:rFonts w:ascii="Times New Roman" w:eastAsia="Times New Roman" w:hAnsi="Times New Roman" w:cs="Times New Roman"/>
          <w:b/>
          <w:bCs/>
          <w:color w:val="000000"/>
          <w:sz w:val="28"/>
          <w:szCs w:val="28"/>
          <w:lang w:val="en-US" w:eastAsia="ru-RU"/>
        </w:rPr>
        <w:t>Article 22</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Other income</w:t>
      </w:r>
    </w:p>
    <w:p w:rsidR="00400686" w:rsidRDefault="00400686"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5" name="Рисунок 9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Items of income of a resident of a Contracting State, wherever arising, not dealt with in the foregoing Articles of this Convention shall be taxable only in that State.</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6" name="Рисунок 9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provisions of paragraph 1 shall not apply to income, other than income from immovable property as defined in paragraph 2 of Article 6 (Income from immovable property),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w:t>
      </w:r>
      <w:proofErr w:type="gramEnd"/>
      <w:r w:rsidRPr="00EB61C8">
        <w:rPr>
          <w:rFonts w:ascii="Times New Roman" w:eastAsia="Times New Roman" w:hAnsi="Times New Roman" w:cs="Times New Roman"/>
          <w:color w:val="000000"/>
          <w:sz w:val="28"/>
          <w:szCs w:val="28"/>
          <w:lang w:val="en-US" w:eastAsia="ru-RU"/>
        </w:rPr>
        <w:t xml:space="preserve"> In such case the provisions of Article 7 (Business profits) or Article 14 (Independent personal services), as the case may be, shall apply.</w:t>
      </w:r>
    </w:p>
    <w:p w:rsidR="00400686" w:rsidRPr="00EB61C8" w:rsidRDefault="00400686"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4" w:name="tt_kz-lv_02_eng_2001_tt__td1_a23"/>
      <w:bookmarkEnd w:id="24"/>
      <w:r w:rsidRPr="00EB61C8">
        <w:rPr>
          <w:rFonts w:ascii="Times New Roman" w:eastAsia="Times New Roman" w:hAnsi="Times New Roman" w:cs="Times New Roman"/>
          <w:b/>
          <w:bCs/>
          <w:color w:val="000000"/>
          <w:sz w:val="28"/>
          <w:szCs w:val="28"/>
          <w:lang w:val="en-US" w:eastAsia="ru-RU"/>
        </w:rPr>
        <w:t>Article 23</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Capital</w:t>
      </w:r>
    </w:p>
    <w:p w:rsidR="00400686" w:rsidRDefault="00400686"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7" name="Рисунок 9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Capital represented by immovable property referred to in Article 6 (Income from immovable property), owned by a resident of a Contracting State and situated in the other Contracting State may be taxed in that other State.</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8" name="Рисунок 9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3.</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99" name="Рисунок 9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Capital represented by ships and aircraft operated in international traffic by an enterprise of a Contracting State, and by movable property pertaining to the operation of such ships and aircraft, shall be taxable only in that Contracting State.</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lastRenderedPageBreak/>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4.</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0" name="Рисунок 10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All other elements of capital of a resident of a Contracting State shall be taxable only in that State.</w:t>
      </w:r>
    </w:p>
    <w:p w:rsidR="00400686" w:rsidRPr="00EB61C8" w:rsidRDefault="00400686"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5" w:name="tt_kz-lv_02_eng_2001_tt__td1_a24"/>
      <w:bookmarkEnd w:id="25"/>
      <w:r w:rsidRPr="00EB61C8">
        <w:rPr>
          <w:rFonts w:ascii="Times New Roman" w:eastAsia="Times New Roman" w:hAnsi="Times New Roman" w:cs="Times New Roman"/>
          <w:b/>
          <w:bCs/>
          <w:color w:val="000000"/>
          <w:sz w:val="28"/>
          <w:szCs w:val="28"/>
          <w:lang w:val="en-US" w:eastAsia="ru-RU"/>
        </w:rPr>
        <w:t>Article 24</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Elimination of double taxation</w:t>
      </w:r>
    </w:p>
    <w:p w:rsidR="00400686" w:rsidRDefault="00400686" w:rsidP="00706C0C">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1" name="Рисунок 10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In the case of Kazakhstan, double taxation shall be avoided as follows: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102" name="Рисунок 10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Where a resident of Kazakhstan derives income or owns capital which, in accordance with the provisions of this Convention, may be taxed in Latvia, Kazakhstan shall allow:</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110A3E" w:rsidRPr="00EB61C8">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103" name="Рисунок 10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(i)</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as a deduction from the tax on the income of that resident, an amount equal to the income tax paid in Latvia;</w:t>
                  </w: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w:t>
                  </w:r>
                  <w:proofErr w:type="spellStart"/>
                  <w:r w:rsidRPr="00EB61C8">
                    <w:rPr>
                      <w:rFonts w:ascii="Times New Roman" w:eastAsia="Times New Roman" w:hAnsi="Times New Roman" w:cs="Times New Roman"/>
                      <w:sz w:val="28"/>
                      <w:szCs w:val="28"/>
                      <w:lang w:eastAsia="ru-RU"/>
                    </w:rPr>
                    <w:t>ii</w:t>
                  </w:r>
                  <w:proofErr w:type="spellEnd"/>
                  <w:r w:rsidRPr="00EB61C8">
                    <w:rPr>
                      <w:rFonts w:ascii="Times New Roman" w:eastAsia="Times New Roman" w:hAnsi="Times New Roman" w:cs="Times New Roman"/>
                      <w:sz w:val="28"/>
                      <w:szCs w:val="28"/>
                      <w:lang w:eastAsia="ru-RU"/>
                    </w:rPr>
                    <w:t>)</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roofErr w:type="gramStart"/>
                  <w:r w:rsidRPr="00EB61C8">
                    <w:rPr>
                      <w:rFonts w:ascii="Times New Roman" w:eastAsia="Times New Roman" w:hAnsi="Times New Roman" w:cs="Times New Roman"/>
                      <w:sz w:val="28"/>
                      <w:szCs w:val="28"/>
                      <w:lang w:val="en-US" w:eastAsia="ru-RU"/>
                    </w:rPr>
                    <w:t>as</w:t>
                  </w:r>
                  <w:proofErr w:type="gramEnd"/>
                  <w:r w:rsidRPr="00EB61C8">
                    <w:rPr>
                      <w:rFonts w:ascii="Times New Roman" w:eastAsia="Times New Roman" w:hAnsi="Times New Roman" w:cs="Times New Roman"/>
                      <w:sz w:val="28"/>
                      <w:szCs w:val="28"/>
                      <w:lang w:val="en-US" w:eastAsia="ru-RU"/>
                    </w:rPr>
                    <w:t xml:space="preserve"> a deduction from the tax on the capital of that resident, an amount equal to the capital tax paid in Latvia.</w:t>
                  </w:r>
                </w:p>
              </w:tc>
            </w:tr>
          </w:tbl>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 </w:t>
            </w:r>
          </w:p>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 xml:space="preserve">Such deduction </w:t>
            </w:r>
            <w:proofErr w:type="gramStart"/>
            <w:r w:rsidRPr="00EB61C8">
              <w:rPr>
                <w:rFonts w:ascii="Times New Roman" w:eastAsia="Times New Roman" w:hAnsi="Times New Roman" w:cs="Times New Roman"/>
                <w:sz w:val="28"/>
                <w:szCs w:val="28"/>
                <w:lang w:val="en-US" w:eastAsia="ru-RU"/>
              </w:rPr>
              <w:t>shall not, however, exceed</w:t>
            </w:r>
            <w:proofErr w:type="gramEnd"/>
            <w:r w:rsidRPr="00EB61C8">
              <w:rPr>
                <w:rFonts w:ascii="Times New Roman" w:eastAsia="Times New Roman" w:hAnsi="Times New Roman" w:cs="Times New Roman"/>
                <w:sz w:val="28"/>
                <w:szCs w:val="28"/>
                <w:lang w:val="en-US" w:eastAsia="ru-RU"/>
              </w:rPr>
              <w:t xml:space="preserve"> that amount which would be calculated in accordance with the provisions and rates applicable in Kazakhstan, if the above-mentioned income was derived, or capital owned, in Kazakhstan.</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 xml:space="preserve">Where a resident of Kazakhstan derives income or owns </w:t>
            </w:r>
            <w:proofErr w:type="gramStart"/>
            <w:r w:rsidRPr="00EB61C8">
              <w:rPr>
                <w:rFonts w:ascii="Times New Roman" w:eastAsia="Times New Roman" w:hAnsi="Times New Roman" w:cs="Times New Roman"/>
                <w:sz w:val="28"/>
                <w:szCs w:val="28"/>
                <w:lang w:val="en-US" w:eastAsia="ru-RU"/>
              </w:rPr>
              <w:t>capital which</w:t>
            </w:r>
            <w:proofErr w:type="gramEnd"/>
            <w:r w:rsidRPr="00EB61C8">
              <w:rPr>
                <w:rFonts w:ascii="Times New Roman" w:eastAsia="Times New Roman" w:hAnsi="Times New Roman" w:cs="Times New Roman"/>
                <w:sz w:val="28"/>
                <w:szCs w:val="28"/>
                <w:lang w:val="en-US" w:eastAsia="ru-RU"/>
              </w:rPr>
              <w:t>, in accordance with the provisions of this Convention, shall be taxable only in Latvia, Kazakhstan may include this income or capital in the tax base but only for purposes of determining the rate of tax on such other income or capital as is taxable in Kazakhstan.</w:t>
            </w:r>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4" name="Рисунок 10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In the case of Latvia, double taxation shall be avoided as follows: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105" name="Рисунок 10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 xml:space="preserve">Where a resident of Latvia derives income or owns capital which, in accordance with this Convention, may be taxed in Kazakhstan, unless a more </w:t>
            </w:r>
            <w:proofErr w:type="spellStart"/>
            <w:r w:rsidRPr="00EB61C8">
              <w:rPr>
                <w:rFonts w:ascii="Times New Roman" w:eastAsia="Times New Roman" w:hAnsi="Times New Roman" w:cs="Times New Roman"/>
                <w:sz w:val="28"/>
                <w:szCs w:val="28"/>
                <w:lang w:val="en-US" w:eastAsia="ru-RU"/>
              </w:rPr>
              <w:t>favourable</w:t>
            </w:r>
            <w:proofErr w:type="spellEnd"/>
            <w:r w:rsidRPr="00EB61C8">
              <w:rPr>
                <w:rFonts w:ascii="Times New Roman" w:eastAsia="Times New Roman" w:hAnsi="Times New Roman" w:cs="Times New Roman"/>
                <w:sz w:val="28"/>
                <w:szCs w:val="28"/>
                <w:lang w:val="en-US" w:eastAsia="ru-RU"/>
              </w:rPr>
              <w:t xml:space="preserve"> treatment is provided in its domestic law, Latvia shall allow:</w:t>
            </w:r>
          </w:p>
          <w:tbl>
            <w:tblPr>
              <w:tblW w:w="0" w:type="auto"/>
              <w:tblCellSpacing w:w="0" w:type="dxa"/>
              <w:tblCellMar>
                <w:left w:w="0" w:type="dxa"/>
                <w:right w:w="0" w:type="dxa"/>
              </w:tblCellMar>
              <w:tblLook w:val="04A0" w:firstRow="1" w:lastRow="0" w:firstColumn="1" w:lastColumn="0" w:noHBand="0" w:noVBand="1"/>
            </w:tblPr>
            <w:tblGrid>
              <w:gridCol w:w="750"/>
              <w:gridCol w:w="7855"/>
            </w:tblGrid>
            <w:tr w:rsidR="00110A3E" w:rsidRPr="00EB61C8">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106" name="Рисунок 10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(i)</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as a deduction from the tax on the income of that resident, an amount equal to the income tax paid thereon in Kazakhstan;</w:t>
                  </w:r>
                </w:p>
              </w:tc>
            </w:tr>
            <w:tr w:rsidR="00110A3E" w:rsidRPr="002D22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w:t>
                  </w:r>
                  <w:proofErr w:type="spellStart"/>
                  <w:r w:rsidRPr="00EB61C8">
                    <w:rPr>
                      <w:rFonts w:ascii="Times New Roman" w:eastAsia="Times New Roman" w:hAnsi="Times New Roman" w:cs="Times New Roman"/>
                      <w:sz w:val="28"/>
                      <w:szCs w:val="28"/>
                      <w:lang w:eastAsia="ru-RU"/>
                    </w:rPr>
                    <w:t>ii</w:t>
                  </w:r>
                  <w:proofErr w:type="spellEnd"/>
                  <w:r w:rsidRPr="00EB61C8">
                    <w:rPr>
                      <w:rFonts w:ascii="Times New Roman" w:eastAsia="Times New Roman" w:hAnsi="Times New Roman" w:cs="Times New Roman"/>
                      <w:sz w:val="28"/>
                      <w:szCs w:val="28"/>
                      <w:lang w:eastAsia="ru-RU"/>
                    </w:rPr>
                    <w:t>)</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roofErr w:type="gramStart"/>
                  <w:r w:rsidRPr="00EB61C8">
                    <w:rPr>
                      <w:rFonts w:ascii="Times New Roman" w:eastAsia="Times New Roman" w:hAnsi="Times New Roman" w:cs="Times New Roman"/>
                      <w:sz w:val="28"/>
                      <w:szCs w:val="28"/>
                      <w:lang w:val="en-US" w:eastAsia="ru-RU"/>
                    </w:rPr>
                    <w:t>as</w:t>
                  </w:r>
                  <w:proofErr w:type="gramEnd"/>
                  <w:r w:rsidRPr="00EB61C8">
                    <w:rPr>
                      <w:rFonts w:ascii="Times New Roman" w:eastAsia="Times New Roman" w:hAnsi="Times New Roman" w:cs="Times New Roman"/>
                      <w:sz w:val="28"/>
                      <w:szCs w:val="28"/>
                      <w:lang w:val="en-US" w:eastAsia="ru-RU"/>
                    </w:rPr>
                    <w:t xml:space="preserve"> a deduction from the tax on the capital of that resident, an amount equal to the capital tax paid thereon in Kazakhstan.</w:t>
                  </w:r>
                </w:p>
              </w:tc>
            </w:tr>
          </w:tbl>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 </w:t>
            </w:r>
          </w:p>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 xml:space="preserve">Such deduction in either case shall not, however, exceed that part of the income tax or capital tax in Latvia, as computed before the deduction is given, which is attributable, as the case may be, to the income or the </w:t>
            </w:r>
            <w:proofErr w:type="gramStart"/>
            <w:r w:rsidRPr="00EB61C8">
              <w:rPr>
                <w:rFonts w:ascii="Times New Roman" w:eastAsia="Times New Roman" w:hAnsi="Times New Roman" w:cs="Times New Roman"/>
                <w:sz w:val="28"/>
                <w:szCs w:val="28"/>
                <w:lang w:val="en-US" w:eastAsia="ru-RU"/>
              </w:rPr>
              <w:t>capital which</w:t>
            </w:r>
            <w:proofErr w:type="gramEnd"/>
            <w:r w:rsidRPr="00EB61C8">
              <w:rPr>
                <w:rFonts w:ascii="Times New Roman" w:eastAsia="Times New Roman" w:hAnsi="Times New Roman" w:cs="Times New Roman"/>
                <w:sz w:val="28"/>
                <w:szCs w:val="28"/>
                <w:lang w:val="en-US" w:eastAsia="ru-RU"/>
              </w:rPr>
              <w:t xml:space="preserve"> may be taxed in Kazakhstan.</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proofErr w:type="gramStart"/>
            <w:r w:rsidRPr="00EB61C8">
              <w:rPr>
                <w:rFonts w:ascii="Times New Roman" w:eastAsia="Times New Roman" w:hAnsi="Times New Roman" w:cs="Times New Roman"/>
                <w:sz w:val="28"/>
                <w:szCs w:val="28"/>
                <w:lang w:val="en-US" w:eastAsia="ru-RU"/>
              </w:rPr>
              <w:t xml:space="preserve">For the purposes of subparagraph (a) of this paragraph, where a company that is a resident of Latvia receives a dividend from a company that is a resident </w:t>
            </w:r>
            <w:r w:rsidRPr="00EB61C8">
              <w:rPr>
                <w:rFonts w:ascii="Times New Roman" w:eastAsia="Times New Roman" w:hAnsi="Times New Roman" w:cs="Times New Roman"/>
                <w:sz w:val="28"/>
                <w:szCs w:val="28"/>
                <w:lang w:val="en-US" w:eastAsia="ru-RU"/>
              </w:rPr>
              <w:lastRenderedPageBreak/>
              <w:t>of Kazakhstan in which it owns at least 10 per cent of its shares having full voting rights, the tax paid in Kazakhstan shall include not only the tax paid on [the] dividend, but also the tax paid on the underlying profits of the company out of which the dividend was paid.</w:t>
            </w:r>
            <w:proofErr w:type="gramEnd"/>
          </w:p>
        </w:tc>
      </w:tr>
    </w:tbl>
    <w:p w:rsidR="00706C0C" w:rsidRDefault="00706C0C"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6" w:name="tt_kz-lv_02_eng_2001_tt__td1_a25"/>
      <w:bookmarkEnd w:id="26"/>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Article 25</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Non-discrimination</w:t>
      </w:r>
    </w:p>
    <w:p w:rsidR="00400686" w:rsidRDefault="00400686" w:rsidP="00706C0C">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7" name="Рисунок 10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(Personal scope), also apply to persons who are not residents of one or both of the Contracting States.</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8" name="Рисунок 10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Stateless persons who are residents of a Contracting State shall not be subjected in either Contracting State to any taxation or any requirement connected therewith, which is other or more burdensome than the taxation and connected requirements to which nationals of the State concerned in the same circumstances, are or may be subjected.</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3.</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09" name="Рисунок 10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The taxation on a permanent establishment which an enterprise of a Contracting State has in the other Contracting State shall not be less </w:t>
      </w:r>
      <w:proofErr w:type="spellStart"/>
      <w:r w:rsidRPr="00EB61C8">
        <w:rPr>
          <w:rFonts w:ascii="Times New Roman" w:eastAsia="Times New Roman" w:hAnsi="Times New Roman" w:cs="Times New Roman"/>
          <w:color w:val="000000"/>
          <w:sz w:val="28"/>
          <w:szCs w:val="28"/>
          <w:lang w:val="en-US" w:eastAsia="ru-RU"/>
        </w:rPr>
        <w:t>favourably</w:t>
      </w:r>
      <w:proofErr w:type="spellEnd"/>
      <w:r w:rsidRPr="00EB61C8">
        <w:rPr>
          <w:rFonts w:ascii="Times New Roman" w:eastAsia="Times New Roman" w:hAnsi="Times New Roman" w:cs="Times New Roman"/>
          <w:color w:val="000000"/>
          <w:sz w:val="28"/>
          <w:szCs w:val="28"/>
          <w:lang w:val="en-US" w:eastAsia="ru-RU"/>
        </w:rPr>
        <w:t xml:space="preserve">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w:t>
      </w:r>
      <w:proofErr w:type="gramStart"/>
      <w:r w:rsidRPr="00EB61C8">
        <w:rPr>
          <w:rFonts w:ascii="Times New Roman" w:eastAsia="Times New Roman" w:hAnsi="Times New Roman" w:cs="Times New Roman"/>
          <w:color w:val="000000"/>
          <w:sz w:val="28"/>
          <w:szCs w:val="28"/>
          <w:lang w:val="en-US" w:eastAsia="ru-RU"/>
        </w:rPr>
        <w:t>on account</w:t>
      </w:r>
      <w:proofErr w:type="gramEnd"/>
      <w:r w:rsidRPr="00EB61C8">
        <w:rPr>
          <w:rFonts w:ascii="Times New Roman" w:eastAsia="Times New Roman" w:hAnsi="Times New Roman" w:cs="Times New Roman"/>
          <w:color w:val="000000"/>
          <w:sz w:val="28"/>
          <w:szCs w:val="28"/>
          <w:lang w:val="en-US" w:eastAsia="ru-RU"/>
        </w:rPr>
        <w:t xml:space="preserve"> of civil status or family responsibilities which it grants to its own residents.</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4.</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0" name="Рисунок 11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Except where the provisions of paragraph 1 of Article 9 (Associated enterprises), paragraph 7 of Article 11 (Interest), or paragraph 6 of Article 12 (Royalties),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w:t>
      </w:r>
      <w:proofErr w:type="gramEnd"/>
      <w:r w:rsidRPr="00EB61C8">
        <w:rPr>
          <w:rFonts w:ascii="Times New Roman" w:eastAsia="Times New Roman" w:hAnsi="Times New Roman" w:cs="Times New Roman"/>
          <w:color w:val="000000"/>
          <w:sz w:val="28"/>
          <w:szCs w:val="28"/>
          <w:lang w:val="en-US" w:eastAsia="ru-RU"/>
        </w:rPr>
        <w:t xml:space="preserve"> Similarly, any debts of an enterprise of a Contracting State to a resident of the other Contracting State shall, </w:t>
      </w:r>
      <w:proofErr w:type="gramStart"/>
      <w:r w:rsidRPr="00EB61C8">
        <w:rPr>
          <w:rFonts w:ascii="Times New Roman" w:eastAsia="Times New Roman" w:hAnsi="Times New Roman" w:cs="Times New Roman"/>
          <w:color w:val="000000"/>
          <w:sz w:val="28"/>
          <w:szCs w:val="28"/>
          <w:lang w:val="en-US" w:eastAsia="ru-RU"/>
        </w:rPr>
        <w:t>for the purpose of</w:t>
      </w:r>
      <w:proofErr w:type="gramEnd"/>
      <w:r w:rsidRPr="00EB61C8">
        <w:rPr>
          <w:rFonts w:ascii="Times New Roman" w:eastAsia="Times New Roman" w:hAnsi="Times New Roman" w:cs="Times New Roman"/>
          <w:color w:val="000000"/>
          <w:sz w:val="28"/>
          <w:szCs w:val="28"/>
          <w:lang w:val="en-US" w:eastAsia="ru-RU"/>
        </w:rPr>
        <w:t xml:space="preserve"> determining the taxable capital of such enterprise, be deductible under the same conditions as if they had been contracted to a resident of the first-mentioned State.</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5.</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1" name="Рисунок 11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w:t>
      </w:r>
      <w:r w:rsidRPr="00EB61C8">
        <w:rPr>
          <w:rFonts w:ascii="Times New Roman" w:eastAsia="Times New Roman" w:hAnsi="Times New Roman" w:cs="Times New Roman"/>
          <w:color w:val="000000"/>
          <w:sz w:val="28"/>
          <w:szCs w:val="28"/>
          <w:lang w:val="en-US" w:eastAsia="ru-RU"/>
        </w:rPr>
        <w:lastRenderedPageBreak/>
        <w:t>taxation and connected requirements to which other similar enterprises of the first-mentioned State are or may be subjected.</w:t>
      </w:r>
      <w:proofErr w:type="gramEnd"/>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6.</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2" name="Рисунок 11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provisions of this Article shall, notwithstanding the provisions of Article 2 (Taxes covered), apply to taxes of every kind and description.</w:t>
      </w:r>
    </w:p>
    <w:p w:rsidR="00706C0C" w:rsidRDefault="00706C0C"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7" w:name="tt_kz-lv_02_eng_2001_tt__td1_a26"/>
      <w:bookmarkEnd w:id="27"/>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Article 26</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Mutual agreement procedure</w:t>
      </w:r>
    </w:p>
    <w:p w:rsidR="00400686" w:rsidRDefault="00400686" w:rsidP="00706C0C">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3" name="Рисунок 11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25 (Non-discrimination), to that of the Contracting State of which he is a national.</w:t>
      </w:r>
      <w:proofErr w:type="gramEnd"/>
      <w:r w:rsidRPr="00EB61C8">
        <w:rPr>
          <w:rFonts w:ascii="Times New Roman" w:eastAsia="Times New Roman" w:hAnsi="Times New Roman" w:cs="Times New Roman"/>
          <w:color w:val="000000"/>
          <w:sz w:val="28"/>
          <w:szCs w:val="28"/>
          <w:lang w:val="en-US" w:eastAsia="ru-RU"/>
        </w:rPr>
        <w:t xml:space="preserve"> The case </w:t>
      </w:r>
      <w:proofErr w:type="gramStart"/>
      <w:r w:rsidRPr="00EB61C8">
        <w:rPr>
          <w:rFonts w:ascii="Times New Roman" w:eastAsia="Times New Roman" w:hAnsi="Times New Roman" w:cs="Times New Roman"/>
          <w:color w:val="000000"/>
          <w:sz w:val="28"/>
          <w:szCs w:val="28"/>
          <w:lang w:val="en-US" w:eastAsia="ru-RU"/>
        </w:rPr>
        <w:t>must be presented</w:t>
      </w:r>
      <w:proofErr w:type="gramEnd"/>
      <w:r w:rsidRPr="00EB61C8">
        <w:rPr>
          <w:rFonts w:ascii="Times New Roman" w:eastAsia="Times New Roman" w:hAnsi="Times New Roman" w:cs="Times New Roman"/>
          <w:color w:val="000000"/>
          <w:sz w:val="28"/>
          <w:szCs w:val="28"/>
          <w:lang w:val="en-US" w:eastAsia="ru-RU"/>
        </w:rPr>
        <w:t xml:space="preserve"> within three years from the first notification of the action resulting in taxation not in accordance with the provisions of the Convention.</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4" name="Рисунок 11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The competent authority shall </w:t>
      </w:r>
      <w:proofErr w:type="spellStart"/>
      <w:r w:rsidRPr="00EB61C8">
        <w:rPr>
          <w:rFonts w:ascii="Times New Roman" w:eastAsia="Times New Roman" w:hAnsi="Times New Roman" w:cs="Times New Roman"/>
          <w:color w:val="000000"/>
          <w:sz w:val="28"/>
          <w:szCs w:val="28"/>
          <w:lang w:val="en-US" w:eastAsia="ru-RU"/>
        </w:rPr>
        <w:t>endeavour</w:t>
      </w:r>
      <w:proofErr w:type="spellEnd"/>
      <w:r w:rsidRPr="00EB61C8">
        <w:rPr>
          <w:rFonts w:ascii="Times New Roman" w:eastAsia="Times New Roman" w:hAnsi="Times New Roman" w:cs="Times New Roman"/>
          <w:color w:val="000000"/>
          <w:sz w:val="28"/>
          <w:szCs w:val="28"/>
          <w:lang w:val="en-US" w:eastAsia="ru-RU"/>
        </w:rPr>
        <w:t xml:space="preserve">,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w:t>
      </w:r>
      <w:proofErr w:type="gramStart"/>
      <w:r w:rsidRPr="00EB61C8">
        <w:rPr>
          <w:rFonts w:ascii="Times New Roman" w:eastAsia="Times New Roman" w:hAnsi="Times New Roman" w:cs="Times New Roman"/>
          <w:color w:val="000000"/>
          <w:sz w:val="28"/>
          <w:szCs w:val="28"/>
          <w:lang w:val="en-US" w:eastAsia="ru-RU"/>
        </w:rPr>
        <w:t>shall be implemented</w:t>
      </w:r>
      <w:proofErr w:type="gramEnd"/>
      <w:r w:rsidRPr="00EB61C8">
        <w:rPr>
          <w:rFonts w:ascii="Times New Roman" w:eastAsia="Times New Roman" w:hAnsi="Times New Roman" w:cs="Times New Roman"/>
          <w:color w:val="000000"/>
          <w:sz w:val="28"/>
          <w:szCs w:val="28"/>
          <w:lang w:val="en-US" w:eastAsia="ru-RU"/>
        </w:rPr>
        <w:t xml:space="preserve"> notwithstanding any time limits in the domestic law of the Contracting States.</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3.</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5" name="Рисунок 11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The competent authorities of the Contracting States shall </w:t>
      </w:r>
      <w:proofErr w:type="spellStart"/>
      <w:r w:rsidRPr="00EB61C8">
        <w:rPr>
          <w:rFonts w:ascii="Times New Roman" w:eastAsia="Times New Roman" w:hAnsi="Times New Roman" w:cs="Times New Roman"/>
          <w:color w:val="000000"/>
          <w:sz w:val="28"/>
          <w:szCs w:val="28"/>
          <w:lang w:val="en-US" w:eastAsia="ru-RU"/>
        </w:rPr>
        <w:t>endeavour</w:t>
      </w:r>
      <w:proofErr w:type="spellEnd"/>
      <w:r w:rsidRPr="00EB61C8">
        <w:rPr>
          <w:rFonts w:ascii="Times New Roman" w:eastAsia="Times New Roman" w:hAnsi="Times New Roman" w:cs="Times New Roman"/>
          <w:color w:val="000000"/>
          <w:sz w:val="28"/>
          <w:szCs w:val="28"/>
          <w:lang w:val="en-US" w:eastAsia="ru-RU"/>
        </w:rPr>
        <w:t xml:space="preserve"> to resolve by mutual agreement any difficulties or doubts arising as to the interpretation or application of the Convention. They may also consult together for the elimination of double taxation in cases not provided for in the Convention.</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4.</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6" name="Рисунок 11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w:t>
      </w:r>
    </w:p>
    <w:p w:rsidR="00400686" w:rsidRPr="00EB61C8" w:rsidRDefault="00400686"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8" w:name="tt_kz-lv_02_eng_2001_tt__td1_a27"/>
      <w:bookmarkEnd w:id="28"/>
      <w:r w:rsidRPr="00EB61C8">
        <w:rPr>
          <w:rFonts w:ascii="Times New Roman" w:eastAsia="Times New Roman" w:hAnsi="Times New Roman" w:cs="Times New Roman"/>
          <w:b/>
          <w:bCs/>
          <w:color w:val="000000"/>
          <w:sz w:val="28"/>
          <w:szCs w:val="28"/>
          <w:lang w:val="en-US" w:eastAsia="ru-RU"/>
        </w:rPr>
        <w:t>Article 27</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Exchange of information</w:t>
      </w:r>
    </w:p>
    <w:p w:rsidR="00400686" w:rsidRDefault="00400686"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7" name="Рисунок 11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 xml:space="preserve">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w:t>
      </w:r>
      <w:proofErr w:type="gramStart"/>
      <w:r w:rsidRPr="00EB61C8">
        <w:rPr>
          <w:rFonts w:ascii="Times New Roman" w:eastAsia="Times New Roman" w:hAnsi="Times New Roman" w:cs="Times New Roman"/>
          <w:color w:val="000000"/>
          <w:sz w:val="28"/>
          <w:szCs w:val="28"/>
          <w:lang w:val="en-US" w:eastAsia="ru-RU"/>
        </w:rPr>
        <w:t>The exchange of information is not restricted by Article 1 (Personal scope)</w:t>
      </w:r>
      <w:proofErr w:type="gramEnd"/>
      <w:r w:rsidRPr="00EB61C8">
        <w:rPr>
          <w:rFonts w:ascii="Times New Roman" w:eastAsia="Times New Roman" w:hAnsi="Times New Roman" w:cs="Times New Roman"/>
          <w:color w:val="000000"/>
          <w:sz w:val="28"/>
          <w:szCs w:val="28"/>
          <w:lang w:val="en-US" w:eastAsia="ru-RU"/>
        </w:rPr>
        <w:t xml:space="preserve">. </w:t>
      </w:r>
      <w:proofErr w:type="gramStart"/>
      <w:r w:rsidRPr="00EB61C8">
        <w:rPr>
          <w:rFonts w:ascii="Times New Roman" w:eastAsia="Times New Roman" w:hAnsi="Times New Roman" w:cs="Times New Roman"/>
          <w:color w:val="000000"/>
          <w:sz w:val="28"/>
          <w:szCs w:val="28"/>
          <w:lang w:val="en-US" w:eastAsia="ru-RU"/>
        </w:rPr>
        <w:t xml:space="preserve">Any information received by a Contracting State shall be treated as secret in the same </w:t>
      </w:r>
      <w:r w:rsidRPr="00EB61C8">
        <w:rPr>
          <w:rFonts w:ascii="Times New Roman" w:eastAsia="Times New Roman" w:hAnsi="Times New Roman" w:cs="Times New Roman"/>
          <w:color w:val="000000"/>
          <w:sz w:val="28"/>
          <w:szCs w:val="28"/>
          <w:lang w:val="en-US" w:eastAsia="ru-RU"/>
        </w:rPr>
        <w:lastRenderedPageBreak/>
        <w:t>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w:t>
      </w:r>
      <w:proofErr w:type="gramEnd"/>
      <w:r w:rsidRPr="00EB61C8">
        <w:rPr>
          <w:rFonts w:ascii="Times New Roman" w:eastAsia="Times New Roman" w:hAnsi="Times New Roman" w:cs="Times New Roman"/>
          <w:color w:val="000000"/>
          <w:sz w:val="28"/>
          <w:szCs w:val="28"/>
          <w:lang w:val="en-US" w:eastAsia="ru-RU"/>
        </w:rPr>
        <w:t xml:space="preserve"> Such persons or authorities shall use the information only for such purposes. They may disclose the information in public court proceedings or in judicial decisions.</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18" name="Рисунок 11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In no case shall the provisions of paragraph 1 be construed so as to impose on a Contracting State the obligation:</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119" name="Рисунок 11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to carry out administrative measures at variance with the laws and administrative practice of that or of the other Contracting State;</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to supply information which is not obtainable under the laws or in the normal course of the administration of that or of the other Contracting State;</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(c)</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to supply information which would disclose any trade, business, industrial, commercial or professional secret or trade process, or information, the disclosure of which would be contrary to public policy (</w:t>
            </w:r>
            <w:proofErr w:type="spellStart"/>
            <w:r w:rsidRPr="00EB61C8">
              <w:rPr>
                <w:rFonts w:ascii="Times New Roman" w:eastAsia="Times New Roman" w:hAnsi="Times New Roman" w:cs="Times New Roman"/>
                <w:sz w:val="28"/>
                <w:szCs w:val="28"/>
                <w:lang w:val="en-US" w:eastAsia="ru-RU"/>
              </w:rPr>
              <w:t>ordre</w:t>
            </w:r>
            <w:proofErr w:type="spellEnd"/>
            <w:r w:rsidRPr="00EB61C8">
              <w:rPr>
                <w:rFonts w:ascii="Times New Roman" w:eastAsia="Times New Roman" w:hAnsi="Times New Roman" w:cs="Times New Roman"/>
                <w:sz w:val="28"/>
                <w:szCs w:val="28"/>
                <w:lang w:val="en-US" w:eastAsia="ru-RU"/>
              </w:rPr>
              <w:t xml:space="preserve"> public).</w:t>
            </w:r>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3.</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20" name="Рисунок 12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competent authorities of the Contracting States may conclude an additional agreement in order to establish [the] necessary procedure for the implementation of the provisions of this Article.</w:t>
      </w:r>
    </w:p>
    <w:p w:rsidR="00400686" w:rsidRPr="00EB61C8" w:rsidRDefault="00400686"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29" w:name="tt_kz-lv_02_eng_2001_tt__td1_a28"/>
      <w:bookmarkEnd w:id="29"/>
      <w:r w:rsidRPr="00EB61C8">
        <w:rPr>
          <w:rFonts w:ascii="Times New Roman" w:eastAsia="Times New Roman" w:hAnsi="Times New Roman" w:cs="Times New Roman"/>
          <w:b/>
          <w:bCs/>
          <w:color w:val="000000"/>
          <w:sz w:val="28"/>
          <w:szCs w:val="28"/>
          <w:lang w:val="en-US" w:eastAsia="ru-RU"/>
        </w:rPr>
        <w:t>Article 28</w:t>
      </w:r>
    </w:p>
    <w:p w:rsidR="00110A3E" w:rsidRPr="00EB61C8" w:rsidRDefault="00110A3E" w:rsidP="00706C0C">
      <w:pPr>
        <w:shd w:val="clear" w:color="auto" w:fill="FFFFFF"/>
        <w:spacing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Limitation of benefits</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Notwithstanding any other provision of this Convention, a resident of a Contracting State shall not receive the benefit of any reduction in or exemption from taxes provided for in this Convention by the other Contracting State if the main purpose or one of the main purposes of the creation or existence of such resident or any person connected with such resident was to obtain the benefits under this Convention that would not otherwise be available.</w:t>
      </w:r>
      <w:proofErr w:type="gramEnd"/>
    </w:p>
    <w:p w:rsidR="00400686" w:rsidRDefault="00400686"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F5549D" w:rsidRDefault="00F5549D" w:rsidP="00F5549D">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after="0"/>
        <w:jc w:val="both"/>
        <w:rPr>
          <w:rFonts w:ascii="Times New Roman" w:hAnsi="Times New Roman" w:cs="Times New Roman"/>
          <w:i/>
          <w:iCs/>
          <w:sz w:val="28"/>
          <w:szCs w:val="28"/>
          <w:lang w:val="en-US"/>
        </w:rPr>
      </w:pPr>
      <w:r w:rsidRPr="00E241D0">
        <w:rPr>
          <w:rFonts w:ascii="Times New Roman" w:hAnsi="Times New Roman" w:cs="Times New Roman"/>
          <w:i/>
          <w:iCs/>
          <w:sz w:val="28"/>
          <w:szCs w:val="28"/>
          <w:lang w:val="en-US"/>
        </w:rPr>
        <w:t>The following paragraph 1 of Article 7 of the MLI applies and supersede the provisions of this Convention:</w:t>
      </w:r>
    </w:p>
    <w:p w:rsidR="00F5549D" w:rsidRDefault="00F5549D" w:rsidP="00F5549D">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after="0"/>
        <w:jc w:val="both"/>
        <w:rPr>
          <w:rFonts w:ascii="Times New Roman" w:hAnsi="Times New Roman" w:cs="Times New Roman"/>
          <w:i/>
          <w:iCs/>
          <w:sz w:val="28"/>
          <w:szCs w:val="28"/>
          <w:lang w:val="en-US"/>
        </w:rPr>
      </w:pPr>
    </w:p>
    <w:p w:rsidR="00F5549D" w:rsidRDefault="00F5549D" w:rsidP="00F5549D">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after="0"/>
        <w:jc w:val="center"/>
        <w:rPr>
          <w:rFonts w:ascii="Times New Roman" w:hAnsi="Times New Roman" w:cs="Times New Roman"/>
          <w:bCs/>
          <w:iCs/>
          <w:sz w:val="28"/>
          <w:szCs w:val="28"/>
          <w:lang w:val="en-US"/>
        </w:rPr>
      </w:pPr>
      <w:r w:rsidRPr="00E241D0">
        <w:rPr>
          <w:rFonts w:ascii="Times New Roman" w:hAnsi="Times New Roman" w:cs="Times New Roman"/>
          <w:bCs/>
          <w:iCs/>
          <w:sz w:val="28"/>
          <w:szCs w:val="28"/>
          <w:lang w:val="en-US"/>
        </w:rPr>
        <w:t>ARTICLE 7 – PREVENTION OF TREATY ABUSE</w:t>
      </w:r>
    </w:p>
    <w:p w:rsidR="00013262" w:rsidRDefault="00F5549D" w:rsidP="00013262">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after="0"/>
        <w:jc w:val="center"/>
        <w:rPr>
          <w:rFonts w:ascii="Times New Roman" w:hAnsi="Times New Roman" w:cs="Times New Roman"/>
          <w:bCs/>
          <w:iCs/>
          <w:sz w:val="28"/>
          <w:szCs w:val="28"/>
          <w:lang w:val="en-US"/>
        </w:rPr>
      </w:pPr>
      <w:r w:rsidRPr="00E241D0">
        <w:rPr>
          <w:rFonts w:ascii="Times New Roman" w:hAnsi="Times New Roman" w:cs="Times New Roman"/>
          <w:bCs/>
          <w:iCs/>
          <w:sz w:val="28"/>
          <w:szCs w:val="28"/>
          <w:lang w:val="en-US"/>
        </w:rPr>
        <w:t>(</w:t>
      </w:r>
      <w:r w:rsidRPr="00E241D0">
        <w:rPr>
          <w:rFonts w:ascii="Times New Roman" w:hAnsi="Times New Roman" w:cs="Times New Roman"/>
          <w:bCs/>
          <w:i/>
          <w:iCs/>
          <w:sz w:val="28"/>
          <w:szCs w:val="28"/>
          <w:lang w:val="en-US"/>
        </w:rPr>
        <w:t>Principal purpose test provision</w:t>
      </w:r>
      <w:r w:rsidRPr="00E241D0">
        <w:rPr>
          <w:rFonts w:ascii="Times New Roman" w:hAnsi="Times New Roman" w:cs="Times New Roman"/>
          <w:bCs/>
          <w:iCs/>
          <w:sz w:val="28"/>
          <w:szCs w:val="28"/>
          <w:lang w:val="en-US"/>
        </w:rPr>
        <w:t>)</w:t>
      </w:r>
    </w:p>
    <w:p w:rsidR="00F5549D" w:rsidRDefault="00F5549D" w:rsidP="00013262">
      <w:pPr>
        <w:pBdr>
          <w:top w:val="single" w:sz="4" w:space="0"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spacing w:after="0"/>
        <w:ind w:firstLine="567"/>
        <w:jc w:val="both"/>
        <w:rPr>
          <w:rFonts w:ascii="Times New Roman" w:hAnsi="Times New Roman" w:cs="Times New Roman"/>
          <w:sz w:val="28"/>
          <w:szCs w:val="28"/>
          <w:lang w:val="en-US" w:eastAsia="ja-JP"/>
        </w:rPr>
      </w:pPr>
      <w:proofErr w:type="gramStart"/>
      <w:r w:rsidRPr="00E241D0">
        <w:rPr>
          <w:rFonts w:ascii="Times New Roman" w:hAnsi="Times New Roman" w:cs="Times New Roman"/>
          <w:sz w:val="28"/>
          <w:szCs w:val="28"/>
          <w:lang w:val="en-US" w:eastAsia="ja-JP"/>
        </w:rPr>
        <w:t>Notwithstanding any provisions of the Convention, a benefit under the Convention shall not be granted in respect of an item of income</w:t>
      </w:r>
      <w:r>
        <w:rPr>
          <w:rFonts w:ascii="Times New Roman" w:hAnsi="Times New Roman" w:cs="Times New Roman"/>
          <w:sz w:val="28"/>
          <w:szCs w:val="28"/>
          <w:lang w:val="en-US" w:eastAsia="ja-JP"/>
        </w:rPr>
        <w:t xml:space="preserve"> or capital</w:t>
      </w:r>
      <w:r w:rsidRPr="00E241D0">
        <w:rPr>
          <w:rFonts w:ascii="Times New Roman" w:hAnsi="Times New Roman" w:cs="Times New Roman"/>
          <w:sz w:val="28"/>
          <w:szCs w:val="28"/>
          <w:lang w:val="en-US" w:eastAsia="ja-JP"/>
        </w:rPr>
        <w:t xml:space="preserve"> if it is reasonable to conclude, having regard to all relevant facts and circumstances, that obtaining that benefit was one of the principal purposes of any arrangement or transaction that resulted directly or indirectly in that benefit, unless it is established </w:t>
      </w:r>
      <w:r w:rsidRPr="00E241D0">
        <w:rPr>
          <w:rFonts w:ascii="Times New Roman" w:hAnsi="Times New Roman" w:cs="Times New Roman"/>
          <w:sz w:val="28"/>
          <w:szCs w:val="28"/>
          <w:lang w:val="en-US" w:eastAsia="ja-JP"/>
        </w:rPr>
        <w:lastRenderedPageBreak/>
        <w:t>that granting that benefit in these circumstances would be in accordance with the object and purpose of the relevant provisions of the Convention.</w:t>
      </w:r>
      <w:proofErr w:type="gramEnd"/>
    </w:p>
    <w:p w:rsidR="00F5549D" w:rsidRPr="00EB61C8" w:rsidRDefault="00F5549D" w:rsidP="00F5549D">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30" w:name="tt_kz-lv_02_eng_2001_tt__td1_a29"/>
      <w:bookmarkEnd w:id="30"/>
      <w:r w:rsidRPr="00EB61C8">
        <w:rPr>
          <w:rFonts w:ascii="Times New Roman" w:eastAsia="Times New Roman" w:hAnsi="Times New Roman" w:cs="Times New Roman"/>
          <w:b/>
          <w:bCs/>
          <w:color w:val="000000"/>
          <w:sz w:val="28"/>
          <w:szCs w:val="28"/>
          <w:lang w:val="en-US" w:eastAsia="ru-RU"/>
        </w:rPr>
        <w:t>Article 29</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Members of diplomatic missions and consular posts</w:t>
      </w:r>
    </w:p>
    <w:p w:rsidR="00400686" w:rsidRDefault="00400686" w:rsidP="00706C0C">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E241D0"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Nothing in this Convention shall affect the fiscal privileges of members of diplomatic missions or consular posts under the general rules of international law or under the provisions of special agreements.</w:t>
      </w:r>
    </w:p>
    <w:p w:rsidR="00E241D0" w:rsidRDefault="00E241D0" w:rsidP="00706C0C">
      <w:pPr>
        <w:contextualSpacing/>
        <w:jc w:val="both"/>
        <w:rPr>
          <w:rFonts w:eastAsia="SimSun"/>
          <w:sz w:val="28"/>
          <w:szCs w:val="28"/>
          <w:lang w:val="en-GB"/>
        </w:rPr>
      </w:pP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Article 30</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Entry into force</w:t>
      </w:r>
    </w:p>
    <w:p w:rsidR="00400686" w:rsidRDefault="00400686" w:rsidP="00706C0C">
      <w:pPr>
        <w:shd w:val="clear" w:color="auto" w:fill="FFFFFF"/>
        <w:spacing w:line="240" w:lineRule="auto"/>
        <w:jc w:val="center"/>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1.</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21" name="Рисунок 12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Governments of the Contracting States shall notify each other when the constitutional requirements for the entry into force of this Convention have been complied with.</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roofErr w:type="gramStart"/>
      <w:r w:rsidRPr="00EB61C8">
        <w:rPr>
          <w:rFonts w:ascii="Times New Roman" w:eastAsia="Times New Roman" w:hAnsi="Times New Roman" w:cs="Times New Roman"/>
          <w:color w:val="000000"/>
          <w:sz w:val="28"/>
          <w:szCs w:val="28"/>
          <w:lang w:val="en-US" w:eastAsia="ru-RU"/>
        </w:rPr>
        <w:t>2.</w:t>
      </w:r>
      <w:proofErr w:type="gramEnd"/>
      <w:r w:rsidRPr="00EB61C8">
        <w:rPr>
          <w:rFonts w:ascii="Times New Roman" w:eastAsia="Times New Roman" w:hAnsi="Times New Roman" w:cs="Times New Roman"/>
          <w:noProof/>
          <w:color w:val="000000"/>
          <w:sz w:val="28"/>
          <w:szCs w:val="28"/>
          <w:lang w:eastAsia="ru-RU"/>
        </w:rPr>
        <w:drawing>
          <wp:inline distT="0" distB="0" distL="0" distR="0">
            <wp:extent cx="371475" cy="9525"/>
            <wp:effectExtent l="0" t="0" r="0" b="0"/>
            <wp:docPr id="122" name="Рисунок 12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online.ibfd.org/images/spacer.gif"/>
                    <pic:cNvPicPr>
                      <a:picLocks noChangeAspect="1" noChangeArrowheads="1"/>
                    </pic:cNvPicPr>
                  </pic:nvPicPr>
                  <pic:blipFill>
                    <a:blip r:embed="rId4"/>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EB61C8">
        <w:rPr>
          <w:rFonts w:ascii="Times New Roman" w:eastAsia="Times New Roman" w:hAnsi="Times New Roman" w:cs="Times New Roman"/>
          <w:color w:val="000000"/>
          <w:sz w:val="28"/>
          <w:szCs w:val="28"/>
          <w:lang w:val="en-US" w:eastAsia="ru-RU"/>
        </w:rPr>
        <w:t>The Convention shall enter into force on the date of the later of the notifications referred to in paragraph 1 and its provisions shall have effect in both Contracting States: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123" name="Рисунок 12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in respect of taxes withheld at source, on income derived on or after the first day of January in the calendar year next following the year in which the Convention enters into force;</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in respect of other taxes on income, and taxes on capital, for taxes chargeable for any fiscal year beginning on or after the first day of January in the calendar year next following the year in which the Convention enters into force.</w:t>
            </w:r>
          </w:p>
          <w:p w:rsidR="00400686" w:rsidRPr="00EB61C8" w:rsidRDefault="00400686" w:rsidP="00706C0C">
            <w:pPr>
              <w:spacing w:after="0" w:line="240" w:lineRule="auto"/>
              <w:jc w:val="both"/>
              <w:rPr>
                <w:rFonts w:ascii="Times New Roman" w:eastAsia="Times New Roman" w:hAnsi="Times New Roman" w:cs="Times New Roman"/>
                <w:sz w:val="28"/>
                <w:szCs w:val="28"/>
                <w:lang w:val="en-US" w:eastAsia="ru-RU"/>
              </w:rPr>
            </w:pPr>
          </w:p>
        </w:tc>
      </w:tr>
    </w:tbl>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bookmarkStart w:id="31" w:name="tt_kz-lv_02_eng_2001_tt__td1_a31"/>
      <w:bookmarkEnd w:id="31"/>
      <w:r w:rsidRPr="00EB61C8">
        <w:rPr>
          <w:rFonts w:ascii="Times New Roman" w:eastAsia="Times New Roman" w:hAnsi="Times New Roman" w:cs="Times New Roman"/>
          <w:b/>
          <w:bCs/>
          <w:color w:val="000000"/>
          <w:sz w:val="28"/>
          <w:szCs w:val="28"/>
          <w:lang w:val="en-US" w:eastAsia="ru-RU"/>
        </w:rPr>
        <w:t>Article 31</w:t>
      </w:r>
    </w:p>
    <w:p w:rsidR="00110A3E" w:rsidRPr="00EB61C8" w:rsidRDefault="00110A3E" w:rsidP="00706C0C">
      <w:pPr>
        <w:shd w:val="clear" w:color="auto" w:fill="FFFFFF"/>
        <w:spacing w:after="0" w:line="240" w:lineRule="auto"/>
        <w:jc w:val="center"/>
        <w:rPr>
          <w:rFonts w:ascii="Times New Roman" w:eastAsia="Times New Roman" w:hAnsi="Times New Roman" w:cs="Times New Roman"/>
          <w:b/>
          <w:bCs/>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Termination</w:t>
      </w:r>
    </w:p>
    <w:p w:rsidR="00400686" w:rsidRDefault="00400686" w:rsidP="00706C0C">
      <w:pPr>
        <w:shd w:val="clear" w:color="auto" w:fill="FFFFFF"/>
        <w:spacing w:after="0" w:line="240" w:lineRule="auto"/>
        <w:jc w:val="center"/>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This Convention shall remain in force until terminated by a Contracting State. Either Contracting State may terminate the Convention, through [the] diplomatic channel, by giving written notice of termination at least six months before the end of any calendar year. In such event, the Convention shall cease to have effect in both Contracting States:</w:t>
      </w:r>
    </w:p>
    <w:tbl>
      <w:tblPr>
        <w:tblW w:w="0" w:type="auto"/>
        <w:tblCellSpacing w:w="0" w:type="dxa"/>
        <w:tblCellMar>
          <w:left w:w="0" w:type="dxa"/>
          <w:right w:w="0" w:type="dxa"/>
        </w:tblCellMar>
        <w:tblLook w:val="04A0" w:firstRow="1" w:lastRow="0" w:firstColumn="1" w:lastColumn="0" w:noHBand="0" w:noVBand="1"/>
      </w:tblPr>
      <w:tblGrid>
        <w:gridCol w:w="750"/>
        <w:gridCol w:w="8605"/>
      </w:tblGrid>
      <w:tr w:rsidR="00110A3E" w:rsidRPr="00EB61C8" w:rsidTr="00110A3E">
        <w:trPr>
          <w:tblCellSpacing w:w="0" w:type="dxa"/>
        </w:trPr>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noProof/>
                <w:sz w:val="28"/>
                <w:szCs w:val="28"/>
                <w:lang w:eastAsia="ru-RU"/>
              </w:rPr>
              <w:drawing>
                <wp:inline distT="0" distB="0" distL="0" distR="0">
                  <wp:extent cx="476250" cy="9525"/>
                  <wp:effectExtent l="0" t="0" r="0" b="0"/>
                  <wp:docPr id="124" name="Рисунок 12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online.ibfd.org/images/spacer.gif"/>
                          <pic:cNvPicPr>
                            <a:picLocks noChangeAspect="1" noChangeArrowheads="1"/>
                          </pic:cNvPicPr>
                        </pic:nvPicPr>
                        <pic:blipFill>
                          <a:blip r:embed="rId4"/>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(a)</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in respect of taxes withheld at source, on income derived on or after the first day of January in the calendar year next following the year in which the notice is given;</w:t>
            </w:r>
          </w:p>
        </w:tc>
      </w:tr>
      <w:tr w:rsidR="00110A3E" w:rsidRPr="002D223E" w:rsidTr="00110A3E">
        <w:trPr>
          <w:tblCellSpacing w:w="0" w:type="dxa"/>
        </w:trPr>
        <w:tc>
          <w:tcPr>
            <w:tcW w:w="0" w:type="auto"/>
            <w:noWrap/>
            <w:hideMark/>
          </w:tcPr>
          <w:p w:rsidR="00110A3E" w:rsidRPr="00EB61C8" w:rsidRDefault="00110A3E" w:rsidP="00706C0C">
            <w:pPr>
              <w:spacing w:after="0" w:line="240" w:lineRule="auto"/>
              <w:jc w:val="both"/>
              <w:rPr>
                <w:rFonts w:ascii="Times New Roman" w:eastAsia="Times New Roman" w:hAnsi="Times New Roman" w:cs="Times New Roman"/>
                <w:sz w:val="28"/>
                <w:szCs w:val="28"/>
                <w:lang w:eastAsia="ru-RU"/>
              </w:rPr>
            </w:pPr>
            <w:r w:rsidRPr="00EB61C8">
              <w:rPr>
                <w:rFonts w:ascii="Times New Roman" w:eastAsia="Times New Roman" w:hAnsi="Times New Roman" w:cs="Times New Roman"/>
                <w:sz w:val="28"/>
                <w:szCs w:val="28"/>
                <w:lang w:eastAsia="ru-RU"/>
              </w:rPr>
              <w:t>(b)</w:t>
            </w:r>
          </w:p>
        </w:tc>
        <w:tc>
          <w:tcPr>
            <w:tcW w:w="5000" w:type="pct"/>
            <w:vAlign w:val="center"/>
            <w:hideMark/>
          </w:tcPr>
          <w:p w:rsidR="00110A3E" w:rsidRPr="00EB61C8" w:rsidRDefault="00110A3E" w:rsidP="00706C0C">
            <w:pPr>
              <w:spacing w:after="0" w:line="240" w:lineRule="auto"/>
              <w:jc w:val="both"/>
              <w:rPr>
                <w:rFonts w:ascii="Times New Roman" w:eastAsia="Times New Roman" w:hAnsi="Times New Roman" w:cs="Times New Roman"/>
                <w:sz w:val="28"/>
                <w:szCs w:val="28"/>
                <w:lang w:val="en-US" w:eastAsia="ru-RU"/>
              </w:rPr>
            </w:pPr>
            <w:r w:rsidRPr="00EB61C8">
              <w:rPr>
                <w:rFonts w:ascii="Times New Roman" w:eastAsia="Times New Roman" w:hAnsi="Times New Roman" w:cs="Times New Roman"/>
                <w:sz w:val="28"/>
                <w:szCs w:val="28"/>
                <w:lang w:val="en-US" w:eastAsia="ru-RU"/>
              </w:rPr>
              <w:t>in respect of other taxes on income, and taxes on capital, for taxes chargeable for any fiscal year beginning on or after the first day of January in the calendar year next following the year in which the notice is given.</w:t>
            </w:r>
          </w:p>
        </w:tc>
      </w:tr>
    </w:tbl>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lastRenderedPageBreak/>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Identifying, below signed, having the power, signed present Convention</w:t>
      </w:r>
      <w:proofErr w:type="gramStart"/>
      <w:r w:rsidRPr="00EB61C8">
        <w:rPr>
          <w:rFonts w:ascii="Times New Roman" w:eastAsia="Times New Roman" w:hAnsi="Times New Roman" w:cs="Times New Roman"/>
          <w:color w:val="000000"/>
          <w:sz w:val="28"/>
          <w:szCs w:val="28"/>
          <w:lang w:val="en-US" w:eastAsia="ru-RU"/>
        </w:rPr>
        <w:t>.[</w:t>
      </w:r>
      <w:proofErr w:type="gramEnd"/>
      <w:r w:rsidRPr="00EB61C8">
        <w:rPr>
          <w:rFonts w:ascii="Times New Roman" w:eastAsia="Times New Roman" w:hAnsi="Times New Roman" w:cs="Times New Roman"/>
          <w:color w:val="000000"/>
          <w:sz w:val="28"/>
          <w:szCs w:val="28"/>
          <w:lang w:val="en-US" w:eastAsia="ru-RU"/>
        </w:rPr>
        <w:t>sic]</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xml:space="preserve">Done in duplicate at ... this 6th day of September 2001 in the Kazakh, Latvian, Russian and English languages, </w:t>
      </w:r>
      <w:proofErr w:type="gramStart"/>
      <w:r w:rsidRPr="00EB61C8">
        <w:rPr>
          <w:rFonts w:ascii="Times New Roman" w:eastAsia="Times New Roman" w:hAnsi="Times New Roman" w:cs="Times New Roman"/>
          <w:color w:val="000000"/>
          <w:sz w:val="28"/>
          <w:szCs w:val="28"/>
          <w:lang w:val="en-US" w:eastAsia="ru-RU"/>
        </w:rPr>
        <w:t>all</w:t>
      </w:r>
      <w:proofErr w:type="gramEnd"/>
      <w:r w:rsidRPr="00EB61C8">
        <w:rPr>
          <w:rFonts w:ascii="Times New Roman" w:eastAsia="Times New Roman" w:hAnsi="Times New Roman" w:cs="Times New Roman"/>
          <w:color w:val="000000"/>
          <w:sz w:val="28"/>
          <w:szCs w:val="28"/>
          <w:lang w:val="en-US" w:eastAsia="ru-RU"/>
        </w:rPr>
        <w:t xml:space="preserve"> texts being equally authentic. In the case of divergence of </w:t>
      </w:r>
      <w:proofErr w:type="gramStart"/>
      <w:r w:rsidRPr="00EB61C8">
        <w:rPr>
          <w:rFonts w:ascii="Times New Roman" w:eastAsia="Times New Roman" w:hAnsi="Times New Roman" w:cs="Times New Roman"/>
          <w:color w:val="000000"/>
          <w:sz w:val="28"/>
          <w:szCs w:val="28"/>
          <w:lang w:val="en-US" w:eastAsia="ru-RU"/>
        </w:rPr>
        <w:t>interpretation</w:t>
      </w:r>
      <w:proofErr w:type="gramEnd"/>
      <w:r w:rsidRPr="00EB61C8">
        <w:rPr>
          <w:rFonts w:ascii="Times New Roman" w:eastAsia="Times New Roman" w:hAnsi="Times New Roman" w:cs="Times New Roman"/>
          <w:color w:val="000000"/>
          <w:sz w:val="28"/>
          <w:szCs w:val="28"/>
          <w:lang w:val="en-US" w:eastAsia="ru-RU"/>
        </w:rPr>
        <w:t xml:space="preserve"> the English text shall prevail.</w:t>
      </w:r>
    </w:p>
    <w:p w:rsidR="00400686" w:rsidRPr="00EB61C8" w:rsidRDefault="00400686"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rsidR="00110A3E" w:rsidRPr="00EB61C8" w:rsidRDefault="00110A3E" w:rsidP="00706C0C">
      <w:pPr>
        <w:shd w:val="clear" w:color="auto" w:fill="FFFFFF"/>
        <w:spacing w:line="240" w:lineRule="auto"/>
        <w:jc w:val="center"/>
        <w:rPr>
          <w:rFonts w:ascii="Times New Roman" w:eastAsia="Times New Roman" w:hAnsi="Times New Roman" w:cs="Times New Roman"/>
          <w:b/>
          <w:bCs/>
          <w:color w:val="000000"/>
          <w:sz w:val="28"/>
          <w:szCs w:val="28"/>
          <w:lang w:val="en-US" w:eastAsia="ru-RU"/>
        </w:rPr>
      </w:pPr>
      <w:bookmarkStart w:id="32" w:name="tt_kz-lv_02_eng_2001_tt__td1_fd1"/>
      <w:bookmarkEnd w:id="32"/>
      <w:r w:rsidRPr="00EB61C8">
        <w:rPr>
          <w:rFonts w:ascii="Times New Roman" w:eastAsia="Times New Roman" w:hAnsi="Times New Roman" w:cs="Times New Roman"/>
          <w:b/>
          <w:bCs/>
          <w:color w:val="000000"/>
          <w:sz w:val="28"/>
          <w:szCs w:val="28"/>
          <w:lang w:val="en-US" w:eastAsia="ru-RU"/>
        </w:rPr>
        <w:t>Protocol</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At the signing of the Convention between the Republic of Kazakhstan and the Republic of Latvia for the avoidance of double taxation and the prevention of fiscal evasion with respect to taxes on income and on capital (hereinafter referred to as "the Convention") the undersigned have agreed upon the following provision which forms an integral part of the Convention.</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b/>
          <w:bCs/>
          <w:color w:val="000000"/>
          <w:sz w:val="28"/>
          <w:szCs w:val="28"/>
          <w:lang w:val="en-US" w:eastAsia="ru-RU"/>
        </w:rPr>
        <w:t>With reference to paragraph 6 of Article 10 (Dividends):</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xml:space="preserve">As long as the additional tax on profits referred to in paragraph 6 is not levied in accordance with the domestic legislation of both Contracting States, the provisions of paragraph </w:t>
      </w:r>
      <w:proofErr w:type="gramStart"/>
      <w:r w:rsidRPr="00EB61C8">
        <w:rPr>
          <w:rFonts w:ascii="Times New Roman" w:eastAsia="Times New Roman" w:hAnsi="Times New Roman" w:cs="Times New Roman"/>
          <w:color w:val="000000"/>
          <w:sz w:val="28"/>
          <w:szCs w:val="28"/>
          <w:lang w:val="en-US" w:eastAsia="ru-RU"/>
        </w:rPr>
        <w:t>6</w:t>
      </w:r>
      <w:proofErr w:type="gramEnd"/>
      <w:r w:rsidRPr="00EB61C8">
        <w:rPr>
          <w:rFonts w:ascii="Times New Roman" w:eastAsia="Times New Roman" w:hAnsi="Times New Roman" w:cs="Times New Roman"/>
          <w:color w:val="000000"/>
          <w:sz w:val="28"/>
          <w:szCs w:val="28"/>
          <w:lang w:val="en-US" w:eastAsia="ru-RU"/>
        </w:rPr>
        <w:t xml:space="preserve"> of Article 10 (Dividends) are not applicable. In the case of implementation of such tax in both Contracting States the competent authorities shall by mutual agreement determine the date from which the provisions of paragraph 6 shall be applicable in both Contracting States.</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Identifying, below signed, having the power, signed present Protocol</w:t>
      </w:r>
      <w:proofErr w:type="gramStart"/>
      <w:r w:rsidRPr="00EB61C8">
        <w:rPr>
          <w:rFonts w:ascii="Times New Roman" w:eastAsia="Times New Roman" w:hAnsi="Times New Roman" w:cs="Times New Roman"/>
          <w:color w:val="000000"/>
          <w:sz w:val="28"/>
          <w:szCs w:val="28"/>
          <w:lang w:val="en-US" w:eastAsia="ru-RU"/>
        </w:rPr>
        <w:t>.[</w:t>
      </w:r>
      <w:proofErr w:type="gramEnd"/>
      <w:r w:rsidRPr="00EB61C8">
        <w:rPr>
          <w:rFonts w:ascii="Times New Roman" w:eastAsia="Times New Roman" w:hAnsi="Times New Roman" w:cs="Times New Roman"/>
          <w:color w:val="000000"/>
          <w:sz w:val="28"/>
          <w:szCs w:val="28"/>
          <w:lang w:val="en-US" w:eastAsia="ru-RU"/>
        </w:rPr>
        <w:t>sic]</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w:t>
      </w:r>
    </w:p>
    <w:p w:rsidR="00110A3E" w:rsidRPr="00EB61C8" w:rsidRDefault="00110A3E" w:rsidP="00706C0C">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EB61C8">
        <w:rPr>
          <w:rFonts w:ascii="Times New Roman" w:eastAsia="Times New Roman" w:hAnsi="Times New Roman" w:cs="Times New Roman"/>
          <w:color w:val="000000"/>
          <w:sz w:val="28"/>
          <w:szCs w:val="28"/>
          <w:lang w:val="en-US" w:eastAsia="ru-RU"/>
        </w:rPr>
        <w:t xml:space="preserve">Done in duplicate at ... this 6th day of September 2001, in the Kazakh, Latvian, Russian and English languages, </w:t>
      </w:r>
      <w:proofErr w:type="gramStart"/>
      <w:r w:rsidRPr="00EB61C8">
        <w:rPr>
          <w:rFonts w:ascii="Times New Roman" w:eastAsia="Times New Roman" w:hAnsi="Times New Roman" w:cs="Times New Roman"/>
          <w:color w:val="000000"/>
          <w:sz w:val="28"/>
          <w:szCs w:val="28"/>
          <w:lang w:val="en-US" w:eastAsia="ru-RU"/>
        </w:rPr>
        <w:t>all</w:t>
      </w:r>
      <w:proofErr w:type="gramEnd"/>
      <w:r w:rsidRPr="00EB61C8">
        <w:rPr>
          <w:rFonts w:ascii="Times New Roman" w:eastAsia="Times New Roman" w:hAnsi="Times New Roman" w:cs="Times New Roman"/>
          <w:color w:val="000000"/>
          <w:sz w:val="28"/>
          <w:szCs w:val="28"/>
          <w:lang w:val="en-US" w:eastAsia="ru-RU"/>
        </w:rPr>
        <w:t xml:space="preserve"> texts being equally authentic. In the case of divergence of </w:t>
      </w:r>
      <w:proofErr w:type="gramStart"/>
      <w:r w:rsidRPr="00EB61C8">
        <w:rPr>
          <w:rFonts w:ascii="Times New Roman" w:eastAsia="Times New Roman" w:hAnsi="Times New Roman" w:cs="Times New Roman"/>
          <w:color w:val="000000"/>
          <w:sz w:val="28"/>
          <w:szCs w:val="28"/>
          <w:lang w:val="en-US" w:eastAsia="ru-RU"/>
        </w:rPr>
        <w:t>interpretation</w:t>
      </w:r>
      <w:proofErr w:type="gramEnd"/>
      <w:r w:rsidRPr="00EB61C8">
        <w:rPr>
          <w:rFonts w:ascii="Times New Roman" w:eastAsia="Times New Roman" w:hAnsi="Times New Roman" w:cs="Times New Roman"/>
          <w:color w:val="000000"/>
          <w:sz w:val="28"/>
          <w:szCs w:val="28"/>
          <w:lang w:val="en-US" w:eastAsia="ru-RU"/>
        </w:rPr>
        <w:t xml:space="preserve"> the English text shall prevail.</w:t>
      </w:r>
    </w:p>
    <w:p w:rsidR="00340767" w:rsidRPr="00EB61C8" w:rsidRDefault="00340767" w:rsidP="00706C0C">
      <w:pPr>
        <w:jc w:val="both"/>
        <w:rPr>
          <w:rFonts w:ascii="Times New Roman" w:hAnsi="Times New Roman" w:cs="Times New Roman"/>
          <w:sz w:val="28"/>
          <w:szCs w:val="28"/>
          <w:lang w:val="en-US"/>
        </w:rPr>
      </w:pPr>
    </w:p>
    <w:sectPr w:rsidR="00340767" w:rsidRPr="00EB61C8" w:rsidSect="003407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3E"/>
    <w:rsid w:val="00013262"/>
    <w:rsid w:val="00110A3E"/>
    <w:rsid w:val="002D223E"/>
    <w:rsid w:val="00340767"/>
    <w:rsid w:val="003F79B2"/>
    <w:rsid w:val="00400686"/>
    <w:rsid w:val="00507DD3"/>
    <w:rsid w:val="00706C0C"/>
    <w:rsid w:val="00941F85"/>
    <w:rsid w:val="00E241D0"/>
    <w:rsid w:val="00E70CC7"/>
    <w:rsid w:val="00EB61C8"/>
    <w:rsid w:val="00F103B4"/>
    <w:rsid w:val="00F5549D"/>
    <w:rsid w:val="00F70784"/>
    <w:rsid w:val="00FE4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008C7-2A3E-48BC-8EE5-C50F54C5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7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10A3E"/>
  </w:style>
  <w:style w:type="character" w:styleId="a3">
    <w:name w:val="Hyperlink"/>
    <w:basedOn w:val="a0"/>
    <w:uiPriority w:val="99"/>
    <w:semiHidden/>
    <w:unhideWhenUsed/>
    <w:rsid w:val="00110A3E"/>
    <w:rPr>
      <w:color w:val="0000FF"/>
      <w:u w:val="single"/>
    </w:rPr>
  </w:style>
  <w:style w:type="character" w:styleId="a4">
    <w:name w:val="FollowedHyperlink"/>
    <w:basedOn w:val="a0"/>
    <w:uiPriority w:val="99"/>
    <w:semiHidden/>
    <w:unhideWhenUsed/>
    <w:rsid w:val="00110A3E"/>
    <w:rPr>
      <w:color w:val="800080"/>
      <w:u w:val="single"/>
    </w:rPr>
  </w:style>
  <w:style w:type="character" w:customStyle="1" w:styleId="art-p-emphb">
    <w:name w:val="art-p-emphb"/>
    <w:basedOn w:val="a0"/>
    <w:rsid w:val="00110A3E"/>
  </w:style>
  <w:style w:type="paragraph" w:styleId="a5">
    <w:name w:val="Balloon Text"/>
    <w:basedOn w:val="a"/>
    <w:link w:val="a6"/>
    <w:uiPriority w:val="99"/>
    <w:semiHidden/>
    <w:unhideWhenUsed/>
    <w:rsid w:val="00110A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0A3E"/>
    <w:rPr>
      <w:rFonts w:ascii="Tahoma" w:hAnsi="Tahoma" w:cs="Tahoma"/>
      <w:sz w:val="16"/>
      <w:szCs w:val="16"/>
    </w:rPr>
  </w:style>
  <w:style w:type="paragraph" w:customStyle="1" w:styleId="CM1">
    <w:name w:val="CM1"/>
    <w:basedOn w:val="a"/>
    <w:next w:val="a"/>
    <w:uiPriority w:val="99"/>
    <w:rsid w:val="00F70784"/>
    <w:pPr>
      <w:autoSpaceDE w:val="0"/>
      <w:autoSpaceDN w:val="0"/>
      <w:adjustRightInd w:val="0"/>
      <w:spacing w:after="0" w:line="323" w:lineRule="atLeast"/>
    </w:pPr>
    <w:rPr>
      <w:rFonts w:ascii="Times New Roman" w:hAnsi="Times New Roman"/>
      <w:sz w:val="24"/>
      <w:szCs w:val="24"/>
    </w:rPr>
  </w:style>
  <w:style w:type="paragraph" w:customStyle="1" w:styleId="CM26">
    <w:name w:val="CM26"/>
    <w:basedOn w:val="a"/>
    <w:next w:val="a"/>
    <w:uiPriority w:val="99"/>
    <w:rsid w:val="00F70784"/>
    <w:pPr>
      <w:autoSpaceDE w:val="0"/>
      <w:autoSpaceDN w:val="0"/>
      <w:adjustRightInd w:val="0"/>
      <w:spacing w:after="0" w:line="240" w:lineRule="auto"/>
    </w:pPr>
    <w:rPr>
      <w:rFonts w:ascii="Times New Roman" w:hAnsi="Times New Roman"/>
      <w:sz w:val="24"/>
      <w:szCs w:val="24"/>
    </w:rPr>
  </w:style>
  <w:style w:type="character" w:styleId="a7">
    <w:name w:val="annotation reference"/>
    <w:basedOn w:val="a0"/>
    <w:uiPriority w:val="99"/>
    <w:semiHidden/>
    <w:unhideWhenUsed/>
    <w:rsid w:val="00F5549D"/>
    <w:rPr>
      <w:sz w:val="16"/>
      <w:szCs w:val="16"/>
    </w:rPr>
  </w:style>
  <w:style w:type="paragraph" w:styleId="a8">
    <w:name w:val="annotation text"/>
    <w:basedOn w:val="a"/>
    <w:link w:val="a9"/>
    <w:uiPriority w:val="99"/>
    <w:unhideWhenUsed/>
    <w:rsid w:val="00F5549D"/>
    <w:pPr>
      <w:spacing w:line="240" w:lineRule="auto"/>
    </w:pPr>
    <w:rPr>
      <w:sz w:val="20"/>
      <w:szCs w:val="20"/>
      <w:lang w:val="en-GB"/>
    </w:rPr>
  </w:style>
  <w:style w:type="character" w:customStyle="1" w:styleId="a9">
    <w:name w:val="Текст примечания Знак"/>
    <w:basedOn w:val="a0"/>
    <w:link w:val="a8"/>
    <w:uiPriority w:val="99"/>
    <w:rsid w:val="00F5549D"/>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94095">
      <w:bodyDiv w:val="1"/>
      <w:marLeft w:val="0"/>
      <w:marRight w:val="0"/>
      <w:marTop w:val="0"/>
      <w:marBottom w:val="0"/>
      <w:divBdr>
        <w:top w:val="none" w:sz="0" w:space="0" w:color="auto"/>
        <w:left w:val="none" w:sz="0" w:space="0" w:color="auto"/>
        <w:bottom w:val="none" w:sz="0" w:space="0" w:color="auto"/>
        <w:right w:val="none" w:sz="0" w:space="0" w:color="auto"/>
      </w:divBdr>
      <w:divsChild>
        <w:div w:id="2028829392">
          <w:marLeft w:val="0"/>
          <w:marRight w:val="0"/>
          <w:marTop w:val="260"/>
          <w:marBottom w:val="0"/>
          <w:divBdr>
            <w:top w:val="none" w:sz="0" w:space="0" w:color="auto"/>
            <w:left w:val="none" w:sz="0" w:space="0" w:color="auto"/>
            <w:bottom w:val="none" w:sz="0" w:space="0" w:color="auto"/>
            <w:right w:val="none" w:sz="0" w:space="0" w:color="auto"/>
          </w:divBdr>
        </w:div>
        <w:div w:id="1526823181">
          <w:marLeft w:val="0"/>
          <w:marRight w:val="0"/>
          <w:marTop w:val="400"/>
          <w:marBottom w:val="0"/>
          <w:divBdr>
            <w:top w:val="none" w:sz="0" w:space="0" w:color="auto"/>
            <w:left w:val="none" w:sz="0" w:space="0" w:color="auto"/>
            <w:bottom w:val="none" w:sz="0" w:space="0" w:color="auto"/>
            <w:right w:val="none" w:sz="0" w:space="0" w:color="auto"/>
          </w:divBdr>
          <w:divsChild>
            <w:div w:id="1265193564">
              <w:marLeft w:val="0"/>
              <w:marRight w:val="0"/>
              <w:marTop w:val="0"/>
              <w:marBottom w:val="200"/>
              <w:divBdr>
                <w:top w:val="none" w:sz="0" w:space="0" w:color="auto"/>
                <w:left w:val="none" w:sz="0" w:space="0" w:color="auto"/>
                <w:bottom w:val="none" w:sz="0" w:space="0" w:color="auto"/>
                <w:right w:val="none" w:sz="0" w:space="0" w:color="auto"/>
              </w:divBdr>
              <w:divsChild>
                <w:div w:id="792402385">
                  <w:marLeft w:val="0"/>
                  <w:marRight w:val="0"/>
                  <w:marTop w:val="0"/>
                  <w:marBottom w:val="0"/>
                  <w:divBdr>
                    <w:top w:val="none" w:sz="0" w:space="0" w:color="auto"/>
                    <w:left w:val="none" w:sz="0" w:space="0" w:color="auto"/>
                    <w:bottom w:val="none" w:sz="0" w:space="0" w:color="auto"/>
                    <w:right w:val="none" w:sz="0" w:space="0" w:color="auto"/>
                  </w:divBdr>
                </w:div>
                <w:div w:id="1978219132">
                  <w:marLeft w:val="0"/>
                  <w:marRight w:val="0"/>
                  <w:marTop w:val="0"/>
                  <w:marBottom w:val="0"/>
                  <w:divBdr>
                    <w:top w:val="none" w:sz="0" w:space="0" w:color="auto"/>
                    <w:left w:val="none" w:sz="0" w:space="0" w:color="auto"/>
                    <w:bottom w:val="none" w:sz="0" w:space="0" w:color="auto"/>
                    <w:right w:val="none" w:sz="0" w:space="0" w:color="auto"/>
                  </w:divBdr>
                </w:div>
                <w:div w:id="791902128">
                  <w:marLeft w:val="0"/>
                  <w:marRight w:val="0"/>
                  <w:marTop w:val="0"/>
                  <w:marBottom w:val="0"/>
                  <w:divBdr>
                    <w:top w:val="none" w:sz="0" w:space="0" w:color="auto"/>
                    <w:left w:val="none" w:sz="0" w:space="0" w:color="auto"/>
                    <w:bottom w:val="none" w:sz="0" w:space="0" w:color="auto"/>
                    <w:right w:val="none" w:sz="0" w:space="0" w:color="auto"/>
                  </w:divBdr>
                </w:div>
              </w:divsChild>
            </w:div>
            <w:div w:id="1132290734">
              <w:marLeft w:val="0"/>
              <w:marRight w:val="0"/>
              <w:marTop w:val="0"/>
              <w:marBottom w:val="0"/>
              <w:divBdr>
                <w:top w:val="none" w:sz="0" w:space="0" w:color="auto"/>
                <w:left w:val="none" w:sz="0" w:space="0" w:color="auto"/>
                <w:bottom w:val="none" w:sz="0" w:space="0" w:color="auto"/>
                <w:right w:val="none" w:sz="0" w:space="0" w:color="auto"/>
              </w:divBdr>
            </w:div>
          </w:divsChild>
        </w:div>
        <w:div w:id="1063866830">
          <w:marLeft w:val="0"/>
          <w:marRight w:val="0"/>
          <w:marTop w:val="400"/>
          <w:marBottom w:val="0"/>
          <w:divBdr>
            <w:top w:val="none" w:sz="0" w:space="0" w:color="auto"/>
            <w:left w:val="none" w:sz="0" w:space="0" w:color="auto"/>
            <w:bottom w:val="none" w:sz="0" w:space="0" w:color="auto"/>
            <w:right w:val="none" w:sz="0" w:space="0" w:color="auto"/>
          </w:divBdr>
          <w:divsChild>
            <w:div w:id="67117700">
              <w:marLeft w:val="0"/>
              <w:marRight w:val="0"/>
              <w:marTop w:val="0"/>
              <w:marBottom w:val="200"/>
              <w:divBdr>
                <w:top w:val="none" w:sz="0" w:space="0" w:color="auto"/>
                <w:left w:val="none" w:sz="0" w:space="0" w:color="auto"/>
                <w:bottom w:val="none" w:sz="0" w:space="0" w:color="auto"/>
                <w:right w:val="none" w:sz="0" w:space="0" w:color="auto"/>
              </w:divBdr>
              <w:divsChild>
                <w:div w:id="261495807">
                  <w:marLeft w:val="0"/>
                  <w:marRight w:val="0"/>
                  <w:marTop w:val="0"/>
                  <w:marBottom w:val="0"/>
                  <w:divBdr>
                    <w:top w:val="none" w:sz="0" w:space="0" w:color="auto"/>
                    <w:left w:val="none" w:sz="0" w:space="0" w:color="auto"/>
                    <w:bottom w:val="none" w:sz="0" w:space="0" w:color="auto"/>
                    <w:right w:val="none" w:sz="0" w:space="0" w:color="auto"/>
                  </w:divBdr>
                </w:div>
                <w:div w:id="611859786">
                  <w:marLeft w:val="0"/>
                  <w:marRight w:val="0"/>
                  <w:marTop w:val="0"/>
                  <w:marBottom w:val="0"/>
                  <w:divBdr>
                    <w:top w:val="none" w:sz="0" w:space="0" w:color="auto"/>
                    <w:left w:val="none" w:sz="0" w:space="0" w:color="auto"/>
                    <w:bottom w:val="none" w:sz="0" w:space="0" w:color="auto"/>
                    <w:right w:val="none" w:sz="0" w:space="0" w:color="auto"/>
                  </w:divBdr>
                </w:div>
                <w:div w:id="1612784843">
                  <w:marLeft w:val="0"/>
                  <w:marRight w:val="0"/>
                  <w:marTop w:val="0"/>
                  <w:marBottom w:val="0"/>
                  <w:divBdr>
                    <w:top w:val="none" w:sz="0" w:space="0" w:color="auto"/>
                    <w:left w:val="none" w:sz="0" w:space="0" w:color="auto"/>
                    <w:bottom w:val="none" w:sz="0" w:space="0" w:color="auto"/>
                    <w:right w:val="none" w:sz="0" w:space="0" w:color="auto"/>
                  </w:divBdr>
                </w:div>
              </w:divsChild>
            </w:div>
            <w:div w:id="791244304">
              <w:marLeft w:val="0"/>
              <w:marRight w:val="0"/>
              <w:marTop w:val="0"/>
              <w:marBottom w:val="0"/>
              <w:divBdr>
                <w:top w:val="none" w:sz="0" w:space="0" w:color="auto"/>
                <w:left w:val="none" w:sz="0" w:space="0" w:color="auto"/>
                <w:bottom w:val="none" w:sz="0" w:space="0" w:color="auto"/>
                <w:right w:val="none" w:sz="0" w:space="0" w:color="auto"/>
              </w:divBdr>
              <w:divsChild>
                <w:div w:id="554201294">
                  <w:marLeft w:val="0"/>
                  <w:marRight w:val="0"/>
                  <w:marTop w:val="0"/>
                  <w:marBottom w:val="0"/>
                  <w:divBdr>
                    <w:top w:val="none" w:sz="0" w:space="0" w:color="auto"/>
                    <w:left w:val="none" w:sz="0" w:space="0" w:color="auto"/>
                    <w:bottom w:val="none" w:sz="0" w:space="0" w:color="auto"/>
                    <w:right w:val="none" w:sz="0" w:space="0" w:color="auto"/>
                  </w:divBdr>
                </w:div>
              </w:divsChild>
            </w:div>
            <w:div w:id="1115293055">
              <w:marLeft w:val="0"/>
              <w:marRight w:val="0"/>
              <w:marTop w:val="0"/>
              <w:marBottom w:val="0"/>
              <w:divBdr>
                <w:top w:val="none" w:sz="0" w:space="0" w:color="auto"/>
                <w:left w:val="none" w:sz="0" w:space="0" w:color="auto"/>
                <w:bottom w:val="none" w:sz="0" w:space="0" w:color="auto"/>
                <w:right w:val="none" w:sz="0" w:space="0" w:color="auto"/>
              </w:divBdr>
              <w:divsChild>
                <w:div w:id="120005981">
                  <w:marLeft w:val="0"/>
                  <w:marRight w:val="0"/>
                  <w:marTop w:val="0"/>
                  <w:marBottom w:val="0"/>
                  <w:divBdr>
                    <w:top w:val="none" w:sz="0" w:space="0" w:color="auto"/>
                    <w:left w:val="none" w:sz="0" w:space="0" w:color="auto"/>
                    <w:bottom w:val="none" w:sz="0" w:space="0" w:color="auto"/>
                    <w:right w:val="none" w:sz="0" w:space="0" w:color="auto"/>
                  </w:divBdr>
                </w:div>
                <w:div w:id="2127001517">
                  <w:marLeft w:val="0"/>
                  <w:marRight w:val="0"/>
                  <w:marTop w:val="0"/>
                  <w:marBottom w:val="0"/>
                  <w:divBdr>
                    <w:top w:val="none" w:sz="0" w:space="0" w:color="auto"/>
                    <w:left w:val="none" w:sz="0" w:space="0" w:color="auto"/>
                    <w:bottom w:val="none" w:sz="0" w:space="0" w:color="auto"/>
                    <w:right w:val="none" w:sz="0" w:space="0" w:color="auto"/>
                  </w:divBdr>
                </w:div>
              </w:divsChild>
            </w:div>
            <w:div w:id="1209801626">
              <w:marLeft w:val="0"/>
              <w:marRight w:val="0"/>
              <w:marTop w:val="0"/>
              <w:marBottom w:val="0"/>
              <w:divBdr>
                <w:top w:val="none" w:sz="0" w:space="0" w:color="auto"/>
                <w:left w:val="none" w:sz="0" w:space="0" w:color="auto"/>
                <w:bottom w:val="none" w:sz="0" w:space="0" w:color="auto"/>
                <w:right w:val="none" w:sz="0" w:space="0" w:color="auto"/>
              </w:divBdr>
              <w:divsChild>
                <w:div w:id="1926959131">
                  <w:marLeft w:val="0"/>
                  <w:marRight w:val="0"/>
                  <w:marTop w:val="0"/>
                  <w:marBottom w:val="0"/>
                  <w:divBdr>
                    <w:top w:val="none" w:sz="0" w:space="0" w:color="auto"/>
                    <w:left w:val="none" w:sz="0" w:space="0" w:color="auto"/>
                    <w:bottom w:val="none" w:sz="0" w:space="0" w:color="auto"/>
                    <w:right w:val="none" w:sz="0" w:space="0" w:color="auto"/>
                  </w:divBdr>
                </w:div>
                <w:div w:id="1650093959">
                  <w:marLeft w:val="0"/>
                  <w:marRight w:val="0"/>
                  <w:marTop w:val="0"/>
                  <w:marBottom w:val="0"/>
                  <w:divBdr>
                    <w:top w:val="none" w:sz="0" w:space="0" w:color="auto"/>
                    <w:left w:val="none" w:sz="0" w:space="0" w:color="auto"/>
                    <w:bottom w:val="none" w:sz="0" w:space="0" w:color="auto"/>
                    <w:right w:val="none" w:sz="0" w:space="0" w:color="auto"/>
                  </w:divBdr>
                </w:div>
              </w:divsChild>
            </w:div>
            <w:div w:id="1942443924">
              <w:marLeft w:val="0"/>
              <w:marRight w:val="0"/>
              <w:marTop w:val="0"/>
              <w:marBottom w:val="0"/>
              <w:divBdr>
                <w:top w:val="none" w:sz="0" w:space="0" w:color="auto"/>
                <w:left w:val="none" w:sz="0" w:space="0" w:color="auto"/>
                <w:bottom w:val="none" w:sz="0" w:space="0" w:color="auto"/>
                <w:right w:val="none" w:sz="0" w:space="0" w:color="auto"/>
              </w:divBdr>
            </w:div>
            <w:div w:id="2064791948">
              <w:marLeft w:val="0"/>
              <w:marRight w:val="0"/>
              <w:marTop w:val="0"/>
              <w:marBottom w:val="0"/>
              <w:divBdr>
                <w:top w:val="none" w:sz="0" w:space="0" w:color="auto"/>
                <w:left w:val="none" w:sz="0" w:space="0" w:color="auto"/>
                <w:bottom w:val="none" w:sz="0" w:space="0" w:color="auto"/>
                <w:right w:val="none" w:sz="0" w:space="0" w:color="auto"/>
              </w:divBdr>
            </w:div>
            <w:div w:id="2021470783">
              <w:marLeft w:val="0"/>
              <w:marRight w:val="0"/>
              <w:marTop w:val="0"/>
              <w:marBottom w:val="0"/>
              <w:divBdr>
                <w:top w:val="none" w:sz="0" w:space="0" w:color="auto"/>
                <w:left w:val="none" w:sz="0" w:space="0" w:color="auto"/>
                <w:bottom w:val="none" w:sz="0" w:space="0" w:color="auto"/>
                <w:right w:val="none" w:sz="0" w:space="0" w:color="auto"/>
              </w:divBdr>
              <w:divsChild>
                <w:div w:id="1269775303">
                  <w:marLeft w:val="0"/>
                  <w:marRight w:val="0"/>
                  <w:marTop w:val="0"/>
                  <w:marBottom w:val="0"/>
                  <w:divBdr>
                    <w:top w:val="none" w:sz="0" w:space="0" w:color="auto"/>
                    <w:left w:val="none" w:sz="0" w:space="0" w:color="auto"/>
                    <w:bottom w:val="none" w:sz="0" w:space="0" w:color="auto"/>
                    <w:right w:val="none" w:sz="0" w:space="0" w:color="auto"/>
                  </w:divBdr>
                </w:div>
                <w:div w:id="12656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36962">
          <w:marLeft w:val="0"/>
          <w:marRight w:val="0"/>
          <w:marTop w:val="400"/>
          <w:marBottom w:val="0"/>
          <w:divBdr>
            <w:top w:val="none" w:sz="0" w:space="0" w:color="auto"/>
            <w:left w:val="none" w:sz="0" w:space="0" w:color="auto"/>
            <w:bottom w:val="none" w:sz="0" w:space="0" w:color="auto"/>
            <w:right w:val="none" w:sz="0" w:space="0" w:color="auto"/>
          </w:divBdr>
          <w:divsChild>
            <w:div w:id="937450670">
              <w:marLeft w:val="0"/>
              <w:marRight w:val="0"/>
              <w:marTop w:val="0"/>
              <w:marBottom w:val="200"/>
              <w:divBdr>
                <w:top w:val="none" w:sz="0" w:space="0" w:color="auto"/>
                <w:left w:val="none" w:sz="0" w:space="0" w:color="auto"/>
                <w:bottom w:val="none" w:sz="0" w:space="0" w:color="auto"/>
                <w:right w:val="none" w:sz="0" w:space="0" w:color="auto"/>
              </w:divBdr>
              <w:divsChild>
                <w:div w:id="2055546301">
                  <w:marLeft w:val="0"/>
                  <w:marRight w:val="0"/>
                  <w:marTop w:val="0"/>
                  <w:marBottom w:val="0"/>
                  <w:divBdr>
                    <w:top w:val="none" w:sz="0" w:space="0" w:color="auto"/>
                    <w:left w:val="none" w:sz="0" w:space="0" w:color="auto"/>
                    <w:bottom w:val="none" w:sz="0" w:space="0" w:color="auto"/>
                    <w:right w:val="none" w:sz="0" w:space="0" w:color="auto"/>
                  </w:divBdr>
                </w:div>
                <w:div w:id="1372994074">
                  <w:marLeft w:val="0"/>
                  <w:marRight w:val="0"/>
                  <w:marTop w:val="0"/>
                  <w:marBottom w:val="0"/>
                  <w:divBdr>
                    <w:top w:val="none" w:sz="0" w:space="0" w:color="auto"/>
                    <w:left w:val="none" w:sz="0" w:space="0" w:color="auto"/>
                    <w:bottom w:val="none" w:sz="0" w:space="0" w:color="auto"/>
                    <w:right w:val="none" w:sz="0" w:space="0" w:color="auto"/>
                  </w:divBdr>
                </w:div>
                <w:div w:id="335959795">
                  <w:marLeft w:val="0"/>
                  <w:marRight w:val="0"/>
                  <w:marTop w:val="0"/>
                  <w:marBottom w:val="0"/>
                  <w:divBdr>
                    <w:top w:val="none" w:sz="0" w:space="0" w:color="auto"/>
                    <w:left w:val="none" w:sz="0" w:space="0" w:color="auto"/>
                    <w:bottom w:val="none" w:sz="0" w:space="0" w:color="auto"/>
                    <w:right w:val="none" w:sz="0" w:space="0" w:color="auto"/>
                  </w:divBdr>
                </w:div>
              </w:divsChild>
            </w:div>
            <w:div w:id="1316103066">
              <w:marLeft w:val="0"/>
              <w:marRight w:val="0"/>
              <w:marTop w:val="0"/>
              <w:marBottom w:val="0"/>
              <w:divBdr>
                <w:top w:val="none" w:sz="0" w:space="0" w:color="auto"/>
                <w:left w:val="none" w:sz="0" w:space="0" w:color="auto"/>
                <w:bottom w:val="none" w:sz="0" w:space="0" w:color="auto"/>
                <w:right w:val="none" w:sz="0" w:space="0" w:color="auto"/>
              </w:divBdr>
              <w:divsChild>
                <w:div w:id="656301688">
                  <w:marLeft w:val="0"/>
                  <w:marRight w:val="0"/>
                  <w:marTop w:val="0"/>
                  <w:marBottom w:val="0"/>
                  <w:divBdr>
                    <w:top w:val="none" w:sz="0" w:space="0" w:color="auto"/>
                    <w:left w:val="none" w:sz="0" w:space="0" w:color="auto"/>
                    <w:bottom w:val="none" w:sz="0" w:space="0" w:color="auto"/>
                    <w:right w:val="none" w:sz="0" w:space="0" w:color="auto"/>
                  </w:divBdr>
                </w:div>
              </w:divsChild>
            </w:div>
            <w:div w:id="1520856344">
              <w:marLeft w:val="0"/>
              <w:marRight w:val="0"/>
              <w:marTop w:val="0"/>
              <w:marBottom w:val="0"/>
              <w:divBdr>
                <w:top w:val="none" w:sz="0" w:space="0" w:color="auto"/>
                <w:left w:val="none" w:sz="0" w:space="0" w:color="auto"/>
                <w:bottom w:val="none" w:sz="0" w:space="0" w:color="auto"/>
                <w:right w:val="none" w:sz="0" w:space="0" w:color="auto"/>
              </w:divBdr>
              <w:divsChild>
                <w:div w:id="1673410255">
                  <w:marLeft w:val="0"/>
                  <w:marRight w:val="0"/>
                  <w:marTop w:val="0"/>
                  <w:marBottom w:val="0"/>
                  <w:divBdr>
                    <w:top w:val="none" w:sz="0" w:space="0" w:color="auto"/>
                    <w:left w:val="none" w:sz="0" w:space="0" w:color="auto"/>
                    <w:bottom w:val="none" w:sz="0" w:space="0" w:color="auto"/>
                    <w:right w:val="none" w:sz="0" w:space="0" w:color="auto"/>
                  </w:divBdr>
                </w:div>
                <w:div w:id="12338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0144">
          <w:marLeft w:val="0"/>
          <w:marRight w:val="0"/>
          <w:marTop w:val="400"/>
          <w:marBottom w:val="0"/>
          <w:divBdr>
            <w:top w:val="none" w:sz="0" w:space="0" w:color="auto"/>
            <w:left w:val="none" w:sz="0" w:space="0" w:color="auto"/>
            <w:bottom w:val="none" w:sz="0" w:space="0" w:color="auto"/>
            <w:right w:val="none" w:sz="0" w:space="0" w:color="auto"/>
          </w:divBdr>
          <w:divsChild>
            <w:div w:id="1719278862">
              <w:marLeft w:val="0"/>
              <w:marRight w:val="0"/>
              <w:marTop w:val="0"/>
              <w:marBottom w:val="200"/>
              <w:divBdr>
                <w:top w:val="none" w:sz="0" w:space="0" w:color="auto"/>
                <w:left w:val="none" w:sz="0" w:space="0" w:color="auto"/>
                <w:bottom w:val="none" w:sz="0" w:space="0" w:color="auto"/>
                <w:right w:val="none" w:sz="0" w:space="0" w:color="auto"/>
              </w:divBdr>
              <w:divsChild>
                <w:div w:id="1569073107">
                  <w:marLeft w:val="0"/>
                  <w:marRight w:val="0"/>
                  <w:marTop w:val="0"/>
                  <w:marBottom w:val="0"/>
                  <w:divBdr>
                    <w:top w:val="none" w:sz="0" w:space="0" w:color="auto"/>
                    <w:left w:val="none" w:sz="0" w:space="0" w:color="auto"/>
                    <w:bottom w:val="none" w:sz="0" w:space="0" w:color="auto"/>
                    <w:right w:val="none" w:sz="0" w:space="0" w:color="auto"/>
                  </w:divBdr>
                </w:div>
                <w:div w:id="1399131319">
                  <w:marLeft w:val="0"/>
                  <w:marRight w:val="0"/>
                  <w:marTop w:val="0"/>
                  <w:marBottom w:val="0"/>
                  <w:divBdr>
                    <w:top w:val="none" w:sz="0" w:space="0" w:color="auto"/>
                    <w:left w:val="none" w:sz="0" w:space="0" w:color="auto"/>
                    <w:bottom w:val="none" w:sz="0" w:space="0" w:color="auto"/>
                    <w:right w:val="none" w:sz="0" w:space="0" w:color="auto"/>
                  </w:divBdr>
                </w:div>
                <w:div w:id="1396125562">
                  <w:marLeft w:val="0"/>
                  <w:marRight w:val="0"/>
                  <w:marTop w:val="0"/>
                  <w:marBottom w:val="0"/>
                  <w:divBdr>
                    <w:top w:val="none" w:sz="0" w:space="0" w:color="auto"/>
                    <w:left w:val="none" w:sz="0" w:space="0" w:color="auto"/>
                    <w:bottom w:val="none" w:sz="0" w:space="0" w:color="auto"/>
                    <w:right w:val="none" w:sz="0" w:space="0" w:color="auto"/>
                  </w:divBdr>
                </w:div>
              </w:divsChild>
            </w:div>
            <w:div w:id="1445467736">
              <w:marLeft w:val="0"/>
              <w:marRight w:val="0"/>
              <w:marTop w:val="0"/>
              <w:marBottom w:val="0"/>
              <w:divBdr>
                <w:top w:val="none" w:sz="0" w:space="0" w:color="auto"/>
                <w:left w:val="none" w:sz="0" w:space="0" w:color="auto"/>
                <w:bottom w:val="none" w:sz="0" w:space="0" w:color="auto"/>
                <w:right w:val="none" w:sz="0" w:space="0" w:color="auto"/>
              </w:divBdr>
              <w:divsChild>
                <w:div w:id="1088385474">
                  <w:marLeft w:val="0"/>
                  <w:marRight w:val="0"/>
                  <w:marTop w:val="0"/>
                  <w:marBottom w:val="0"/>
                  <w:divBdr>
                    <w:top w:val="none" w:sz="0" w:space="0" w:color="auto"/>
                    <w:left w:val="none" w:sz="0" w:space="0" w:color="auto"/>
                    <w:bottom w:val="none" w:sz="0" w:space="0" w:color="auto"/>
                    <w:right w:val="none" w:sz="0" w:space="0" w:color="auto"/>
                  </w:divBdr>
                </w:div>
              </w:divsChild>
            </w:div>
            <w:div w:id="659309682">
              <w:marLeft w:val="0"/>
              <w:marRight w:val="0"/>
              <w:marTop w:val="0"/>
              <w:marBottom w:val="0"/>
              <w:divBdr>
                <w:top w:val="none" w:sz="0" w:space="0" w:color="auto"/>
                <w:left w:val="none" w:sz="0" w:space="0" w:color="auto"/>
                <w:bottom w:val="none" w:sz="0" w:space="0" w:color="auto"/>
                <w:right w:val="none" w:sz="0" w:space="0" w:color="auto"/>
              </w:divBdr>
              <w:divsChild>
                <w:div w:id="1031564998">
                  <w:marLeft w:val="0"/>
                  <w:marRight w:val="0"/>
                  <w:marTop w:val="0"/>
                  <w:marBottom w:val="0"/>
                  <w:divBdr>
                    <w:top w:val="none" w:sz="0" w:space="0" w:color="auto"/>
                    <w:left w:val="none" w:sz="0" w:space="0" w:color="auto"/>
                    <w:bottom w:val="none" w:sz="0" w:space="0" w:color="auto"/>
                    <w:right w:val="none" w:sz="0" w:space="0" w:color="auto"/>
                  </w:divBdr>
                </w:div>
                <w:div w:id="1104686434">
                  <w:marLeft w:val="0"/>
                  <w:marRight w:val="0"/>
                  <w:marTop w:val="0"/>
                  <w:marBottom w:val="0"/>
                  <w:divBdr>
                    <w:top w:val="none" w:sz="0" w:space="0" w:color="auto"/>
                    <w:left w:val="none" w:sz="0" w:space="0" w:color="auto"/>
                    <w:bottom w:val="none" w:sz="0" w:space="0" w:color="auto"/>
                    <w:right w:val="none" w:sz="0" w:space="0" w:color="auto"/>
                  </w:divBdr>
                </w:div>
              </w:divsChild>
            </w:div>
            <w:div w:id="1330795474">
              <w:marLeft w:val="0"/>
              <w:marRight w:val="0"/>
              <w:marTop w:val="0"/>
              <w:marBottom w:val="0"/>
              <w:divBdr>
                <w:top w:val="none" w:sz="0" w:space="0" w:color="auto"/>
                <w:left w:val="none" w:sz="0" w:space="0" w:color="auto"/>
                <w:bottom w:val="none" w:sz="0" w:space="0" w:color="auto"/>
                <w:right w:val="none" w:sz="0" w:space="0" w:color="auto"/>
              </w:divBdr>
              <w:divsChild>
                <w:div w:id="1800760520">
                  <w:marLeft w:val="0"/>
                  <w:marRight w:val="0"/>
                  <w:marTop w:val="0"/>
                  <w:marBottom w:val="0"/>
                  <w:divBdr>
                    <w:top w:val="none" w:sz="0" w:space="0" w:color="auto"/>
                    <w:left w:val="none" w:sz="0" w:space="0" w:color="auto"/>
                    <w:bottom w:val="none" w:sz="0" w:space="0" w:color="auto"/>
                    <w:right w:val="none" w:sz="0" w:space="0" w:color="auto"/>
                  </w:divBdr>
                </w:div>
                <w:div w:id="18296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878">
          <w:marLeft w:val="0"/>
          <w:marRight w:val="0"/>
          <w:marTop w:val="400"/>
          <w:marBottom w:val="0"/>
          <w:divBdr>
            <w:top w:val="none" w:sz="0" w:space="0" w:color="auto"/>
            <w:left w:val="none" w:sz="0" w:space="0" w:color="auto"/>
            <w:bottom w:val="none" w:sz="0" w:space="0" w:color="auto"/>
            <w:right w:val="none" w:sz="0" w:space="0" w:color="auto"/>
          </w:divBdr>
          <w:divsChild>
            <w:div w:id="1395079910">
              <w:marLeft w:val="0"/>
              <w:marRight w:val="0"/>
              <w:marTop w:val="0"/>
              <w:marBottom w:val="200"/>
              <w:divBdr>
                <w:top w:val="none" w:sz="0" w:space="0" w:color="auto"/>
                <w:left w:val="none" w:sz="0" w:space="0" w:color="auto"/>
                <w:bottom w:val="none" w:sz="0" w:space="0" w:color="auto"/>
                <w:right w:val="none" w:sz="0" w:space="0" w:color="auto"/>
              </w:divBdr>
              <w:divsChild>
                <w:div w:id="1707635801">
                  <w:marLeft w:val="0"/>
                  <w:marRight w:val="0"/>
                  <w:marTop w:val="0"/>
                  <w:marBottom w:val="0"/>
                  <w:divBdr>
                    <w:top w:val="none" w:sz="0" w:space="0" w:color="auto"/>
                    <w:left w:val="none" w:sz="0" w:space="0" w:color="auto"/>
                    <w:bottom w:val="none" w:sz="0" w:space="0" w:color="auto"/>
                    <w:right w:val="none" w:sz="0" w:space="0" w:color="auto"/>
                  </w:divBdr>
                </w:div>
                <w:div w:id="908030589">
                  <w:marLeft w:val="0"/>
                  <w:marRight w:val="0"/>
                  <w:marTop w:val="0"/>
                  <w:marBottom w:val="0"/>
                  <w:divBdr>
                    <w:top w:val="none" w:sz="0" w:space="0" w:color="auto"/>
                    <w:left w:val="none" w:sz="0" w:space="0" w:color="auto"/>
                    <w:bottom w:val="none" w:sz="0" w:space="0" w:color="auto"/>
                    <w:right w:val="none" w:sz="0" w:space="0" w:color="auto"/>
                  </w:divBdr>
                </w:div>
                <w:div w:id="1653294470">
                  <w:marLeft w:val="0"/>
                  <w:marRight w:val="0"/>
                  <w:marTop w:val="0"/>
                  <w:marBottom w:val="0"/>
                  <w:divBdr>
                    <w:top w:val="none" w:sz="0" w:space="0" w:color="auto"/>
                    <w:left w:val="none" w:sz="0" w:space="0" w:color="auto"/>
                    <w:bottom w:val="none" w:sz="0" w:space="0" w:color="auto"/>
                    <w:right w:val="none" w:sz="0" w:space="0" w:color="auto"/>
                  </w:divBdr>
                </w:div>
              </w:divsChild>
            </w:div>
            <w:div w:id="262542323">
              <w:marLeft w:val="0"/>
              <w:marRight w:val="0"/>
              <w:marTop w:val="0"/>
              <w:marBottom w:val="0"/>
              <w:divBdr>
                <w:top w:val="none" w:sz="0" w:space="0" w:color="auto"/>
                <w:left w:val="none" w:sz="0" w:space="0" w:color="auto"/>
                <w:bottom w:val="none" w:sz="0" w:space="0" w:color="auto"/>
                <w:right w:val="none" w:sz="0" w:space="0" w:color="auto"/>
              </w:divBdr>
              <w:divsChild>
                <w:div w:id="597177685">
                  <w:marLeft w:val="0"/>
                  <w:marRight w:val="0"/>
                  <w:marTop w:val="0"/>
                  <w:marBottom w:val="0"/>
                  <w:divBdr>
                    <w:top w:val="none" w:sz="0" w:space="0" w:color="auto"/>
                    <w:left w:val="none" w:sz="0" w:space="0" w:color="auto"/>
                    <w:bottom w:val="none" w:sz="0" w:space="0" w:color="auto"/>
                    <w:right w:val="none" w:sz="0" w:space="0" w:color="auto"/>
                  </w:divBdr>
                </w:div>
              </w:divsChild>
            </w:div>
            <w:div w:id="1885362208">
              <w:marLeft w:val="0"/>
              <w:marRight w:val="0"/>
              <w:marTop w:val="0"/>
              <w:marBottom w:val="0"/>
              <w:divBdr>
                <w:top w:val="none" w:sz="0" w:space="0" w:color="auto"/>
                <w:left w:val="none" w:sz="0" w:space="0" w:color="auto"/>
                <w:bottom w:val="none" w:sz="0" w:space="0" w:color="auto"/>
                <w:right w:val="none" w:sz="0" w:space="0" w:color="auto"/>
              </w:divBdr>
              <w:divsChild>
                <w:div w:id="1824731405">
                  <w:marLeft w:val="0"/>
                  <w:marRight w:val="0"/>
                  <w:marTop w:val="0"/>
                  <w:marBottom w:val="0"/>
                  <w:divBdr>
                    <w:top w:val="none" w:sz="0" w:space="0" w:color="auto"/>
                    <w:left w:val="none" w:sz="0" w:space="0" w:color="auto"/>
                    <w:bottom w:val="none" w:sz="0" w:space="0" w:color="auto"/>
                    <w:right w:val="none" w:sz="0" w:space="0" w:color="auto"/>
                  </w:divBdr>
                </w:div>
                <w:div w:id="1143541023">
                  <w:marLeft w:val="0"/>
                  <w:marRight w:val="0"/>
                  <w:marTop w:val="0"/>
                  <w:marBottom w:val="0"/>
                  <w:divBdr>
                    <w:top w:val="none" w:sz="0" w:space="0" w:color="auto"/>
                    <w:left w:val="none" w:sz="0" w:space="0" w:color="auto"/>
                    <w:bottom w:val="none" w:sz="0" w:space="0" w:color="auto"/>
                    <w:right w:val="none" w:sz="0" w:space="0" w:color="auto"/>
                  </w:divBdr>
                </w:div>
              </w:divsChild>
            </w:div>
            <w:div w:id="345596710">
              <w:marLeft w:val="0"/>
              <w:marRight w:val="0"/>
              <w:marTop w:val="0"/>
              <w:marBottom w:val="0"/>
              <w:divBdr>
                <w:top w:val="none" w:sz="0" w:space="0" w:color="auto"/>
                <w:left w:val="none" w:sz="0" w:space="0" w:color="auto"/>
                <w:bottom w:val="none" w:sz="0" w:space="0" w:color="auto"/>
                <w:right w:val="none" w:sz="0" w:space="0" w:color="auto"/>
              </w:divBdr>
              <w:divsChild>
                <w:div w:id="1615095005">
                  <w:marLeft w:val="0"/>
                  <w:marRight w:val="0"/>
                  <w:marTop w:val="0"/>
                  <w:marBottom w:val="0"/>
                  <w:divBdr>
                    <w:top w:val="none" w:sz="0" w:space="0" w:color="auto"/>
                    <w:left w:val="none" w:sz="0" w:space="0" w:color="auto"/>
                    <w:bottom w:val="none" w:sz="0" w:space="0" w:color="auto"/>
                    <w:right w:val="none" w:sz="0" w:space="0" w:color="auto"/>
                  </w:divBdr>
                </w:div>
                <w:div w:id="586236206">
                  <w:marLeft w:val="0"/>
                  <w:marRight w:val="0"/>
                  <w:marTop w:val="0"/>
                  <w:marBottom w:val="0"/>
                  <w:divBdr>
                    <w:top w:val="none" w:sz="0" w:space="0" w:color="auto"/>
                    <w:left w:val="none" w:sz="0" w:space="0" w:color="auto"/>
                    <w:bottom w:val="none" w:sz="0" w:space="0" w:color="auto"/>
                    <w:right w:val="none" w:sz="0" w:space="0" w:color="auto"/>
                  </w:divBdr>
                </w:div>
              </w:divsChild>
            </w:div>
            <w:div w:id="952444450">
              <w:marLeft w:val="0"/>
              <w:marRight w:val="0"/>
              <w:marTop w:val="0"/>
              <w:marBottom w:val="0"/>
              <w:divBdr>
                <w:top w:val="none" w:sz="0" w:space="0" w:color="auto"/>
                <w:left w:val="none" w:sz="0" w:space="0" w:color="auto"/>
                <w:bottom w:val="none" w:sz="0" w:space="0" w:color="auto"/>
                <w:right w:val="none" w:sz="0" w:space="0" w:color="auto"/>
              </w:divBdr>
              <w:divsChild>
                <w:div w:id="1415129474">
                  <w:marLeft w:val="0"/>
                  <w:marRight w:val="0"/>
                  <w:marTop w:val="0"/>
                  <w:marBottom w:val="0"/>
                  <w:divBdr>
                    <w:top w:val="none" w:sz="0" w:space="0" w:color="auto"/>
                    <w:left w:val="none" w:sz="0" w:space="0" w:color="auto"/>
                    <w:bottom w:val="none" w:sz="0" w:space="0" w:color="auto"/>
                    <w:right w:val="none" w:sz="0" w:space="0" w:color="auto"/>
                  </w:divBdr>
                </w:div>
                <w:div w:id="1659915985">
                  <w:marLeft w:val="0"/>
                  <w:marRight w:val="0"/>
                  <w:marTop w:val="0"/>
                  <w:marBottom w:val="0"/>
                  <w:divBdr>
                    <w:top w:val="none" w:sz="0" w:space="0" w:color="auto"/>
                    <w:left w:val="none" w:sz="0" w:space="0" w:color="auto"/>
                    <w:bottom w:val="none" w:sz="0" w:space="0" w:color="auto"/>
                    <w:right w:val="none" w:sz="0" w:space="0" w:color="auto"/>
                  </w:divBdr>
                </w:div>
              </w:divsChild>
            </w:div>
            <w:div w:id="214320516">
              <w:marLeft w:val="0"/>
              <w:marRight w:val="0"/>
              <w:marTop w:val="0"/>
              <w:marBottom w:val="0"/>
              <w:divBdr>
                <w:top w:val="none" w:sz="0" w:space="0" w:color="auto"/>
                <w:left w:val="none" w:sz="0" w:space="0" w:color="auto"/>
                <w:bottom w:val="none" w:sz="0" w:space="0" w:color="auto"/>
                <w:right w:val="none" w:sz="0" w:space="0" w:color="auto"/>
              </w:divBdr>
              <w:divsChild>
                <w:div w:id="1746796983">
                  <w:marLeft w:val="0"/>
                  <w:marRight w:val="0"/>
                  <w:marTop w:val="0"/>
                  <w:marBottom w:val="0"/>
                  <w:divBdr>
                    <w:top w:val="none" w:sz="0" w:space="0" w:color="auto"/>
                    <w:left w:val="none" w:sz="0" w:space="0" w:color="auto"/>
                    <w:bottom w:val="none" w:sz="0" w:space="0" w:color="auto"/>
                    <w:right w:val="none" w:sz="0" w:space="0" w:color="auto"/>
                  </w:divBdr>
                </w:div>
                <w:div w:id="1076198599">
                  <w:marLeft w:val="0"/>
                  <w:marRight w:val="0"/>
                  <w:marTop w:val="0"/>
                  <w:marBottom w:val="0"/>
                  <w:divBdr>
                    <w:top w:val="none" w:sz="0" w:space="0" w:color="auto"/>
                    <w:left w:val="none" w:sz="0" w:space="0" w:color="auto"/>
                    <w:bottom w:val="none" w:sz="0" w:space="0" w:color="auto"/>
                    <w:right w:val="none" w:sz="0" w:space="0" w:color="auto"/>
                  </w:divBdr>
                </w:div>
              </w:divsChild>
            </w:div>
            <w:div w:id="212693111">
              <w:marLeft w:val="0"/>
              <w:marRight w:val="0"/>
              <w:marTop w:val="0"/>
              <w:marBottom w:val="0"/>
              <w:divBdr>
                <w:top w:val="none" w:sz="0" w:space="0" w:color="auto"/>
                <w:left w:val="none" w:sz="0" w:space="0" w:color="auto"/>
                <w:bottom w:val="none" w:sz="0" w:space="0" w:color="auto"/>
                <w:right w:val="none" w:sz="0" w:space="0" w:color="auto"/>
              </w:divBdr>
              <w:divsChild>
                <w:div w:id="1678460712">
                  <w:marLeft w:val="0"/>
                  <w:marRight w:val="0"/>
                  <w:marTop w:val="0"/>
                  <w:marBottom w:val="0"/>
                  <w:divBdr>
                    <w:top w:val="none" w:sz="0" w:space="0" w:color="auto"/>
                    <w:left w:val="none" w:sz="0" w:space="0" w:color="auto"/>
                    <w:bottom w:val="none" w:sz="0" w:space="0" w:color="auto"/>
                    <w:right w:val="none" w:sz="0" w:space="0" w:color="auto"/>
                  </w:divBdr>
                </w:div>
                <w:div w:id="1623264324">
                  <w:marLeft w:val="0"/>
                  <w:marRight w:val="0"/>
                  <w:marTop w:val="0"/>
                  <w:marBottom w:val="0"/>
                  <w:divBdr>
                    <w:top w:val="none" w:sz="0" w:space="0" w:color="auto"/>
                    <w:left w:val="none" w:sz="0" w:space="0" w:color="auto"/>
                    <w:bottom w:val="none" w:sz="0" w:space="0" w:color="auto"/>
                    <w:right w:val="none" w:sz="0" w:space="0" w:color="auto"/>
                  </w:divBdr>
                </w:div>
              </w:divsChild>
            </w:div>
            <w:div w:id="462502921">
              <w:marLeft w:val="0"/>
              <w:marRight w:val="0"/>
              <w:marTop w:val="0"/>
              <w:marBottom w:val="0"/>
              <w:divBdr>
                <w:top w:val="none" w:sz="0" w:space="0" w:color="auto"/>
                <w:left w:val="none" w:sz="0" w:space="0" w:color="auto"/>
                <w:bottom w:val="none" w:sz="0" w:space="0" w:color="auto"/>
                <w:right w:val="none" w:sz="0" w:space="0" w:color="auto"/>
              </w:divBdr>
              <w:divsChild>
                <w:div w:id="716658583">
                  <w:marLeft w:val="0"/>
                  <w:marRight w:val="0"/>
                  <w:marTop w:val="0"/>
                  <w:marBottom w:val="0"/>
                  <w:divBdr>
                    <w:top w:val="none" w:sz="0" w:space="0" w:color="auto"/>
                    <w:left w:val="none" w:sz="0" w:space="0" w:color="auto"/>
                    <w:bottom w:val="none" w:sz="0" w:space="0" w:color="auto"/>
                    <w:right w:val="none" w:sz="0" w:space="0" w:color="auto"/>
                  </w:divBdr>
                </w:div>
                <w:div w:id="160079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0699">
          <w:marLeft w:val="0"/>
          <w:marRight w:val="0"/>
          <w:marTop w:val="400"/>
          <w:marBottom w:val="0"/>
          <w:divBdr>
            <w:top w:val="none" w:sz="0" w:space="0" w:color="auto"/>
            <w:left w:val="none" w:sz="0" w:space="0" w:color="auto"/>
            <w:bottom w:val="none" w:sz="0" w:space="0" w:color="auto"/>
            <w:right w:val="none" w:sz="0" w:space="0" w:color="auto"/>
          </w:divBdr>
          <w:divsChild>
            <w:div w:id="1081021273">
              <w:marLeft w:val="0"/>
              <w:marRight w:val="0"/>
              <w:marTop w:val="0"/>
              <w:marBottom w:val="200"/>
              <w:divBdr>
                <w:top w:val="none" w:sz="0" w:space="0" w:color="auto"/>
                <w:left w:val="none" w:sz="0" w:space="0" w:color="auto"/>
                <w:bottom w:val="none" w:sz="0" w:space="0" w:color="auto"/>
                <w:right w:val="none" w:sz="0" w:space="0" w:color="auto"/>
              </w:divBdr>
              <w:divsChild>
                <w:div w:id="544415779">
                  <w:marLeft w:val="0"/>
                  <w:marRight w:val="0"/>
                  <w:marTop w:val="0"/>
                  <w:marBottom w:val="0"/>
                  <w:divBdr>
                    <w:top w:val="none" w:sz="0" w:space="0" w:color="auto"/>
                    <w:left w:val="none" w:sz="0" w:space="0" w:color="auto"/>
                    <w:bottom w:val="none" w:sz="0" w:space="0" w:color="auto"/>
                    <w:right w:val="none" w:sz="0" w:space="0" w:color="auto"/>
                  </w:divBdr>
                </w:div>
                <w:div w:id="2133593700">
                  <w:marLeft w:val="0"/>
                  <w:marRight w:val="0"/>
                  <w:marTop w:val="0"/>
                  <w:marBottom w:val="0"/>
                  <w:divBdr>
                    <w:top w:val="none" w:sz="0" w:space="0" w:color="auto"/>
                    <w:left w:val="none" w:sz="0" w:space="0" w:color="auto"/>
                    <w:bottom w:val="none" w:sz="0" w:space="0" w:color="auto"/>
                    <w:right w:val="none" w:sz="0" w:space="0" w:color="auto"/>
                  </w:divBdr>
                </w:div>
                <w:div w:id="391199953">
                  <w:marLeft w:val="0"/>
                  <w:marRight w:val="0"/>
                  <w:marTop w:val="0"/>
                  <w:marBottom w:val="0"/>
                  <w:divBdr>
                    <w:top w:val="none" w:sz="0" w:space="0" w:color="auto"/>
                    <w:left w:val="none" w:sz="0" w:space="0" w:color="auto"/>
                    <w:bottom w:val="none" w:sz="0" w:space="0" w:color="auto"/>
                    <w:right w:val="none" w:sz="0" w:space="0" w:color="auto"/>
                  </w:divBdr>
                </w:div>
              </w:divsChild>
            </w:div>
            <w:div w:id="1206911089">
              <w:marLeft w:val="0"/>
              <w:marRight w:val="0"/>
              <w:marTop w:val="0"/>
              <w:marBottom w:val="0"/>
              <w:divBdr>
                <w:top w:val="none" w:sz="0" w:space="0" w:color="auto"/>
                <w:left w:val="none" w:sz="0" w:space="0" w:color="auto"/>
                <w:bottom w:val="none" w:sz="0" w:space="0" w:color="auto"/>
                <w:right w:val="none" w:sz="0" w:space="0" w:color="auto"/>
              </w:divBdr>
              <w:divsChild>
                <w:div w:id="967475037">
                  <w:marLeft w:val="0"/>
                  <w:marRight w:val="0"/>
                  <w:marTop w:val="0"/>
                  <w:marBottom w:val="0"/>
                  <w:divBdr>
                    <w:top w:val="none" w:sz="0" w:space="0" w:color="auto"/>
                    <w:left w:val="none" w:sz="0" w:space="0" w:color="auto"/>
                    <w:bottom w:val="none" w:sz="0" w:space="0" w:color="auto"/>
                    <w:right w:val="none" w:sz="0" w:space="0" w:color="auto"/>
                  </w:divBdr>
                </w:div>
              </w:divsChild>
            </w:div>
            <w:div w:id="1280798530">
              <w:marLeft w:val="0"/>
              <w:marRight w:val="0"/>
              <w:marTop w:val="0"/>
              <w:marBottom w:val="0"/>
              <w:divBdr>
                <w:top w:val="none" w:sz="0" w:space="0" w:color="auto"/>
                <w:left w:val="none" w:sz="0" w:space="0" w:color="auto"/>
                <w:bottom w:val="none" w:sz="0" w:space="0" w:color="auto"/>
                <w:right w:val="none" w:sz="0" w:space="0" w:color="auto"/>
              </w:divBdr>
              <w:divsChild>
                <w:div w:id="123546511">
                  <w:marLeft w:val="0"/>
                  <w:marRight w:val="0"/>
                  <w:marTop w:val="0"/>
                  <w:marBottom w:val="0"/>
                  <w:divBdr>
                    <w:top w:val="none" w:sz="0" w:space="0" w:color="auto"/>
                    <w:left w:val="none" w:sz="0" w:space="0" w:color="auto"/>
                    <w:bottom w:val="none" w:sz="0" w:space="0" w:color="auto"/>
                    <w:right w:val="none" w:sz="0" w:space="0" w:color="auto"/>
                  </w:divBdr>
                </w:div>
                <w:div w:id="467213493">
                  <w:marLeft w:val="0"/>
                  <w:marRight w:val="0"/>
                  <w:marTop w:val="0"/>
                  <w:marBottom w:val="0"/>
                  <w:divBdr>
                    <w:top w:val="none" w:sz="0" w:space="0" w:color="auto"/>
                    <w:left w:val="none" w:sz="0" w:space="0" w:color="auto"/>
                    <w:bottom w:val="none" w:sz="0" w:space="0" w:color="auto"/>
                    <w:right w:val="none" w:sz="0" w:space="0" w:color="auto"/>
                  </w:divBdr>
                </w:div>
              </w:divsChild>
            </w:div>
            <w:div w:id="125122581">
              <w:marLeft w:val="0"/>
              <w:marRight w:val="0"/>
              <w:marTop w:val="0"/>
              <w:marBottom w:val="0"/>
              <w:divBdr>
                <w:top w:val="none" w:sz="0" w:space="0" w:color="auto"/>
                <w:left w:val="none" w:sz="0" w:space="0" w:color="auto"/>
                <w:bottom w:val="none" w:sz="0" w:space="0" w:color="auto"/>
                <w:right w:val="none" w:sz="0" w:space="0" w:color="auto"/>
              </w:divBdr>
              <w:divsChild>
                <w:div w:id="1744251141">
                  <w:marLeft w:val="0"/>
                  <w:marRight w:val="0"/>
                  <w:marTop w:val="0"/>
                  <w:marBottom w:val="0"/>
                  <w:divBdr>
                    <w:top w:val="none" w:sz="0" w:space="0" w:color="auto"/>
                    <w:left w:val="none" w:sz="0" w:space="0" w:color="auto"/>
                    <w:bottom w:val="none" w:sz="0" w:space="0" w:color="auto"/>
                    <w:right w:val="none" w:sz="0" w:space="0" w:color="auto"/>
                  </w:divBdr>
                </w:div>
                <w:div w:id="1163735584">
                  <w:marLeft w:val="0"/>
                  <w:marRight w:val="0"/>
                  <w:marTop w:val="0"/>
                  <w:marBottom w:val="0"/>
                  <w:divBdr>
                    <w:top w:val="none" w:sz="0" w:space="0" w:color="auto"/>
                    <w:left w:val="none" w:sz="0" w:space="0" w:color="auto"/>
                    <w:bottom w:val="none" w:sz="0" w:space="0" w:color="auto"/>
                    <w:right w:val="none" w:sz="0" w:space="0" w:color="auto"/>
                  </w:divBdr>
                </w:div>
              </w:divsChild>
            </w:div>
            <w:div w:id="170726590">
              <w:marLeft w:val="0"/>
              <w:marRight w:val="0"/>
              <w:marTop w:val="0"/>
              <w:marBottom w:val="0"/>
              <w:divBdr>
                <w:top w:val="none" w:sz="0" w:space="0" w:color="auto"/>
                <w:left w:val="none" w:sz="0" w:space="0" w:color="auto"/>
                <w:bottom w:val="none" w:sz="0" w:space="0" w:color="auto"/>
                <w:right w:val="none" w:sz="0" w:space="0" w:color="auto"/>
              </w:divBdr>
              <w:divsChild>
                <w:div w:id="354963558">
                  <w:marLeft w:val="0"/>
                  <w:marRight w:val="0"/>
                  <w:marTop w:val="0"/>
                  <w:marBottom w:val="0"/>
                  <w:divBdr>
                    <w:top w:val="none" w:sz="0" w:space="0" w:color="auto"/>
                    <w:left w:val="none" w:sz="0" w:space="0" w:color="auto"/>
                    <w:bottom w:val="none" w:sz="0" w:space="0" w:color="auto"/>
                    <w:right w:val="none" w:sz="0" w:space="0" w:color="auto"/>
                  </w:divBdr>
                </w:div>
                <w:div w:id="189219605">
                  <w:marLeft w:val="0"/>
                  <w:marRight w:val="0"/>
                  <w:marTop w:val="0"/>
                  <w:marBottom w:val="0"/>
                  <w:divBdr>
                    <w:top w:val="none" w:sz="0" w:space="0" w:color="auto"/>
                    <w:left w:val="none" w:sz="0" w:space="0" w:color="auto"/>
                    <w:bottom w:val="none" w:sz="0" w:space="0" w:color="auto"/>
                    <w:right w:val="none" w:sz="0" w:space="0" w:color="auto"/>
                  </w:divBdr>
                </w:div>
              </w:divsChild>
            </w:div>
            <w:div w:id="315229079">
              <w:marLeft w:val="0"/>
              <w:marRight w:val="0"/>
              <w:marTop w:val="0"/>
              <w:marBottom w:val="0"/>
              <w:divBdr>
                <w:top w:val="none" w:sz="0" w:space="0" w:color="auto"/>
                <w:left w:val="none" w:sz="0" w:space="0" w:color="auto"/>
                <w:bottom w:val="none" w:sz="0" w:space="0" w:color="auto"/>
                <w:right w:val="none" w:sz="0" w:space="0" w:color="auto"/>
              </w:divBdr>
              <w:divsChild>
                <w:div w:id="1389691871">
                  <w:marLeft w:val="0"/>
                  <w:marRight w:val="0"/>
                  <w:marTop w:val="0"/>
                  <w:marBottom w:val="0"/>
                  <w:divBdr>
                    <w:top w:val="none" w:sz="0" w:space="0" w:color="auto"/>
                    <w:left w:val="none" w:sz="0" w:space="0" w:color="auto"/>
                    <w:bottom w:val="none" w:sz="0" w:space="0" w:color="auto"/>
                    <w:right w:val="none" w:sz="0" w:space="0" w:color="auto"/>
                  </w:divBdr>
                </w:div>
                <w:div w:id="461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6458">
          <w:marLeft w:val="0"/>
          <w:marRight w:val="0"/>
          <w:marTop w:val="400"/>
          <w:marBottom w:val="0"/>
          <w:divBdr>
            <w:top w:val="none" w:sz="0" w:space="0" w:color="auto"/>
            <w:left w:val="none" w:sz="0" w:space="0" w:color="auto"/>
            <w:bottom w:val="none" w:sz="0" w:space="0" w:color="auto"/>
            <w:right w:val="none" w:sz="0" w:space="0" w:color="auto"/>
          </w:divBdr>
          <w:divsChild>
            <w:div w:id="646054128">
              <w:marLeft w:val="0"/>
              <w:marRight w:val="0"/>
              <w:marTop w:val="0"/>
              <w:marBottom w:val="200"/>
              <w:divBdr>
                <w:top w:val="none" w:sz="0" w:space="0" w:color="auto"/>
                <w:left w:val="none" w:sz="0" w:space="0" w:color="auto"/>
                <w:bottom w:val="none" w:sz="0" w:space="0" w:color="auto"/>
                <w:right w:val="none" w:sz="0" w:space="0" w:color="auto"/>
              </w:divBdr>
              <w:divsChild>
                <w:div w:id="237911712">
                  <w:marLeft w:val="0"/>
                  <w:marRight w:val="0"/>
                  <w:marTop w:val="0"/>
                  <w:marBottom w:val="0"/>
                  <w:divBdr>
                    <w:top w:val="none" w:sz="0" w:space="0" w:color="auto"/>
                    <w:left w:val="none" w:sz="0" w:space="0" w:color="auto"/>
                    <w:bottom w:val="none" w:sz="0" w:space="0" w:color="auto"/>
                    <w:right w:val="none" w:sz="0" w:space="0" w:color="auto"/>
                  </w:divBdr>
                </w:div>
                <w:div w:id="357661655">
                  <w:marLeft w:val="0"/>
                  <w:marRight w:val="0"/>
                  <w:marTop w:val="0"/>
                  <w:marBottom w:val="0"/>
                  <w:divBdr>
                    <w:top w:val="none" w:sz="0" w:space="0" w:color="auto"/>
                    <w:left w:val="none" w:sz="0" w:space="0" w:color="auto"/>
                    <w:bottom w:val="none" w:sz="0" w:space="0" w:color="auto"/>
                    <w:right w:val="none" w:sz="0" w:space="0" w:color="auto"/>
                  </w:divBdr>
                </w:div>
                <w:div w:id="328796071">
                  <w:marLeft w:val="0"/>
                  <w:marRight w:val="0"/>
                  <w:marTop w:val="0"/>
                  <w:marBottom w:val="0"/>
                  <w:divBdr>
                    <w:top w:val="none" w:sz="0" w:space="0" w:color="auto"/>
                    <w:left w:val="none" w:sz="0" w:space="0" w:color="auto"/>
                    <w:bottom w:val="none" w:sz="0" w:space="0" w:color="auto"/>
                    <w:right w:val="none" w:sz="0" w:space="0" w:color="auto"/>
                  </w:divBdr>
                </w:div>
              </w:divsChild>
            </w:div>
            <w:div w:id="68235182">
              <w:marLeft w:val="0"/>
              <w:marRight w:val="0"/>
              <w:marTop w:val="0"/>
              <w:marBottom w:val="0"/>
              <w:divBdr>
                <w:top w:val="none" w:sz="0" w:space="0" w:color="auto"/>
                <w:left w:val="none" w:sz="0" w:space="0" w:color="auto"/>
                <w:bottom w:val="none" w:sz="0" w:space="0" w:color="auto"/>
                <w:right w:val="none" w:sz="0" w:space="0" w:color="auto"/>
              </w:divBdr>
              <w:divsChild>
                <w:div w:id="1990740870">
                  <w:marLeft w:val="0"/>
                  <w:marRight w:val="0"/>
                  <w:marTop w:val="0"/>
                  <w:marBottom w:val="0"/>
                  <w:divBdr>
                    <w:top w:val="none" w:sz="0" w:space="0" w:color="auto"/>
                    <w:left w:val="none" w:sz="0" w:space="0" w:color="auto"/>
                    <w:bottom w:val="none" w:sz="0" w:space="0" w:color="auto"/>
                    <w:right w:val="none" w:sz="0" w:space="0" w:color="auto"/>
                  </w:divBdr>
                </w:div>
              </w:divsChild>
            </w:div>
            <w:div w:id="1818451300">
              <w:marLeft w:val="0"/>
              <w:marRight w:val="0"/>
              <w:marTop w:val="0"/>
              <w:marBottom w:val="0"/>
              <w:divBdr>
                <w:top w:val="none" w:sz="0" w:space="0" w:color="auto"/>
                <w:left w:val="none" w:sz="0" w:space="0" w:color="auto"/>
                <w:bottom w:val="none" w:sz="0" w:space="0" w:color="auto"/>
                <w:right w:val="none" w:sz="0" w:space="0" w:color="auto"/>
              </w:divBdr>
              <w:divsChild>
                <w:div w:id="1131090214">
                  <w:marLeft w:val="0"/>
                  <w:marRight w:val="0"/>
                  <w:marTop w:val="0"/>
                  <w:marBottom w:val="0"/>
                  <w:divBdr>
                    <w:top w:val="none" w:sz="0" w:space="0" w:color="auto"/>
                    <w:left w:val="none" w:sz="0" w:space="0" w:color="auto"/>
                    <w:bottom w:val="none" w:sz="0" w:space="0" w:color="auto"/>
                    <w:right w:val="none" w:sz="0" w:space="0" w:color="auto"/>
                  </w:divBdr>
                </w:div>
                <w:div w:id="1634747429">
                  <w:marLeft w:val="0"/>
                  <w:marRight w:val="0"/>
                  <w:marTop w:val="0"/>
                  <w:marBottom w:val="0"/>
                  <w:divBdr>
                    <w:top w:val="none" w:sz="0" w:space="0" w:color="auto"/>
                    <w:left w:val="none" w:sz="0" w:space="0" w:color="auto"/>
                    <w:bottom w:val="none" w:sz="0" w:space="0" w:color="auto"/>
                    <w:right w:val="none" w:sz="0" w:space="0" w:color="auto"/>
                  </w:divBdr>
                </w:div>
              </w:divsChild>
            </w:div>
            <w:div w:id="1668140">
              <w:marLeft w:val="0"/>
              <w:marRight w:val="0"/>
              <w:marTop w:val="0"/>
              <w:marBottom w:val="0"/>
              <w:divBdr>
                <w:top w:val="none" w:sz="0" w:space="0" w:color="auto"/>
                <w:left w:val="none" w:sz="0" w:space="0" w:color="auto"/>
                <w:bottom w:val="none" w:sz="0" w:space="0" w:color="auto"/>
                <w:right w:val="none" w:sz="0" w:space="0" w:color="auto"/>
              </w:divBdr>
              <w:divsChild>
                <w:div w:id="2036420228">
                  <w:marLeft w:val="0"/>
                  <w:marRight w:val="0"/>
                  <w:marTop w:val="0"/>
                  <w:marBottom w:val="0"/>
                  <w:divBdr>
                    <w:top w:val="none" w:sz="0" w:space="0" w:color="auto"/>
                    <w:left w:val="none" w:sz="0" w:space="0" w:color="auto"/>
                    <w:bottom w:val="none" w:sz="0" w:space="0" w:color="auto"/>
                    <w:right w:val="none" w:sz="0" w:space="0" w:color="auto"/>
                  </w:divBdr>
                </w:div>
                <w:div w:id="1180387313">
                  <w:marLeft w:val="0"/>
                  <w:marRight w:val="0"/>
                  <w:marTop w:val="0"/>
                  <w:marBottom w:val="0"/>
                  <w:divBdr>
                    <w:top w:val="none" w:sz="0" w:space="0" w:color="auto"/>
                    <w:left w:val="none" w:sz="0" w:space="0" w:color="auto"/>
                    <w:bottom w:val="none" w:sz="0" w:space="0" w:color="auto"/>
                    <w:right w:val="none" w:sz="0" w:space="0" w:color="auto"/>
                  </w:divBdr>
                </w:div>
              </w:divsChild>
            </w:div>
            <w:div w:id="1738242115">
              <w:marLeft w:val="0"/>
              <w:marRight w:val="0"/>
              <w:marTop w:val="0"/>
              <w:marBottom w:val="0"/>
              <w:divBdr>
                <w:top w:val="none" w:sz="0" w:space="0" w:color="auto"/>
                <w:left w:val="none" w:sz="0" w:space="0" w:color="auto"/>
                <w:bottom w:val="none" w:sz="0" w:space="0" w:color="auto"/>
                <w:right w:val="none" w:sz="0" w:space="0" w:color="auto"/>
              </w:divBdr>
              <w:divsChild>
                <w:div w:id="1723410227">
                  <w:marLeft w:val="0"/>
                  <w:marRight w:val="0"/>
                  <w:marTop w:val="0"/>
                  <w:marBottom w:val="0"/>
                  <w:divBdr>
                    <w:top w:val="none" w:sz="0" w:space="0" w:color="auto"/>
                    <w:left w:val="none" w:sz="0" w:space="0" w:color="auto"/>
                    <w:bottom w:val="none" w:sz="0" w:space="0" w:color="auto"/>
                    <w:right w:val="none" w:sz="0" w:space="0" w:color="auto"/>
                  </w:divBdr>
                </w:div>
                <w:div w:id="1445415860">
                  <w:marLeft w:val="0"/>
                  <w:marRight w:val="0"/>
                  <w:marTop w:val="0"/>
                  <w:marBottom w:val="0"/>
                  <w:divBdr>
                    <w:top w:val="none" w:sz="0" w:space="0" w:color="auto"/>
                    <w:left w:val="none" w:sz="0" w:space="0" w:color="auto"/>
                    <w:bottom w:val="none" w:sz="0" w:space="0" w:color="auto"/>
                    <w:right w:val="none" w:sz="0" w:space="0" w:color="auto"/>
                  </w:divBdr>
                </w:div>
              </w:divsChild>
            </w:div>
            <w:div w:id="322317492">
              <w:marLeft w:val="0"/>
              <w:marRight w:val="0"/>
              <w:marTop w:val="0"/>
              <w:marBottom w:val="0"/>
              <w:divBdr>
                <w:top w:val="none" w:sz="0" w:space="0" w:color="auto"/>
                <w:left w:val="none" w:sz="0" w:space="0" w:color="auto"/>
                <w:bottom w:val="none" w:sz="0" w:space="0" w:color="auto"/>
                <w:right w:val="none" w:sz="0" w:space="0" w:color="auto"/>
              </w:divBdr>
              <w:divsChild>
                <w:div w:id="1116757886">
                  <w:marLeft w:val="0"/>
                  <w:marRight w:val="0"/>
                  <w:marTop w:val="0"/>
                  <w:marBottom w:val="0"/>
                  <w:divBdr>
                    <w:top w:val="none" w:sz="0" w:space="0" w:color="auto"/>
                    <w:left w:val="none" w:sz="0" w:space="0" w:color="auto"/>
                    <w:bottom w:val="none" w:sz="0" w:space="0" w:color="auto"/>
                    <w:right w:val="none" w:sz="0" w:space="0" w:color="auto"/>
                  </w:divBdr>
                </w:div>
                <w:div w:id="212467929">
                  <w:marLeft w:val="0"/>
                  <w:marRight w:val="0"/>
                  <w:marTop w:val="0"/>
                  <w:marBottom w:val="0"/>
                  <w:divBdr>
                    <w:top w:val="none" w:sz="0" w:space="0" w:color="auto"/>
                    <w:left w:val="none" w:sz="0" w:space="0" w:color="auto"/>
                    <w:bottom w:val="none" w:sz="0" w:space="0" w:color="auto"/>
                    <w:right w:val="none" w:sz="0" w:space="0" w:color="auto"/>
                  </w:divBdr>
                </w:div>
              </w:divsChild>
            </w:div>
            <w:div w:id="971134398">
              <w:marLeft w:val="0"/>
              <w:marRight w:val="0"/>
              <w:marTop w:val="0"/>
              <w:marBottom w:val="0"/>
              <w:divBdr>
                <w:top w:val="none" w:sz="0" w:space="0" w:color="auto"/>
                <w:left w:val="none" w:sz="0" w:space="0" w:color="auto"/>
                <w:bottom w:val="none" w:sz="0" w:space="0" w:color="auto"/>
                <w:right w:val="none" w:sz="0" w:space="0" w:color="auto"/>
              </w:divBdr>
              <w:divsChild>
                <w:div w:id="121578062">
                  <w:marLeft w:val="0"/>
                  <w:marRight w:val="0"/>
                  <w:marTop w:val="0"/>
                  <w:marBottom w:val="0"/>
                  <w:divBdr>
                    <w:top w:val="none" w:sz="0" w:space="0" w:color="auto"/>
                    <w:left w:val="none" w:sz="0" w:space="0" w:color="auto"/>
                    <w:bottom w:val="none" w:sz="0" w:space="0" w:color="auto"/>
                    <w:right w:val="none" w:sz="0" w:space="0" w:color="auto"/>
                  </w:divBdr>
                </w:div>
                <w:div w:id="647783806">
                  <w:marLeft w:val="0"/>
                  <w:marRight w:val="0"/>
                  <w:marTop w:val="0"/>
                  <w:marBottom w:val="0"/>
                  <w:divBdr>
                    <w:top w:val="none" w:sz="0" w:space="0" w:color="auto"/>
                    <w:left w:val="none" w:sz="0" w:space="0" w:color="auto"/>
                    <w:bottom w:val="none" w:sz="0" w:space="0" w:color="auto"/>
                    <w:right w:val="none" w:sz="0" w:space="0" w:color="auto"/>
                  </w:divBdr>
                </w:div>
              </w:divsChild>
            </w:div>
            <w:div w:id="1817911792">
              <w:marLeft w:val="0"/>
              <w:marRight w:val="0"/>
              <w:marTop w:val="0"/>
              <w:marBottom w:val="0"/>
              <w:divBdr>
                <w:top w:val="none" w:sz="0" w:space="0" w:color="auto"/>
                <w:left w:val="none" w:sz="0" w:space="0" w:color="auto"/>
                <w:bottom w:val="none" w:sz="0" w:space="0" w:color="auto"/>
                <w:right w:val="none" w:sz="0" w:space="0" w:color="auto"/>
              </w:divBdr>
              <w:divsChild>
                <w:div w:id="2042316917">
                  <w:marLeft w:val="0"/>
                  <w:marRight w:val="0"/>
                  <w:marTop w:val="0"/>
                  <w:marBottom w:val="0"/>
                  <w:divBdr>
                    <w:top w:val="none" w:sz="0" w:space="0" w:color="auto"/>
                    <w:left w:val="none" w:sz="0" w:space="0" w:color="auto"/>
                    <w:bottom w:val="none" w:sz="0" w:space="0" w:color="auto"/>
                    <w:right w:val="none" w:sz="0" w:space="0" w:color="auto"/>
                  </w:divBdr>
                </w:div>
                <w:div w:id="12390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1879">
          <w:marLeft w:val="0"/>
          <w:marRight w:val="0"/>
          <w:marTop w:val="400"/>
          <w:marBottom w:val="0"/>
          <w:divBdr>
            <w:top w:val="none" w:sz="0" w:space="0" w:color="auto"/>
            <w:left w:val="none" w:sz="0" w:space="0" w:color="auto"/>
            <w:bottom w:val="none" w:sz="0" w:space="0" w:color="auto"/>
            <w:right w:val="none" w:sz="0" w:space="0" w:color="auto"/>
          </w:divBdr>
          <w:divsChild>
            <w:div w:id="536743302">
              <w:marLeft w:val="0"/>
              <w:marRight w:val="0"/>
              <w:marTop w:val="0"/>
              <w:marBottom w:val="200"/>
              <w:divBdr>
                <w:top w:val="none" w:sz="0" w:space="0" w:color="auto"/>
                <w:left w:val="none" w:sz="0" w:space="0" w:color="auto"/>
                <w:bottom w:val="none" w:sz="0" w:space="0" w:color="auto"/>
                <w:right w:val="none" w:sz="0" w:space="0" w:color="auto"/>
              </w:divBdr>
              <w:divsChild>
                <w:div w:id="1946956566">
                  <w:marLeft w:val="0"/>
                  <w:marRight w:val="0"/>
                  <w:marTop w:val="0"/>
                  <w:marBottom w:val="0"/>
                  <w:divBdr>
                    <w:top w:val="none" w:sz="0" w:space="0" w:color="auto"/>
                    <w:left w:val="none" w:sz="0" w:space="0" w:color="auto"/>
                    <w:bottom w:val="none" w:sz="0" w:space="0" w:color="auto"/>
                    <w:right w:val="none" w:sz="0" w:space="0" w:color="auto"/>
                  </w:divBdr>
                </w:div>
                <w:div w:id="1982884658">
                  <w:marLeft w:val="0"/>
                  <w:marRight w:val="0"/>
                  <w:marTop w:val="0"/>
                  <w:marBottom w:val="0"/>
                  <w:divBdr>
                    <w:top w:val="none" w:sz="0" w:space="0" w:color="auto"/>
                    <w:left w:val="none" w:sz="0" w:space="0" w:color="auto"/>
                    <w:bottom w:val="none" w:sz="0" w:space="0" w:color="auto"/>
                    <w:right w:val="none" w:sz="0" w:space="0" w:color="auto"/>
                  </w:divBdr>
                </w:div>
                <w:div w:id="192040102">
                  <w:marLeft w:val="0"/>
                  <w:marRight w:val="0"/>
                  <w:marTop w:val="0"/>
                  <w:marBottom w:val="0"/>
                  <w:divBdr>
                    <w:top w:val="none" w:sz="0" w:space="0" w:color="auto"/>
                    <w:left w:val="none" w:sz="0" w:space="0" w:color="auto"/>
                    <w:bottom w:val="none" w:sz="0" w:space="0" w:color="auto"/>
                    <w:right w:val="none" w:sz="0" w:space="0" w:color="auto"/>
                  </w:divBdr>
                </w:div>
              </w:divsChild>
            </w:div>
            <w:div w:id="344326907">
              <w:marLeft w:val="0"/>
              <w:marRight w:val="0"/>
              <w:marTop w:val="0"/>
              <w:marBottom w:val="0"/>
              <w:divBdr>
                <w:top w:val="none" w:sz="0" w:space="0" w:color="auto"/>
                <w:left w:val="none" w:sz="0" w:space="0" w:color="auto"/>
                <w:bottom w:val="none" w:sz="0" w:space="0" w:color="auto"/>
                <w:right w:val="none" w:sz="0" w:space="0" w:color="auto"/>
              </w:divBdr>
              <w:divsChild>
                <w:div w:id="1215579011">
                  <w:marLeft w:val="0"/>
                  <w:marRight w:val="0"/>
                  <w:marTop w:val="0"/>
                  <w:marBottom w:val="0"/>
                  <w:divBdr>
                    <w:top w:val="none" w:sz="0" w:space="0" w:color="auto"/>
                    <w:left w:val="none" w:sz="0" w:space="0" w:color="auto"/>
                    <w:bottom w:val="none" w:sz="0" w:space="0" w:color="auto"/>
                    <w:right w:val="none" w:sz="0" w:space="0" w:color="auto"/>
                  </w:divBdr>
                </w:div>
              </w:divsChild>
            </w:div>
            <w:div w:id="2074499486">
              <w:marLeft w:val="0"/>
              <w:marRight w:val="0"/>
              <w:marTop w:val="0"/>
              <w:marBottom w:val="0"/>
              <w:divBdr>
                <w:top w:val="none" w:sz="0" w:space="0" w:color="auto"/>
                <w:left w:val="none" w:sz="0" w:space="0" w:color="auto"/>
                <w:bottom w:val="none" w:sz="0" w:space="0" w:color="auto"/>
                <w:right w:val="none" w:sz="0" w:space="0" w:color="auto"/>
              </w:divBdr>
              <w:divsChild>
                <w:div w:id="1579823592">
                  <w:marLeft w:val="0"/>
                  <w:marRight w:val="0"/>
                  <w:marTop w:val="0"/>
                  <w:marBottom w:val="0"/>
                  <w:divBdr>
                    <w:top w:val="none" w:sz="0" w:space="0" w:color="auto"/>
                    <w:left w:val="none" w:sz="0" w:space="0" w:color="auto"/>
                    <w:bottom w:val="none" w:sz="0" w:space="0" w:color="auto"/>
                    <w:right w:val="none" w:sz="0" w:space="0" w:color="auto"/>
                  </w:divBdr>
                </w:div>
                <w:div w:id="3964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63603">
          <w:marLeft w:val="0"/>
          <w:marRight w:val="0"/>
          <w:marTop w:val="400"/>
          <w:marBottom w:val="0"/>
          <w:divBdr>
            <w:top w:val="none" w:sz="0" w:space="0" w:color="auto"/>
            <w:left w:val="none" w:sz="0" w:space="0" w:color="auto"/>
            <w:bottom w:val="none" w:sz="0" w:space="0" w:color="auto"/>
            <w:right w:val="none" w:sz="0" w:space="0" w:color="auto"/>
          </w:divBdr>
          <w:divsChild>
            <w:div w:id="547911351">
              <w:marLeft w:val="0"/>
              <w:marRight w:val="0"/>
              <w:marTop w:val="0"/>
              <w:marBottom w:val="200"/>
              <w:divBdr>
                <w:top w:val="none" w:sz="0" w:space="0" w:color="auto"/>
                <w:left w:val="none" w:sz="0" w:space="0" w:color="auto"/>
                <w:bottom w:val="none" w:sz="0" w:space="0" w:color="auto"/>
                <w:right w:val="none" w:sz="0" w:space="0" w:color="auto"/>
              </w:divBdr>
              <w:divsChild>
                <w:div w:id="1493522937">
                  <w:marLeft w:val="0"/>
                  <w:marRight w:val="0"/>
                  <w:marTop w:val="0"/>
                  <w:marBottom w:val="0"/>
                  <w:divBdr>
                    <w:top w:val="none" w:sz="0" w:space="0" w:color="auto"/>
                    <w:left w:val="none" w:sz="0" w:space="0" w:color="auto"/>
                    <w:bottom w:val="none" w:sz="0" w:space="0" w:color="auto"/>
                    <w:right w:val="none" w:sz="0" w:space="0" w:color="auto"/>
                  </w:divBdr>
                </w:div>
                <w:div w:id="1270698564">
                  <w:marLeft w:val="0"/>
                  <w:marRight w:val="0"/>
                  <w:marTop w:val="0"/>
                  <w:marBottom w:val="0"/>
                  <w:divBdr>
                    <w:top w:val="none" w:sz="0" w:space="0" w:color="auto"/>
                    <w:left w:val="none" w:sz="0" w:space="0" w:color="auto"/>
                    <w:bottom w:val="none" w:sz="0" w:space="0" w:color="auto"/>
                    <w:right w:val="none" w:sz="0" w:space="0" w:color="auto"/>
                  </w:divBdr>
                </w:div>
                <w:div w:id="485126857">
                  <w:marLeft w:val="0"/>
                  <w:marRight w:val="0"/>
                  <w:marTop w:val="0"/>
                  <w:marBottom w:val="0"/>
                  <w:divBdr>
                    <w:top w:val="none" w:sz="0" w:space="0" w:color="auto"/>
                    <w:left w:val="none" w:sz="0" w:space="0" w:color="auto"/>
                    <w:bottom w:val="none" w:sz="0" w:space="0" w:color="auto"/>
                    <w:right w:val="none" w:sz="0" w:space="0" w:color="auto"/>
                  </w:divBdr>
                </w:div>
              </w:divsChild>
            </w:div>
            <w:div w:id="1929970188">
              <w:marLeft w:val="0"/>
              <w:marRight w:val="0"/>
              <w:marTop w:val="0"/>
              <w:marBottom w:val="0"/>
              <w:divBdr>
                <w:top w:val="none" w:sz="0" w:space="0" w:color="auto"/>
                <w:left w:val="none" w:sz="0" w:space="0" w:color="auto"/>
                <w:bottom w:val="none" w:sz="0" w:space="0" w:color="auto"/>
                <w:right w:val="none" w:sz="0" w:space="0" w:color="auto"/>
              </w:divBdr>
              <w:divsChild>
                <w:div w:id="2008826918">
                  <w:marLeft w:val="0"/>
                  <w:marRight w:val="0"/>
                  <w:marTop w:val="0"/>
                  <w:marBottom w:val="0"/>
                  <w:divBdr>
                    <w:top w:val="none" w:sz="0" w:space="0" w:color="auto"/>
                    <w:left w:val="none" w:sz="0" w:space="0" w:color="auto"/>
                    <w:bottom w:val="none" w:sz="0" w:space="0" w:color="auto"/>
                    <w:right w:val="none" w:sz="0" w:space="0" w:color="auto"/>
                  </w:divBdr>
                </w:div>
              </w:divsChild>
            </w:div>
            <w:div w:id="240218198">
              <w:marLeft w:val="0"/>
              <w:marRight w:val="0"/>
              <w:marTop w:val="0"/>
              <w:marBottom w:val="0"/>
              <w:divBdr>
                <w:top w:val="none" w:sz="0" w:space="0" w:color="auto"/>
                <w:left w:val="none" w:sz="0" w:space="0" w:color="auto"/>
                <w:bottom w:val="none" w:sz="0" w:space="0" w:color="auto"/>
                <w:right w:val="none" w:sz="0" w:space="0" w:color="auto"/>
              </w:divBdr>
            </w:div>
            <w:div w:id="1570993623">
              <w:marLeft w:val="0"/>
              <w:marRight w:val="0"/>
              <w:marTop w:val="0"/>
              <w:marBottom w:val="0"/>
              <w:divBdr>
                <w:top w:val="none" w:sz="0" w:space="0" w:color="auto"/>
                <w:left w:val="none" w:sz="0" w:space="0" w:color="auto"/>
                <w:bottom w:val="none" w:sz="0" w:space="0" w:color="auto"/>
                <w:right w:val="none" w:sz="0" w:space="0" w:color="auto"/>
              </w:divBdr>
              <w:divsChild>
                <w:div w:id="792477317">
                  <w:marLeft w:val="0"/>
                  <w:marRight w:val="0"/>
                  <w:marTop w:val="0"/>
                  <w:marBottom w:val="0"/>
                  <w:divBdr>
                    <w:top w:val="none" w:sz="0" w:space="0" w:color="auto"/>
                    <w:left w:val="none" w:sz="0" w:space="0" w:color="auto"/>
                    <w:bottom w:val="none" w:sz="0" w:space="0" w:color="auto"/>
                    <w:right w:val="none" w:sz="0" w:space="0" w:color="auto"/>
                  </w:divBdr>
                </w:div>
                <w:div w:id="37554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6515">
          <w:marLeft w:val="0"/>
          <w:marRight w:val="0"/>
          <w:marTop w:val="400"/>
          <w:marBottom w:val="0"/>
          <w:divBdr>
            <w:top w:val="none" w:sz="0" w:space="0" w:color="auto"/>
            <w:left w:val="none" w:sz="0" w:space="0" w:color="auto"/>
            <w:bottom w:val="none" w:sz="0" w:space="0" w:color="auto"/>
            <w:right w:val="none" w:sz="0" w:space="0" w:color="auto"/>
          </w:divBdr>
          <w:divsChild>
            <w:div w:id="477261587">
              <w:marLeft w:val="0"/>
              <w:marRight w:val="0"/>
              <w:marTop w:val="0"/>
              <w:marBottom w:val="200"/>
              <w:divBdr>
                <w:top w:val="none" w:sz="0" w:space="0" w:color="auto"/>
                <w:left w:val="none" w:sz="0" w:space="0" w:color="auto"/>
                <w:bottom w:val="none" w:sz="0" w:space="0" w:color="auto"/>
                <w:right w:val="none" w:sz="0" w:space="0" w:color="auto"/>
              </w:divBdr>
              <w:divsChild>
                <w:div w:id="818765257">
                  <w:marLeft w:val="0"/>
                  <w:marRight w:val="0"/>
                  <w:marTop w:val="0"/>
                  <w:marBottom w:val="0"/>
                  <w:divBdr>
                    <w:top w:val="none" w:sz="0" w:space="0" w:color="auto"/>
                    <w:left w:val="none" w:sz="0" w:space="0" w:color="auto"/>
                    <w:bottom w:val="none" w:sz="0" w:space="0" w:color="auto"/>
                    <w:right w:val="none" w:sz="0" w:space="0" w:color="auto"/>
                  </w:divBdr>
                </w:div>
                <w:div w:id="494809904">
                  <w:marLeft w:val="0"/>
                  <w:marRight w:val="0"/>
                  <w:marTop w:val="0"/>
                  <w:marBottom w:val="0"/>
                  <w:divBdr>
                    <w:top w:val="none" w:sz="0" w:space="0" w:color="auto"/>
                    <w:left w:val="none" w:sz="0" w:space="0" w:color="auto"/>
                    <w:bottom w:val="none" w:sz="0" w:space="0" w:color="auto"/>
                    <w:right w:val="none" w:sz="0" w:space="0" w:color="auto"/>
                  </w:divBdr>
                </w:div>
                <w:div w:id="1200901860">
                  <w:marLeft w:val="0"/>
                  <w:marRight w:val="0"/>
                  <w:marTop w:val="0"/>
                  <w:marBottom w:val="0"/>
                  <w:divBdr>
                    <w:top w:val="none" w:sz="0" w:space="0" w:color="auto"/>
                    <w:left w:val="none" w:sz="0" w:space="0" w:color="auto"/>
                    <w:bottom w:val="none" w:sz="0" w:space="0" w:color="auto"/>
                    <w:right w:val="none" w:sz="0" w:space="0" w:color="auto"/>
                  </w:divBdr>
                </w:div>
              </w:divsChild>
            </w:div>
            <w:div w:id="936868358">
              <w:marLeft w:val="0"/>
              <w:marRight w:val="0"/>
              <w:marTop w:val="0"/>
              <w:marBottom w:val="0"/>
              <w:divBdr>
                <w:top w:val="none" w:sz="0" w:space="0" w:color="auto"/>
                <w:left w:val="none" w:sz="0" w:space="0" w:color="auto"/>
                <w:bottom w:val="none" w:sz="0" w:space="0" w:color="auto"/>
                <w:right w:val="none" w:sz="0" w:space="0" w:color="auto"/>
              </w:divBdr>
              <w:divsChild>
                <w:div w:id="1677001773">
                  <w:marLeft w:val="0"/>
                  <w:marRight w:val="0"/>
                  <w:marTop w:val="0"/>
                  <w:marBottom w:val="0"/>
                  <w:divBdr>
                    <w:top w:val="none" w:sz="0" w:space="0" w:color="auto"/>
                    <w:left w:val="none" w:sz="0" w:space="0" w:color="auto"/>
                    <w:bottom w:val="none" w:sz="0" w:space="0" w:color="auto"/>
                    <w:right w:val="none" w:sz="0" w:space="0" w:color="auto"/>
                  </w:divBdr>
                </w:div>
              </w:divsChild>
            </w:div>
            <w:div w:id="842089726">
              <w:marLeft w:val="0"/>
              <w:marRight w:val="0"/>
              <w:marTop w:val="0"/>
              <w:marBottom w:val="0"/>
              <w:divBdr>
                <w:top w:val="none" w:sz="0" w:space="0" w:color="auto"/>
                <w:left w:val="none" w:sz="0" w:space="0" w:color="auto"/>
                <w:bottom w:val="none" w:sz="0" w:space="0" w:color="auto"/>
                <w:right w:val="none" w:sz="0" w:space="0" w:color="auto"/>
              </w:divBdr>
              <w:divsChild>
                <w:div w:id="1738935644">
                  <w:marLeft w:val="0"/>
                  <w:marRight w:val="0"/>
                  <w:marTop w:val="0"/>
                  <w:marBottom w:val="0"/>
                  <w:divBdr>
                    <w:top w:val="none" w:sz="0" w:space="0" w:color="auto"/>
                    <w:left w:val="none" w:sz="0" w:space="0" w:color="auto"/>
                    <w:bottom w:val="none" w:sz="0" w:space="0" w:color="auto"/>
                    <w:right w:val="none" w:sz="0" w:space="0" w:color="auto"/>
                  </w:divBdr>
                </w:div>
                <w:div w:id="465854792">
                  <w:marLeft w:val="0"/>
                  <w:marRight w:val="0"/>
                  <w:marTop w:val="0"/>
                  <w:marBottom w:val="0"/>
                  <w:divBdr>
                    <w:top w:val="none" w:sz="0" w:space="0" w:color="auto"/>
                    <w:left w:val="none" w:sz="0" w:space="0" w:color="auto"/>
                    <w:bottom w:val="none" w:sz="0" w:space="0" w:color="auto"/>
                    <w:right w:val="none" w:sz="0" w:space="0" w:color="auto"/>
                  </w:divBdr>
                </w:div>
              </w:divsChild>
            </w:div>
            <w:div w:id="1333679767">
              <w:marLeft w:val="0"/>
              <w:marRight w:val="0"/>
              <w:marTop w:val="0"/>
              <w:marBottom w:val="0"/>
              <w:divBdr>
                <w:top w:val="none" w:sz="0" w:space="0" w:color="auto"/>
                <w:left w:val="none" w:sz="0" w:space="0" w:color="auto"/>
                <w:bottom w:val="none" w:sz="0" w:space="0" w:color="auto"/>
                <w:right w:val="none" w:sz="0" w:space="0" w:color="auto"/>
              </w:divBdr>
              <w:divsChild>
                <w:div w:id="1862470282">
                  <w:marLeft w:val="0"/>
                  <w:marRight w:val="0"/>
                  <w:marTop w:val="0"/>
                  <w:marBottom w:val="0"/>
                  <w:divBdr>
                    <w:top w:val="none" w:sz="0" w:space="0" w:color="auto"/>
                    <w:left w:val="none" w:sz="0" w:space="0" w:color="auto"/>
                    <w:bottom w:val="none" w:sz="0" w:space="0" w:color="auto"/>
                    <w:right w:val="none" w:sz="0" w:space="0" w:color="auto"/>
                  </w:divBdr>
                </w:div>
              </w:divsChild>
            </w:div>
            <w:div w:id="363291580">
              <w:marLeft w:val="0"/>
              <w:marRight w:val="0"/>
              <w:marTop w:val="0"/>
              <w:marBottom w:val="0"/>
              <w:divBdr>
                <w:top w:val="none" w:sz="0" w:space="0" w:color="auto"/>
                <w:left w:val="none" w:sz="0" w:space="0" w:color="auto"/>
                <w:bottom w:val="none" w:sz="0" w:space="0" w:color="auto"/>
                <w:right w:val="none" w:sz="0" w:space="0" w:color="auto"/>
              </w:divBdr>
              <w:divsChild>
                <w:div w:id="26150713">
                  <w:marLeft w:val="0"/>
                  <w:marRight w:val="0"/>
                  <w:marTop w:val="0"/>
                  <w:marBottom w:val="0"/>
                  <w:divBdr>
                    <w:top w:val="none" w:sz="0" w:space="0" w:color="auto"/>
                    <w:left w:val="none" w:sz="0" w:space="0" w:color="auto"/>
                    <w:bottom w:val="none" w:sz="0" w:space="0" w:color="auto"/>
                    <w:right w:val="none" w:sz="0" w:space="0" w:color="auto"/>
                  </w:divBdr>
                </w:div>
                <w:div w:id="427586285">
                  <w:marLeft w:val="0"/>
                  <w:marRight w:val="0"/>
                  <w:marTop w:val="0"/>
                  <w:marBottom w:val="0"/>
                  <w:divBdr>
                    <w:top w:val="none" w:sz="0" w:space="0" w:color="auto"/>
                    <w:left w:val="none" w:sz="0" w:space="0" w:color="auto"/>
                    <w:bottom w:val="none" w:sz="0" w:space="0" w:color="auto"/>
                    <w:right w:val="none" w:sz="0" w:space="0" w:color="auto"/>
                  </w:divBdr>
                </w:div>
              </w:divsChild>
            </w:div>
            <w:div w:id="1214073600">
              <w:marLeft w:val="0"/>
              <w:marRight w:val="0"/>
              <w:marTop w:val="0"/>
              <w:marBottom w:val="0"/>
              <w:divBdr>
                <w:top w:val="none" w:sz="0" w:space="0" w:color="auto"/>
                <w:left w:val="none" w:sz="0" w:space="0" w:color="auto"/>
                <w:bottom w:val="none" w:sz="0" w:space="0" w:color="auto"/>
                <w:right w:val="none" w:sz="0" w:space="0" w:color="auto"/>
              </w:divBdr>
              <w:divsChild>
                <w:div w:id="1225794390">
                  <w:marLeft w:val="0"/>
                  <w:marRight w:val="0"/>
                  <w:marTop w:val="0"/>
                  <w:marBottom w:val="0"/>
                  <w:divBdr>
                    <w:top w:val="none" w:sz="0" w:space="0" w:color="auto"/>
                    <w:left w:val="none" w:sz="0" w:space="0" w:color="auto"/>
                    <w:bottom w:val="none" w:sz="0" w:space="0" w:color="auto"/>
                    <w:right w:val="none" w:sz="0" w:space="0" w:color="auto"/>
                  </w:divBdr>
                </w:div>
                <w:div w:id="1059284090">
                  <w:marLeft w:val="0"/>
                  <w:marRight w:val="0"/>
                  <w:marTop w:val="0"/>
                  <w:marBottom w:val="0"/>
                  <w:divBdr>
                    <w:top w:val="none" w:sz="0" w:space="0" w:color="auto"/>
                    <w:left w:val="none" w:sz="0" w:space="0" w:color="auto"/>
                    <w:bottom w:val="none" w:sz="0" w:space="0" w:color="auto"/>
                    <w:right w:val="none" w:sz="0" w:space="0" w:color="auto"/>
                  </w:divBdr>
                </w:div>
              </w:divsChild>
            </w:div>
            <w:div w:id="1064454786">
              <w:marLeft w:val="0"/>
              <w:marRight w:val="0"/>
              <w:marTop w:val="0"/>
              <w:marBottom w:val="0"/>
              <w:divBdr>
                <w:top w:val="none" w:sz="0" w:space="0" w:color="auto"/>
                <w:left w:val="none" w:sz="0" w:space="0" w:color="auto"/>
                <w:bottom w:val="none" w:sz="0" w:space="0" w:color="auto"/>
                <w:right w:val="none" w:sz="0" w:space="0" w:color="auto"/>
              </w:divBdr>
              <w:divsChild>
                <w:div w:id="1717387567">
                  <w:marLeft w:val="0"/>
                  <w:marRight w:val="0"/>
                  <w:marTop w:val="0"/>
                  <w:marBottom w:val="0"/>
                  <w:divBdr>
                    <w:top w:val="none" w:sz="0" w:space="0" w:color="auto"/>
                    <w:left w:val="none" w:sz="0" w:space="0" w:color="auto"/>
                    <w:bottom w:val="none" w:sz="0" w:space="0" w:color="auto"/>
                    <w:right w:val="none" w:sz="0" w:space="0" w:color="auto"/>
                  </w:divBdr>
                </w:div>
                <w:div w:id="1181049301">
                  <w:marLeft w:val="0"/>
                  <w:marRight w:val="0"/>
                  <w:marTop w:val="0"/>
                  <w:marBottom w:val="0"/>
                  <w:divBdr>
                    <w:top w:val="none" w:sz="0" w:space="0" w:color="auto"/>
                    <w:left w:val="none" w:sz="0" w:space="0" w:color="auto"/>
                    <w:bottom w:val="none" w:sz="0" w:space="0" w:color="auto"/>
                    <w:right w:val="none" w:sz="0" w:space="0" w:color="auto"/>
                  </w:divBdr>
                </w:div>
              </w:divsChild>
            </w:div>
            <w:div w:id="517306299">
              <w:marLeft w:val="0"/>
              <w:marRight w:val="0"/>
              <w:marTop w:val="0"/>
              <w:marBottom w:val="0"/>
              <w:divBdr>
                <w:top w:val="none" w:sz="0" w:space="0" w:color="auto"/>
                <w:left w:val="none" w:sz="0" w:space="0" w:color="auto"/>
                <w:bottom w:val="none" w:sz="0" w:space="0" w:color="auto"/>
                <w:right w:val="none" w:sz="0" w:space="0" w:color="auto"/>
              </w:divBdr>
              <w:divsChild>
                <w:div w:id="1874148785">
                  <w:marLeft w:val="0"/>
                  <w:marRight w:val="0"/>
                  <w:marTop w:val="0"/>
                  <w:marBottom w:val="0"/>
                  <w:divBdr>
                    <w:top w:val="none" w:sz="0" w:space="0" w:color="auto"/>
                    <w:left w:val="none" w:sz="0" w:space="0" w:color="auto"/>
                    <w:bottom w:val="none" w:sz="0" w:space="0" w:color="auto"/>
                    <w:right w:val="none" w:sz="0" w:space="0" w:color="auto"/>
                  </w:divBdr>
                </w:div>
                <w:div w:id="13549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51997">
          <w:marLeft w:val="0"/>
          <w:marRight w:val="0"/>
          <w:marTop w:val="400"/>
          <w:marBottom w:val="0"/>
          <w:divBdr>
            <w:top w:val="none" w:sz="0" w:space="0" w:color="auto"/>
            <w:left w:val="none" w:sz="0" w:space="0" w:color="auto"/>
            <w:bottom w:val="none" w:sz="0" w:space="0" w:color="auto"/>
            <w:right w:val="none" w:sz="0" w:space="0" w:color="auto"/>
          </w:divBdr>
          <w:divsChild>
            <w:div w:id="346105213">
              <w:marLeft w:val="0"/>
              <w:marRight w:val="0"/>
              <w:marTop w:val="0"/>
              <w:marBottom w:val="200"/>
              <w:divBdr>
                <w:top w:val="none" w:sz="0" w:space="0" w:color="auto"/>
                <w:left w:val="none" w:sz="0" w:space="0" w:color="auto"/>
                <w:bottom w:val="none" w:sz="0" w:space="0" w:color="auto"/>
                <w:right w:val="none" w:sz="0" w:space="0" w:color="auto"/>
              </w:divBdr>
              <w:divsChild>
                <w:div w:id="1393385086">
                  <w:marLeft w:val="0"/>
                  <w:marRight w:val="0"/>
                  <w:marTop w:val="0"/>
                  <w:marBottom w:val="0"/>
                  <w:divBdr>
                    <w:top w:val="none" w:sz="0" w:space="0" w:color="auto"/>
                    <w:left w:val="none" w:sz="0" w:space="0" w:color="auto"/>
                    <w:bottom w:val="none" w:sz="0" w:space="0" w:color="auto"/>
                    <w:right w:val="none" w:sz="0" w:space="0" w:color="auto"/>
                  </w:divBdr>
                </w:div>
                <w:div w:id="910116376">
                  <w:marLeft w:val="0"/>
                  <w:marRight w:val="0"/>
                  <w:marTop w:val="0"/>
                  <w:marBottom w:val="0"/>
                  <w:divBdr>
                    <w:top w:val="none" w:sz="0" w:space="0" w:color="auto"/>
                    <w:left w:val="none" w:sz="0" w:space="0" w:color="auto"/>
                    <w:bottom w:val="none" w:sz="0" w:space="0" w:color="auto"/>
                    <w:right w:val="none" w:sz="0" w:space="0" w:color="auto"/>
                  </w:divBdr>
                </w:div>
                <w:div w:id="854423751">
                  <w:marLeft w:val="0"/>
                  <w:marRight w:val="0"/>
                  <w:marTop w:val="0"/>
                  <w:marBottom w:val="0"/>
                  <w:divBdr>
                    <w:top w:val="none" w:sz="0" w:space="0" w:color="auto"/>
                    <w:left w:val="none" w:sz="0" w:space="0" w:color="auto"/>
                    <w:bottom w:val="none" w:sz="0" w:space="0" w:color="auto"/>
                    <w:right w:val="none" w:sz="0" w:space="0" w:color="auto"/>
                  </w:divBdr>
                </w:div>
              </w:divsChild>
            </w:div>
            <w:div w:id="546261283">
              <w:marLeft w:val="0"/>
              <w:marRight w:val="0"/>
              <w:marTop w:val="0"/>
              <w:marBottom w:val="0"/>
              <w:divBdr>
                <w:top w:val="none" w:sz="0" w:space="0" w:color="auto"/>
                <w:left w:val="none" w:sz="0" w:space="0" w:color="auto"/>
                <w:bottom w:val="none" w:sz="0" w:space="0" w:color="auto"/>
                <w:right w:val="none" w:sz="0" w:space="0" w:color="auto"/>
              </w:divBdr>
              <w:divsChild>
                <w:div w:id="771701885">
                  <w:marLeft w:val="0"/>
                  <w:marRight w:val="0"/>
                  <w:marTop w:val="0"/>
                  <w:marBottom w:val="0"/>
                  <w:divBdr>
                    <w:top w:val="none" w:sz="0" w:space="0" w:color="auto"/>
                    <w:left w:val="none" w:sz="0" w:space="0" w:color="auto"/>
                    <w:bottom w:val="none" w:sz="0" w:space="0" w:color="auto"/>
                    <w:right w:val="none" w:sz="0" w:space="0" w:color="auto"/>
                  </w:divBdr>
                </w:div>
              </w:divsChild>
            </w:div>
            <w:div w:id="1808083654">
              <w:marLeft w:val="0"/>
              <w:marRight w:val="0"/>
              <w:marTop w:val="0"/>
              <w:marBottom w:val="0"/>
              <w:divBdr>
                <w:top w:val="none" w:sz="0" w:space="0" w:color="auto"/>
                <w:left w:val="none" w:sz="0" w:space="0" w:color="auto"/>
                <w:bottom w:val="none" w:sz="0" w:space="0" w:color="auto"/>
                <w:right w:val="none" w:sz="0" w:space="0" w:color="auto"/>
              </w:divBdr>
              <w:divsChild>
                <w:div w:id="1494449393">
                  <w:marLeft w:val="0"/>
                  <w:marRight w:val="0"/>
                  <w:marTop w:val="0"/>
                  <w:marBottom w:val="0"/>
                  <w:divBdr>
                    <w:top w:val="none" w:sz="0" w:space="0" w:color="auto"/>
                    <w:left w:val="none" w:sz="0" w:space="0" w:color="auto"/>
                    <w:bottom w:val="none" w:sz="0" w:space="0" w:color="auto"/>
                    <w:right w:val="none" w:sz="0" w:space="0" w:color="auto"/>
                  </w:divBdr>
                </w:div>
                <w:div w:id="1745495472">
                  <w:marLeft w:val="0"/>
                  <w:marRight w:val="0"/>
                  <w:marTop w:val="0"/>
                  <w:marBottom w:val="0"/>
                  <w:divBdr>
                    <w:top w:val="none" w:sz="0" w:space="0" w:color="auto"/>
                    <w:left w:val="none" w:sz="0" w:space="0" w:color="auto"/>
                    <w:bottom w:val="none" w:sz="0" w:space="0" w:color="auto"/>
                    <w:right w:val="none" w:sz="0" w:space="0" w:color="auto"/>
                  </w:divBdr>
                </w:div>
              </w:divsChild>
            </w:div>
            <w:div w:id="1627929539">
              <w:marLeft w:val="0"/>
              <w:marRight w:val="0"/>
              <w:marTop w:val="0"/>
              <w:marBottom w:val="0"/>
              <w:divBdr>
                <w:top w:val="none" w:sz="0" w:space="0" w:color="auto"/>
                <w:left w:val="none" w:sz="0" w:space="0" w:color="auto"/>
                <w:bottom w:val="none" w:sz="0" w:space="0" w:color="auto"/>
                <w:right w:val="none" w:sz="0" w:space="0" w:color="auto"/>
              </w:divBdr>
              <w:divsChild>
                <w:div w:id="1945452519">
                  <w:marLeft w:val="0"/>
                  <w:marRight w:val="0"/>
                  <w:marTop w:val="0"/>
                  <w:marBottom w:val="0"/>
                  <w:divBdr>
                    <w:top w:val="none" w:sz="0" w:space="0" w:color="auto"/>
                    <w:left w:val="none" w:sz="0" w:space="0" w:color="auto"/>
                    <w:bottom w:val="none" w:sz="0" w:space="0" w:color="auto"/>
                    <w:right w:val="none" w:sz="0" w:space="0" w:color="auto"/>
                  </w:divBdr>
                </w:div>
                <w:div w:id="418916177">
                  <w:marLeft w:val="0"/>
                  <w:marRight w:val="0"/>
                  <w:marTop w:val="0"/>
                  <w:marBottom w:val="0"/>
                  <w:divBdr>
                    <w:top w:val="none" w:sz="0" w:space="0" w:color="auto"/>
                    <w:left w:val="none" w:sz="0" w:space="0" w:color="auto"/>
                    <w:bottom w:val="none" w:sz="0" w:space="0" w:color="auto"/>
                    <w:right w:val="none" w:sz="0" w:space="0" w:color="auto"/>
                  </w:divBdr>
                </w:div>
              </w:divsChild>
            </w:div>
            <w:div w:id="516235427">
              <w:marLeft w:val="0"/>
              <w:marRight w:val="0"/>
              <w:marTop w:val="0"/>
              <w:marBottom w:val="0"/>
              <w:divBdr>
                <w:top w:val="none" w:sz="0" w:space="0" w:color="auto"/>
                <w:left w:val="none" w:sz="0" w:space="0" w:color="auto"/>
                <w:bottom w:val="none" w:sz="0" w:space="0" w:color="auto"/>
                <w:right w:val="none" w:sz="0" w:space="0" w:color="auto"/>
              </w:divBdr>
              <w:divsChild>
                <w:div w:id="1295259166">
                  <w:marLeft w:val="0"/>
                  <w:marRight w:val="0"/>
                  <w:marTop w:val="0"/>
                  <w:marBottom w:val="0"/>
                  <w:divBdr>
                    <w:top w:val="none" w:sz="0" w:space="0" w:color="auto"/>
                    <w:left w:val="none" w:sz="0" w:space="0" w:color="auto"/>
                    <w:bottom w:val="none" w:sz="0" w:space="0" w:color="auto"/>
                    <w:right w:val="none" w:sz="0" w:space="0" w:color="auto"/>
                  </w:divBdr>
                </w:div>
                <w:div w:id="81876632">
                  <w:marLeft w:val="0"/>
                  <w:marRight w:val="0"/>
                  <w:marTop w:val="0"/>
                  <w:marBottom w:val="0"/>
                  <w:divBdr>
                    <w:top w:val="none" w:sz="0" w:space="0" w:color="auto"/>
                    <w:left w:val="none" w:sz="0" w:space="0" w:color="auto"/>
                    <w:bottom w:val="none" w:sz="0" w:space="0" w:color="auto"/>
                    <w:right w:val="none" w:sz="0" w:space="0" w:color="auto"/>
                  </w:divBdr>
                </w:div>
              </w:divsChild>
            </w:div>
            <w:div w:id="210961179">
              <w:marLeft w:val="0"/>
              <w:marRight w:val="0"/>
              <w:marTop w:val="0"/>
              <w:marBottom w:val="0"/>
              <w:divBdr>
                <w:top w:val="none" w:sz="0" w:space="0" w:color="auto"/>
                <w:left w:val="none" w:sz="0" w:space="0" w:color="auto"/>
                <w:bottom w:val="none" w:sz="0" w:space="0" w:color="auto"/>
                <w:right w:val="none" w:sz="0" w:space="0" w:color="auto"/>
              </w:divBdr>
              <w:divsChild>
                <w:div w:id="498228857">
                  <w:marLeft w:val="0"/>
                  <w:marRight w:val="0"/>
                  <w:marTop w:val="0"/>
                  <w:marBottom w:val="0"/>
                  <w:divBdr>
                    <w:top w:val="none" w:sz="0" w:space="0" w:color="auto"/>
                    <w:left w:val="none" w:sz="0" w:space="0" w:color="auto"/>
                    <w:bottom w:val="none" w:sz="0" w:space="0" w:color="auto"/>
                    <w:right w:val="none" w:sz="0" w:space="0" w:color="auto"/>
                  </w:divBdr>
                </w:div>
                <w:div w:id="1524125191">
                  <w:marLeft w:val="0"/>
                  <w:marRight w:val="0"/>
                  <w:marTop w:val="0"/>
                  <w:marBottom w:val="0"/>
                  <w:divBdr>
                    <w:top w:val="none" w:sz="0" w:space="0" w:color="auto"/>
                    <w:left w:val="none" w:sz="0" w:space="0" w:color="auto"/>
                    <w:bottom w:val="none" w:sz="0" w:space="0" w:color="auto"/>
                    <w:right w:val="none" w:sz="0" w:space="0" w:color="auto"/>
                  </w:divBdr>
                </w:div>
              </w:divsChild>
            </w:div>
            <w:div w:id="532497398">
              <w:marLeft w:val="0"/>
              <w:marRight w:val="0"/>
              <w:marTop w:val="0"/>
              <w:marBottom w:val="0"/>
              <w:divBdr>
                <w:top w:val="none" w:sz="0" w:space="0" w:color="auto"/>
                <w:left w:val="none" w:sz="0" w:space="0" w:color="auto"/>
                <w:bottom w:val="none" w:sz="0" w:space="0" w:color="auto"/>
                <w:right w:val="none" w:sz="0" w:space="0" w:color="auto"/>
              </w:divBdr>
              <w:divsChild>
                <w:div w:id="1012999619">
                  <w:marLeft w:val="0"/>
                  <w:marRight w:val="0"/>
                  <w:marTop w:val="0"/>
                  <w:marBottom w:val="0"/>
                  <w:divBdr>
                    <w:top w:val="none" w:sz="0" w:space="0" w:color="auto"/>
                    <w:left w:val="none" w:sz="0" w:space="0" w:color="auto"/>
                    <w:bottom w:val="none" w:sz="0" w:space="0" w:color="auto"/>
                    <w:right w:val="none" w:sz="0" w:space="0" w:color="auto"/>
                  </w:divBdr>
                </w:div>
                <w:div w:id="1065222949">
                  <w:marLeft w:val="0"/>
                  <w:marRight w:val="0"/>
                  <w:marTop w:val="0"/>
                  <w:marBottom w:val="0"/>
                  <w:divBdr>
                    <w:top w:val="none" w:sz="0" w:space="0" w:color="auto"/>
                    <w:left w:val="none" w:sz="0" w:space="0" w:color="auto"/>
                    <w:bottom w:val="none" w:sz="0" w:space="0" w:color="auto"/>
                    <w:right w:val="none" w:sz="0" w:space="0" w:color="auto"/>
                  </w:divBdr>
                </w:div>
              </w:divsChild>
            </w:div>
            <w:div w:id="647250994">
              <w:marLeft w:val="0"/>
              <w:marRight w:val="0"/>
              <w:marTop w:val="0"/>
              <w:marBottom w:val="0"/>
              <w:divBdr>
                <w:top w:val="none" w:sz="0" w:space="0" w:color="auto"/>
                <w:left w:val="none" w:sz="0" w:space="0" w:color="auto"/>
                <w:bottom w:val="none" w:sz="0" w:space="0" w:color="auto"/>
                <w:right w:val="none" w:sz="0" w:space="0" w:color="auto"/>
              </w:divBdr>
              <w:divsChild>
                <w:div w:id="1511334738">
                  <w:marLeft w:val="0"/>
                  <w:marRight w:val="0"/>
                  <w:marTop w:val="0"/>
                  <w:marBottom w:val="0"/>
                  <w:divBdr>
                    <w:top w:val="none" w:sz="0" w:space="0" w:color="auto"/>
                    <w:left w:val="none" w:sz="0" w:space="0" w:color="auto"/>
                    <w:bottom w:val="none" w:sz="0" w:space="0" w:color="auto"/>
                    <w:right w:val="none" w:sz="0" w:space="0" w:color="auto"/>
                  </w:divBdr>
                </w:div>
                <w:div w:id="1178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1850">
          <w:marLeft w:val="0"/>
          <w:marRight w:val="0"/>
          <w:marTop w:val="400"/>
          <w:marBottom w:val="0"/>
          <w:divBdr>
            <w:top w:val="none" w:sz="0" w:space="0" w:color="auto"/>
            <w:left w:val="none" w:sz="0" w:space="0" w:color="auto"/>
            <w:bottom w:val="none" w:sz="0" w:space="0" w:color="auto"/>
            <w:right w:val="none" w:sz="0" w:space="0" w:color="auto"/>
          </w:divBdr>
          <w:divsChild>
            <w:div w:id="757479057">
              <w:marLeft w:val="0"/>
              <w:marRight w:val="0"/>
              <w:marTop w:val="0"/>
              <w:marBottom w:val="200"/>
              <w:divBdr>
                <w:top w:val="none" w:sz="0" w:space="0" w:color="auto"/>
                <w:left w:val="none" w:sz="0" w:space="0" w:color="auto"/>
                <w:bottom w:val="none" w:sz="0" w:space="0" w:color="auto"/>
                <w:right w:val="none" w:sz="0" w:space="0" w:color="auto"/>
              </w:divBdr>
              <w:divsChild>
                <w:div w:id="812256039">
                  <w:marLeft w:val="0"/>
                  <w:marRight w:val="0"/>
                  <w:marTop w:val="0"/>
                  <w:marBottom w:val="0"/>
                  <w:divBdr>
                    <w:top w:val="none" w:sz="0" w:space="0" w:color="auto"/>
                    <w:left w:val="none" w:sz="0" w:space="0" w:color="auto"/>
                    <w:bottom w:val="none" w:sz="0" w:space="0" w:color="auto"/>
                    <w:right w:val="none" w:sz="0" w:space="0" w:color="auto"/>
                  </w:divBdr>
                </w:div>
                <w:div w:id="1818494856">
                  <w:marLeft w:val="0"/>
                  <w:marRight w:val="0"/>
                  <w:marTop w:val="0"/>
                  <w:marBottom w:val="0"/>
                  <w:divBdr>
                    <w:top w:val="none" w:sz="0" w:space="0" w:color="auto"/>
                    <w:left w:val="none" w:sz="0" w:space="0" w:color="auto"/>
                    <w:bottom w:val="none" w:sz="0" w:space="0" w:color="auto"/>
                    <w:right w:val="none" w:sz="0" w:space="0" w:color="auto"/>
                  </w:divBdr>
                </w:div>
                <w:div w:id="1758674733">
                  <w:marLeft w:val="0"/>
                  <w:marRight w:val="0"/>
                  <w:marTop w:val="0"/>
                  <w:marBottom w:val="0"/>
                  <w:divBdr>
                    <w:top w:val="none" w:sz="0" w:space="0" w:color="auto"/>
                    <w:left w:val="none" w:sz="0" w:space="0" w:color="auto"/>
                    <w:bottom w:val="none" w:sz="0" w:space="0" w:color="auto"/>
                    <w:right w:val="none" w:sz="0" w:space="0" w:color="auto"/>
                  </w:divBdr>
                </w:div>
              </w:divsChild>
            </w:div>
            <w:div w:id="1362394524">
              <w:marLeft w:val="0"/>
              <w:marRight w:val="0"/>
              <w:marTop w:val="0"/>
              <w:marBottom w:val="0"/>
              <w:divBdr>
                <w:top w:val="none" w:sz="0" w:space="0" w:color="auto"/>
                <w:left w:val="none" w:sz="0" w:space="0" w:color="auto"/>
                <w:bottom w:val="none" w:sz="0" w:space="0" w:color="auto"/>
                <w:right w:val="none" w:sz="0" w:space="0" w:color="auto"/>
              </w:divBdr>
              <w:divsChild>
                <w:div w:id="49354952">
                  <w:marLeft w:val="0"/>
                  <w:marRight w:val="0"/>
                  <w:marTop w:val="0"/>
                  <w:marBottom w:val="0"/>
                  <w:divBdr>
                    <w:top w:val="none" w:sz="0" w:space="0" w:color="auto"/>
                    <w:left w:val="none" w:sz="0" w:space="0" w:color="auto"/>
                    <w:bottom w:val="none" w:sz="0" w:space="0" w:color="auto"/>
                    <w:right w:val="none" w:sz="0" w:space="0" w:color="auto"/>
                  </w:divBdr>
                </w:div>
              </w:divsChild>
            </w:div>
            <w:div w:id="1553885182">
              <w:marLeft w:val="0"/>
              <w:marRight w:val="0"/>
              <w:marTop w:val="0"/>
              <w:marBottom w:val="0"/>
              <w:divBdr>
                <w:top w:val="none" w:sz="0" w:space="0" w:color="auto"/>
                <w:left w:val="none" w:sz="0" w:space="0" w:color="auto"/>
                <w:bottom w:val="none" w:sz="0" w:space="0" w:color="auto"/>
                <w:right w:val="none" w:sz="0" w:space="0" w:color="auto"/>
              </w:divBdr>
              <w:divsChild>
                <w:div w:id="1726876614">
                  <w:marLeft w:val="0"/>
                  <w:marRight w:val="0"/>
                  <w:marTop w:val="0"/>
                  <w:marBottom w:val="0"/>
                  <w:divBdr>
                    <w:top w:val="none" w:sz="0" w:space="0" w:color="auto"/>
                    <w:left w:val="none" w:sz="0" w:space="0" w:color="auto"/>
                    <w:bottom w:val="none" w:sz="0" w:space="0" w:color="auto"/>
                    <w:right w:val="none" w:sz="0" w:space="0" w:color="auto"/>
                  </w:divBdr>
                </w:div>
                <w:div w:id="865093349">
                  <w:marLeft w:val="0"/>
                  <w:marRight w:val="0"/>
                  <w:marTop w:val="0"/>
                  <w:marBottom w:val="0"/>
                  <w:divBdr>
                    <w:top w:val="none" w:sz="0" w:space="0" w:color="auto"/>
                    <w:left w:val="none" w:sz="0" w:space="0" w:color="auto"/>
                    <w:bottom w:val="none" w:sz="0" w:space="0" w:color="auto"/>
                    <w:right w:val="none" w:sz="0" w:space="0" w:color="auto"/>
                  </w:divBdr>
                </w:div>
              </w:divsChild>
            </w:div>
            <w:div w:id="1496144524">
              <w:marLeft w:val="0"/>
              <w:marRight w:val="0"/>
              <w:marTop w:val="0"/>
              <w:marBottom w:val="0"/>
              <w:divBdr>
                <w:top w:val="none" w:sz="0" w:space="0" w:color="auto"/>
                <w:left w:val="none" w:sz="0" w:space="0" w:color="auto"/>
                <w:bottom w:val="none" w:sz="0" w:space="0" w:color="auto"/>
                <w:right w:val="none" w:sz="0" w:space="0" w:color="auto"/>
              </w:divBdr>
              <w:divsChild>
                <w:div w:id="866020768">
                  <w:marLeft w:val="0"/>
                  <w:marRight w:val="0"/>
                  <w:marTop w:val="0"/>
                  <w:marBottom w:val="0"/>
                  <w:divBdr>
                    <w:top w:val="none" w:sz="0" w:space="0" w:color="auto"/>
                    <w:left w:val="none" w:sz="0" w:space="0" w:color="auto"/>
                    <w:bottom w:val="none" w:sz="0" w:space="0" w:color="auto"/>
                    <w:right w:val="none" w:sz="0" w:space="0" w:color="auto"/>
                  </w:divBdr>
                </w:div>
                <w:div w:id="1187404065">
                  <w:marLeft w:val="0"/>
                  <w:marRight w:val="0"/>
                  <w:marTop w:val="0"/>
                  <w:marBottom w:val="0"/>
                  <w:divBdr>
                    <w:top w:val="none" w:sz="0" w:space="0" w:color="auto"/>
                    <w:left w:val="none" w:sz="0" w:space="0" w:color="auto"/>
                    <w:bottom w:val="none" w:sz="0" w:space="0" w:color="auto"/>
                    <w:right w:val="none" w:sz="0" w:space="0" w:color="auto"/>
                  </w:divBdr>
                </w:div>
              </w:divsChild>
            </w:div>
            <w:div w:id="1169128693">
              <w:marLeft w:val="0"/>
              <w:marRight w:val="0"/>
              <w:marTop w:val="0"/>
              <w:marBottom w:val="0"/>
              <w:divBdr>
                <w:top w:val="none" w:sz="0" w:space="0" w:color="auto"/>
                <w:left w:val="none" w:sz="0" w:space="0" w:color="auto"/>
                <w:bottom w:val="none" w:sz="0" w:space="0" w:color="auto"/>
                <w:right w:val="none" w:sz="0" w:space="0" w:color="auto"/>
              </w:divBdr>
              <w:divsChild>
                <w:div w:id="1228951155">
                  <w:marLeft w:val="0"/>
                  <w:marRight w:val="0"/>
                  <w:marTop w:val="0"/>
                  <w:marBottom w:val="0"/>
                  <w:divBdr>
                    <w:top w:val="none" w:sz="0" w:space="0" w:color="auto"/>
                    <w:left w:val="none" w:sz="0" w:space="0" w:color="auto"/>
                    <w:bottom w:val="none" w:sz="0" w:space="0" w:color="auto"/>
                    <w:right w:val="none" w:sz="0" w:space="0" w:color="auto"/>
                  </w:divBdr>
                </w:div>
                <w:div w:id="1028793785">
                  <w:marLeft w:val="0"/>
                  <w:marRight w:val="0"/>
                  <w:marTop w:val="0"/>
                  <w:marBottom w:val="0"/>
                  <w:divBdr>
                    <w:top w:val="none" w:sz="0" w:space="0" w:color="auto"/>
                    <w:left w:val="none" w:sz="0" w:space="0" w:color="auto"/>
                    <w:bottom w:val="none" w:sz="0" w:space="0" w:color="auto"/>
                    <w:right w:val="none" w:sz="0" w:space="0" w:color="auto"/>
                  </w:divBdr>
                </w:div>
              </w:divsChild>
            </w:div>
            <w:div w:id="2029604055">
              <w:marLeft w:val="0"/>
              <w:marRight w:val="0"/>
              <w:marTop w:val="0"/>
              <w:marBottom w:val="0"/>
              <w:divBdr>
                <w:top w:val="none" w:sz="0" w:space="0" w:color="auto"/>
                <w:left w:val="none" w:sz="0" w:space="0" w:color="auto"/>
                <w:bottom w:val="none" w:sz="0" w:space="0" w:color="auto"/>
                <w:right w:val="none" w:sz="0" w:space="0" w:color="auto"/>
              </w:divBdr>
              <w:divsChild>
                <w:div w:id="2095737859">
                  <w:marLeft w:val="0"/>
                  <w:marRight w:val="0"/>
                  <w:marTop w:val="0"/>
                  <w:marBottom w:val="0"/>
                  <w:divBdr>
                    <w:top w:val="none" w:sz="0" w:space="0" w:color="auto"/>
                    <w:left w:val="none" w:sz="0" w:space="0" w:color="auto"/>
                    <w:bottom w:val="none" w:sz="0" w:space="0" w:color="auto"/>
                    <w:right w:val="none" w:sz="0" w:space="0" w:color="auto"/>
                  </w:divBdr>
                </w:div>
                <w:div w:id="1268344499">
                  <w:marLeft w:val="0"/>
                  <w:marRight w:val="0"/>
                  <w:marTop w:val="0"/>
                  <w:marBottom w:val="0"/>
                  <w:divBdr>
                    <w:top w:val="none" w:sz="0" w:space="0" w:color="auto"/>
                    <w:left w:val="none" w:sz="0" w:space="0" w:color="auto"/>
                    <w:bottom w:val="none" w:sz="0" w:space="0" w:color="auto"/>
                    <w:right w:val="none" w:sz="0" w:space="0" w:color="auto"/>
                  </w:divBdr>
                </w:div>
              </w:divsChild>
            </w:div>
            <w:div w:id="1590850470">
              <w:marLeft w:val="0"/>
              <w:marRight w:val="0"/>
              <w:marTop w:val="0"/>
              <w:marBottom w:val="0"/>
              <w:divBdr>
                <w:top w:val="none" w:sz="0" w:space="0" w:color="auto"/>
                <w:left w:val="none" w:sz="0" w:space="0" w:color="auto"/>
                <w:bottom w:val="none" w:sz="0" w:space="0" w:color="auto"/>
                <w:right w:val="none" w:sz="0" w:space="0" w:color="auto"/>
              </w:divBdr>
              <w:divsChild>
                <w:div w:id="1932347783">
                  <w:marLeft w:val="0"/>
                  <w:marRight w:val="0"/>
                  <w:marTop w:val="0"/>
                  <w:marBottom w:val="0"/>
                  <w:divBdr>
                    <w:top w:val="none" w:sz="0" w:space="0" w:color="auto"/>
                    <w:left w:val="none" w:sz="0" w:space="0" w:color="auto"/>
                    <w:bottom w:val="none" w:sz="0" w:space="0" w:color="auto"/>
                    <w:right w:val="none" w:sz="0" w:space="0" w:color="auto"/>
                  </w:divBdr>
                </w:div>
                <w:div w:id="15045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5195">
          <w:marLeft w:val="0"/>
          <w:marRight w:val="0"/>
          <w:marTop w:val="400"/>
          <w:marBottom w:val="0"/>
          <w:divBdr>
            <w:top w:val="none" w:sz="0" w:space="0" w:color="auto"/>
            <w:left w:val="none" w:sz="0" w:space="0" w:color="auto"/>
            <w:bottom w:val="none" w:sz="0" w:space="0" w:color="auto"/>
            <w:right w:val="none" w:sz="0" w:space="0" w:color="auto"/>
          </w:divBdr>
          <w:divsChild>
            <w:div w:id="348140144">
              <w:marLeft w:val="0"/>
              <w:marRight w:val="0"/>
              <w:marTop w:val="0"/>
              <w:marBottom w:val="200"/>
              <w:divBdr>
                <w:top w:val="none" w:sz="0" w:space="0" w:color="auto"/>
                <w:left w:val="none" w:sz="0" w:space="0" w:color="auto"/>
                <w:bottom w:val="none" w:sz="0" w:space="0" w:color="auto"/>
                <w:right w:val="none" w:sz="0" w:space="0" w:color="auto"/>
              </w:divBdr>
              <w:divsChild>
                <w:div w:id="1951813093">
                  <w:marLeft w:val="0"/>
                  <w:marRight w:val="0"/>
                  <w:marTop w:val="0"/>
                  <w:marBottom w:val="0"/>
                  <w:divBdr>
                    <w:top w:val="none" w:sz="0" w:space="0" w:color="auto"/>
                    <w:left w:val="none" w:sz="0" w:space="0" w:color="auto"/>
                    <w:bottom w:val="none" w:sz="0" w:space="0" w:color="auto"/>
                    <w:right w:val="none" w:sz="0" w:space="0" w:color="auto"/>
                  </w:divBdr>
                </w:div>
                <w:div w:id="1728533680">
                  <w:marLeft w:val="0"/>
                  <w:marRight w:val="0"/>
                  <w:marTop w:val="0"/>
                  <w:marBottom w:val="0"/>
                  <w:divBdr>
                    <w:top w:val="none" w:sz="0" w:space="0" w:color="auto"/>
                    <w:left w:val="none" w:sz="0" w:space="0" w:color="auto"/>
                    <w:bottom w:val="none" w:sz="0" w:space="0" w:color="auto"/>
                    <w:right w:val="none" w:sz="0" w:space="0" w:color="auto"/>
                  </w:divBdr>
                </w:div>
                <w:div w:id="53431989">
                  <w:marLeft w:val="0"/>
                  <w:marRight w:val="0"/>
                  <w:marTop w:val="0"/>
                  <w:marBottom w:val="0"/>
                  <w:divBdr>
                    <w:top w:val="none" w:sz="0" w:space="0" w:color="auto"/>
                    <w:left w:val="none" w:sz="0" w:space="0" w:color="auto"/>
                    <w:bottom w:val="none" w:sz="0" w:space="0" w:color="auto"/>
                    <w:right w:val="none" w:sz="0" w:space="0" w:color="auto"/>
                  </w:divBdr>
                </w:div>
              </w:divsChild>
            </w:div>
            <w:div w:id="1778137115">
              <w:marLeft w:val="0"/>
              <w:marRight w:val="0"/>
              <w:marTop w:val="0"/>
              <w:marBottom w:val="0"/>
              <w:divBdr>
                <w:top w:val="none" w:sz="0" w:space="0" w:color="auto"/>
                <w:left w:val="none" w:sz="0" w:space="0" w:color="auto"/>
                <w:bottom w:val="none" w:sz="0" w:space="0" w:color="auto"/>
                <w:right w:val="none" w:sz="0" w:space="0" w:color="auto"/>
              </w:divBdr>
              <w:divsChild>
                <w:div w:id="2110158886">
                  <w:marLeft w:val="0"/>
                  <w:marRight w:val="0"/>
                  <w:marTop w:val="0"/>
                  <w:marBottom w:val="0"/>
                  <w:divBdr>
                    <w:top w:val="none" w:sz="0" w:space="0" w:color="auto"/>
                    <w:left w:val="none" w:sz="0" w:space="0" w:color="auto"/>
                    <w:bottom w:val="none" w:sz="0" w:space="0" w:color="auto"/>
                    <w:right w:val="none" w:sz="0" w:space="0" w:color="auto"/>
                  </w:divBdr>
                </w:div>
              </w:divsChild>
            </w:div>
            <w:div w:id="1127822928">
              <w:marLeft w:val="0"/>
              <w:marRight w:val="0"/>
              <w:marTop w:val="0"/>
              <w:marBottom w:val="0"/>
              <w:divBdr>
                <w:top w:val="none" w:sz="0" w:space="0" w:color="auto"/>
                <w:left w:val="none" w:sz="0" w:space="0" w:color="auto"/>
                <w:bottom w:val="none" w:sz="0" w:space="0" w:color="auto"/>
                <w:right w:val="none" w:sz="0" w:space="0" w:color="auto"/>
              </w:divBdr>
              <w:divsChild>
                <w:div w:id="153886995">
                  <w:marLeft w:val="0"/>
                  <w:marRight w:val="0"/>
                  <w:marTop w:val="0"/>
                  <w:marBottom w:val="0"/>
                  <w:divBdr>
                    <w:top w:val="none" w:sz="0" w:space="0" w:color="auto"/>
                    <w:left w:val="none" w:sz="0" w:space="0" w:color="auto"/>
                    <w:bottom w:val="none" w:sz="0" w:space="0" w:color="auto"/>
                    <w:right w:val="none" w:sz="0" w:space="0" w:color="auto"/>
                  </w:divBdr>
                </w:div>
                <w:div w:id="1582107170">
                  <w:marLeft w:val="0"/>
                  <w:marRight w:val="0"/>
                  <w:marTop w:val="0"/>
                  <w:marBottom w:val="0"/>
                  <w:divBdr>
                    <w:top w:val="none" w:sz="0" w:space="0" w:color="auto"/>
                    <w:left w:val="none" w:sz="0" w:space="0" w:color="auto"/>
                    <w:bottom w:val="none" w:sz="0" w:space="0" w:color="auto"/>
                    <w:right w:val="none" w:sz="0" w:space="0" w:color="auto"/>
                  </w:divBdr>
                </w:div>
              </w:divsChild>
            </w:div>
            <w:div w:id="1136877641">
              <w:marLeft w:val="0"/>
              <w:marRight w:val="0"/>
              <w:marTop w:val="0"/>
              <w:marBottom w:val="0"/>
              <w:divBdr>
                <w:top w:val="none" w:sz="0" w:space="0" w:color="auto"/>
                <w:left w:val="none" w:sz="0" w:space="0" w:color="auto"/>
                <w:bottom w:val="none" w:sz="0" w:space="0" w:color="auto"/>
                <w:right w:val="none" w:sz="0" w:space="0" w:color="auto"/>
              </w:divBdr>
              <w:divsChild>
                <w:div w:id="702360506">
                  <w:marLeft w:val="0"/>
                  <w:marRight w:val="0"/>
                  <w:marTop w:val="0"/>
                  <w:marBottom w:val="0"/>
                  <w:divBdr>
                    <w:top w:val="none" w:sz="0" w:space="0" w:color="auto"/>
                    <w:left w:val="none" w:sz="0" w:space="0" w:color="auto"/>
                    <w:bottom w:val="none" w:sz="0" w:space="0" w:color="auto"/>
                    <w:right w:val="none" w:sz="0" w:space="0" w:color="auto"/>
                  </w:divBdr>
                </w:div>
                <w:div w:id="15891496">
                  <w:marLeft w:val="0"/>
                  <w:marRight w:val="0"/>
                  <w:marTop w:val="0"/>
                  <w:marBottom w:val="0"/>
                  <w:divBdr>
                    <w:top w:val="none" w:sz="0" w:space="0" w:color="auto"/>
                    <w:left w:val="none" w:sz="0" w:space="0" w:color="auto"/>
                    <w:bottom w:val="none" w:sz="0" w:space="0" w:color="auto"/>
                    <w:right w:val="none" w:sz="0" w:space="0" w:color="auto"/>
                  </w:divBdr>
                </w:div>
              </w:divsChild>
            </w:div>
            <w:div w:id="1734309222">
              <w:marLeft w:val="0"/>
              <w:marRight w:val="0"/>
              <w:marTop w:val="0"/>
              <w:marBottom w:val="0"/>
              <w:divBdr>
                <w:top w:val="none" w:sz="0" w:space="0" w:color="auto"/>
                <w:left w:val="none" w:sz="0" w:space="0" w:color="auto"/>
                <w:bottom w:val="none" w:sz="0" w:space="0" w:color="auto"/>
                <w:right w:val="none" w:sz="0" w:space="0" w:color="auto"/>
              </w:divBdr>
              <w:divsChild>
                <w:div w:id="2024045601">
                  <w:marLeft w:val="0"/>
                  <w:marRight w:val="0"/>
                  <w:marTop w:val="0"/>
                  <w:marBottom w:val="0"/>
                  <w:divBdr>
                    <w:top w:val="none" w:sz="0" w:space="0" w:color="auto"/>
                    <w:left w:val="none" w:sz="0" w:space="0" w:color="auto"/>
                    <w:bottom w:val="none" w:sz="0" w:space="0" w:color="auto"/>
                    <w:right w:val="none" w:sz="0" w:space="0" w:color="auto"/>
                  </w:divBdr>
                </w:div>
                <w:div w:id="8386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5942">
          <w:marLeft w:val="0"/>
          <w:marRight w:val="0"/>
          <w:marTop w:val="400"/>
          <w:marBottom w:val="0"/>
          <w:divBdr>
            <w:top w:val="none" w:sz="0" w:space="0" w:color="auto"/>
            <w:left w:val="none" w:sz="0" w:space="0" w:color="auto"/>
            <w:bottom w:val="none" w:sz="0" w:space="0" w:color="auto"/>
            <w:right w:val="none" w:sz="0" w:space="0" w:color="auto"/>
          </w:divBdr>
          <w:divsChild>
            <w:div w:id="1292705250">
              <w:marLeft w:val="0"/>
              <w:marRight w:val="0"/>
              <w:marTop w:val="0"/>
              <w:marBottom w:val="200"/>
              <w:divBdr>
                <w:top w:val="none" w:sz="0" w:space="0" w:color="auto"/>
                <w:left w:val="none" w:sz="0" w:space="0" w:color="auto"/>
                <w:bottom w:val="none" w:sz="0" w:space="0" w:color="auto"/>
                <w:right w:val="none" w:sz="0" w:space="0" w:color="auto"/>
              </w:divBdr>
              <w:divsChild>
                <w:div w:id="1195848182">
                  <w:marLeft w:val="0"/>
                  <w:marRight w:val="0"/>
                  <w:marTop w:val="0"/>
                  <w:marBottom w:val="0"/>
                  <w:divBdr>
                    <w:top w:val="none" w:sz="0" w:space="0" w:color="auto"/>
                    <w:left w:val="none" w:sz="0" w:space="0" w:color="auto"/>
                    <w:bottom w:val="none" w:sz="0" w:space="0" w:color="auto"/>
                    <w:right w:val="none" w:sz="0" w:space="0" w:color="auto"/>
                  </w:divBdr>
                </w:div>
                <w:div w:id="1318146379">
                  <w:marLeft w:val="0"/>
                  <w:marRight w:val="0"/>
                  <w:marTop w:val="0"/>
                  <w:marBottom w:val="0"/>
                  <w:divBdr>
                    <w:top w:val="none" w:sz="0" w:space="0" w:color="auto"/>
                    <w:left w:val="none" w:sz="0" w:space="0" w:color="auto"/>
                    <w:bottom w:val="none" w:sz="0" w:space="0" w:color="auto"/>
                    <w:right w:val="none" w:sz="0" w:space="0" w:color="auto"/>
                  </w:divBdr>
                </w:div>
                <w:div w:id="1173301867">
                  <w:marLeft w:val="0"/>
                  <w:marRight w:val="0"/>
                  <w:marTop w:val="0"/>
                  <w:marBottom w:val="0"/>
                  <w:divBdr>
                    <w:top w:val="none" w:sz="0" w:space="0" w:color="auto"/>
                    <w:left w:val="none" w:sz="0" w:space="0" w:color="auto"/>
                    <w:bottom w:val="none" w:sz="0" w:space="0" w:color="auto"/>
                    <w:right w:val="none" w:sz="0" w:space="0" w:color="auto"/>
                  </w:divBdr>
                </w:div>
              </w:divsChild>
            </w:div>
            <w:div w:id="505023766">
              <w:marLeft w:val="0"/>
              <w:marRight w:val="0"/>
              <w:marTop w:val="0"/>
              <w:marBottom w:val="0"/>
              <w:divBdr>
                <w:top w:val="none" w:sz="0" w:space="0" w:color="auto"/>
                <w:left w:val="none" w:sz="0" w:space="0" w:color="auto"/>
                <w:bottom w:val="none" w:sz="0" w:space="0" w:color="auto"/>
                <w:right w:val="none" w:sz="0" w:space="0" w:color="auto"/>
              </w:divBdr>
              <w:divsChild>
                <w:div w:id="2093626369">
                  <w:marLeft w:val="0"/>
                  <w:marRight w:val="0"/>
                  <w:marTop w:val="0"/>
                  <w:marBottom w:val="0"/>
                  <w:divBdr>
                    <w:top w:val="none" w:sz="0" w:space="0" w:color="auto"/>
                    <w:left w:val="none" w:sz="0" w:space="0" w:color="auto"/>
                    <w:bottom w:val="none" w:sz="0" w:space="0" w:color="auto"/>
                    <w:right w:val="none" w:sz="0" w:space="0" w:color="auto"/>
                  </w:divBdr>
                </w:div>
              </w:divsChild>
            </w:div>
            <w:div w:id="1503541645">
              <w:marLeft w:val="0"/>
              <w:marRight w:val="0"/>
              <w:marTop w:val="0"/>
              <w:marBottom w:val="0"/>
              <w:divBdr>
                <w:top w:val="none" w:sz="0" w:space="0" w:color="auto"/>
                <w:left w:val="none" w:sz="0" w:space="0" w:color="auto"/>
                <w:bottom w:val="none" w:sz="0" w:space="0" w:color="auto"/>
                <w:right w:val="none" w:sz="0" w:space="0" w:color="auto"/>
              </w:divBdr>
              <w:divsChild>
                <w:div w:id="16278270">
                  <w:marLeft w:val="0"/>
                  <w:marRight w:val="0"/>
                  <w:marTop w:val="0"/>
                  <w:marBottom w:val="0"/>
                  <w:divBdr>
                    <w:top w:val="none" w:sz="0" w:space="0" w:color="auto"/>
                    <w:left w:val="none" w:sz="0" w:space="0" w:color="auto"/>
                    <w:bottom w:val="none" w:sz="0" w:space="0" w:color="auto"/>
                    <w:right w:val="none" w:sz="0" w:space="0" w:color="auto"/>
                  </w:divBdr>
                </w:div>
                <w:div w:id="15251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1426">
          <w:marLeft w:val="0"/>
          <w:marRight w:val="0"/>
          <w:marTop w:val="400"/>
          <w:marBottom w:val="0"/>
          <w:divBdr>
            <w:top w:val="none" w:sz="0" w:space="0" w:color="auto"/>
            <w:left w:val="none" w:sz="0" w:space="0" w:color="auto"/>
            <w:bottom w:val="none" w:sz="0" w:space="0" w:color="auto"/>
            <w:right w:val="none" w:sz="0" w:space="0" w:color="auto"/>
          </w:divBdr>
          <w:divsChild>
            <w:div w:id="1553888551">
              <w:marLeft w:val="0"/>
              <w:marRight w:val="0"/>
              <w:marTop w:val="0"/>
              <w:marBottom w:val="200"/>
              <w:divBdr>
                <w:top w:val="none" w:sz="0" w:space="0" w:color="auto"/>
                <w:left w:val="none" w:sz="0" w:space="0" w:color="auto"/>
                <w:bottom w:val="none" w:sz="0" w:space="0" w:color="auto"/>
                <w:right w:val="none" w:sz="0" w:space="0" w:color="auto"/>
              </w:divBdr>
              <w:divsChild>
                <w:div w:id="1296060332">
                  <w:marLeft w:val="0"/>
                  <w:marRight w:val="0"/>
                  <w:marTop w:val="0"/>
                  <w:marBottom w:val="0"/>
                  <w:divBdr>
                    <w:top w:val="none" w:sz="0" w:space="0" w:color="auto"/>
                    <w:left w:val="none" w:sz="0" w:space="0" w:color="auto"/>
                    <w:bottom w:val="none" w:sz="0" w:space="0" w:color="auto"/>
                    <w:right w:val="none" w:sz="0" w:space="0" w:color="auto"/>
                  </w:divBdr>
                </w:div>
                <w:div w:id="175308921">
                  <w:marLeft w:val="0"/>
                  <w:marRight w:val="0"/>
                  <w:marTop w:val="0"/>
                  <w:marBottom w:val="0"/>
                  <w:divBdr>
                    <w:top w:val="none" w:sz="0" w:space="0" w:color="auto"/>
                    <w:left w:val="none" w:sz="0" w:space="0" w:color="auto"/>
                    <w:bottom w:val="none" w:sz="0" w:space="0" w:color="auto"/>
                    <w:right w:val="none" w:sz="0" w:space="0" w:color="auto"/>
                  </w:divBdr>
                </w:div>
                <w:div w:id="887644966">
                  <w:marLeft w:val="0"/>
                  <w:marRight w:val="0"/>
                  <w:marTop w:val="0"/>
                  <w:marBottom w:val="0"/>
                  <w:divBdr>
                    <w:top w:val="none" w:sz="0" w:space="0" w:color="auto"/>
                    <w:left w:val="none" w:sz="0" w:space="0" w:color="auto"/>
                    <w:bottom w:val="none" w:sz="0" w:space="0" w:color="auto"/>
                    <w:right w:val="none" w:sz="0" w:space="0" w:color="auto"/>
                  </w:divBdr>
                </w:div>
              </w:divsChild>
            </w:div>
            <w:div w:id="2117361467">
              <w:marLeft w:val="0"/>
              <w:marRight w:val="0"/>
              <w:marTop w:val="0"/>
              <w:marBottom w:val="0"/>
              <w:divBdr>
                <w:top w:val="none" w:sz="0" w:space="0" w:color="auto"/>
                <w:left w:val="none" w:sz="0" w:space="0" w:color="auto"/>
                <w:bottom w:val="none" w:sz="0" w:space="0" w:color="auto"/>
                <w:right w:val="none" w:sz="0" w:space="0" w:color="auto"/>
              </w:divBdr>
              <w:divsChild>
                <w:div w:id="79177237">
                  <w:marLeft w:val="0"/>
                  <w:marRight w:val="0"/>
                  <w:marTop w:val="0"/>
                  <w:marBottom w:val="0"/>
                  <w:divBdr>
                    <w:top w:val="none" w:sz="0" w:space="0" w:color="auto"/>
                    <w:left w:val="none" w:sz="0" w:space="0" w:color="auto"/>
                    <w:bottom w:val="none" w:sz="0" w:space="0" w:color="auto"/>
                    <w:right w:val="none" w:sz="0" w:space="0" w:color="auto"/>
                  </w:divBdr>
                </w:div>
              </w:divsChild>
            </w:div>
            <w:div w:id="1992251487">
              <w:marLeft w:val="0"/>
              <w:marRight w:val="0"/>
              <w:marTop w:val="0"/>
              <w:marBottom w:val="0"/>
              <w:divBdr>
                <w:top w:val="none" w:sz="0" w:space="0" w:color="auto"/>
                <w:left w:val="none" w:sz="0" w:space="0" w:color="auto"/>
                <w:bottom w:val="none" w:sz="0" w:space="0" w:color="auto"/>
                <w:right w:val="none" w:sz="0" w:space="0" w:color="auto"/>
              </w:divBdr>
              <w:divsChild>
                <w:div w:id="99376916">
                  <w:marLeft w:val="0"/>
                  <w:marRight w:val="0"/>
                  <w:marTop w:val="0"/>
                  <w:marBottom w:val="0"/>
                  <w:divBdr>
                    <w:top w:val="none" w:sz="0" w:space="0" w:color="auto"/>
                    <w:left w:val="none" w:sz="0" w:space="0" w:color="auto"/>
                    <w:bottom w:val="none" w:sz="0" w:space="0" w:color="auto"/>
                    <w:right w:val="none" w:sz="0" w:space="0" w:color="auto"/>
                  </w:divBdr>
                </w:div>
                <w:div w:id="599028664">
                  <w:marLeft w:val="0"/>
                  <w:marRight w:val="0"/>
                  <w:marTop w:val="0"/>
                  <w:marBottom w:val="0"/>
                  <w:divBdr>
                    <w:top w:val="none" w:sz="0" w:space="0" w:color="auto"/>
                    <w:left w:val="none" w:sz="0" w:space="0" w:color="auto"/>
                    <w:bottom w:val="none" w:sz="0" w:space="0" w:color="auto"/>
                    <w:right w:val="none" w:sz="0" w:space="0" w:color="auto"/>
                  </w:divBdr>
                </w:div>
              </w:divsChild>
            </w:div>
            <w:div w:id="722410913">
              <w:marLeft w:val="0"/>
              <w:marRight w:val="0"/>
              <w:marTop w:val="0"/>
              <w:marBottom w:val="0"/>
              <w:divBdr>
                <w:top w:val="none" w:sz="0" w:space="0" w:color="auto"/>
                <w:left w:val="none" w:sz="0" w:space="0" w:color="auto"/>
                <w:bottom w:val="none" w:sz="0" w:space="0" w:color="auto"/>
                <w:right w:val="none" w:sz="0" w:space="0" w:color="auto"/>
              </w:divBdr>
              <w:divsChild>
                <w:div w:id="1730499122">
                  <w:marLeft w:val="0"/>
                  <w:marRight w:val="0"/>
                  <w:marTop w:val="0"/>
                  <w:marBottom w:val="0"/>
                  <w:divBdr>
                    <w:top w:val="none" w:sz="0" w:space="0" w:color="auto"/>
                    <w:left w:val="none" w:sz="0" w:space="0" w:color="auto"/>
                    <w:bottom w:val="none" w:sz="0" w:space="0" w:color="auto"/>
                    <w:right w:val="none" w:sz="0" w:space="0" w:color="auto"/>
                  </w:divBdr>
                </w:div>
                <w:div w:id="15796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6342">
          <w:marLeft w:val="0"/>
          <w:marRight w:val="0"/>
          <w:marTop w:val="400"/>
          <w:marBottom w:val="0"/>
          <w:divBdr>
            <w:top w:val="none" w:sz="0" w:space="0" w:color="auto"/>
            <w:left w:val="none" w:sz="0" w:space="0" w:color="auto"/>
            <w:bottom w:val="none" w:sz="0" w:space="0" w:color="auto"/>
            <w:right w:val="none" w:sz="0" w:space="0" w:color="auto"/>
          </w:divBdr>
          <w:divsChild>
            <w:div w:id="1028530705">
              <w:marLeft w:val="0"/>
              <w:marRight w:val="0"/>
              <w:marTop w:val="0"/>
              <w:marBottom w:val="200"/>
              <w:divBdr>
                <w:top w:val="none" w:sz="0" w:space="0" w:color="auto"/>
                <w:left w:val="none" w:sz="0" w:space="0" w:color="auto"/>
                <w:bottom w:val="none" w:sz="0" w:space="0" w:color="auto"/>
                <w:right w:val="none" w:sz="0" w:space="0" w:color="auto"/>
              </w:divBdr>
              <w:divsChild>
                <w:div w:id="2120026247">
                  <w:marLeft w:val="0"/>
                  <w:marRight w:val="0"/>
                  <w:marTop w:val="0"/>
                  <w:marBottom w:val="0"/>
                  <w:divBdr>
                    <w:top w:val="none" w:sz="0" w:space="0" w:color="auto"/>
                    <w:left w:val="none" w:sz="0" w:space="0" w:color="auto"/>
                    <w:bottom w:val="none" w:sz="0" w:space="0" w:color="auto"/>
                    <w:right w:val="none" w:sz="0" w:space="0" w:color="auto"/>
                  </w:divBdr>
                </w:div>
                <w:div w:id="720441610">
                  <w:marLeft w:val="0"/>
                  <w:marRight w:val="0"/>
                  <w:marTop w:val="0"/>
                  <w:marBottom w:val="0"/>
                  <w:divBdr>
                    <w:top w:val="none" w:sz="0" w:space="0" w:color="auto"/>
                    <w:left w:val="none" w:sz="0" w:space="0" w:color="auto"/>
                    <w:bottom w:val="none" w:sz="0" w:space="0" w:color="auto"/>
                    <w:right w:val="none" w:sz="0" w:space="0" w:color="auto"/>
                  </w:divBdr>
                </w:div>
                <w:div w:id="982780223">
                  <w:marLeft w:val="0"/>
                  <w:marRight w:val="0"/>
                  <w:marTop w:val="0"/>
                  <w:marBottom w:val="0"/>
                  <w:divBdr>
                    <w:top w:val="none" w:sz="0" w:space="0" w:color="auto"/>
                    <w:left w:val="none" w:sz="0" w:space="0" w:color="auto"/>
                    <w:bottom w:val="none" w:sz="0" w:space="0" w:color="auto"/>
                    <w:right w:val="none" w:sz="0" w:space="0" w:color="auto"/>
                  </w:divBdr>
                </w:div>
              </w:divsChild>
            </w:div>
            <w:div w:id="1788429029">
              <w:marLeft w:val="0"/>
              <w:marRight w:val="0"/>
              <w:marTop w:val="0"/>
              <w:marBottom w:val="0"/>
              <w:divBdr>
                <w:top w:val="none" w:sz="0" w:space="0" w:color="auto"/>
                <w:left w:val="none" w:sz="0" w:space="0" w:color="auto"/>
                <w:bottom w:val="none" w:sz="0" w:space="0" w:color="auto"/>
                <w:right w:val="none" w:sz="0" w:space="0" w:color="auto"/>
              </w:divBdr>
            </w:div>
          </w:divsChild>
        </w:div>
        <w:div w:id="602149435">
          <w:marLeft w:val="0"/>
          <w:marRight w:val="0"/>
          <w:marTop w:val="400"/>
          <w:marBottom w:val="0"/>
          <w:divBdr>
            <w:top w:val="none" w:sz="0" w:space="0" w:color="auto"/>
            <w:left w:val="none" w:sz="0" w:space="0" w:color="auto"/>
            <w:bottom w:val="none" w:sz="0" w:space="0" w:color="auto"/>
            <w:right w:val="none" w:sz="0" w:space="0" w:color="auto"/>
          </w:divBdr>
          <w:divsChild>
            <w:div w:id="1846166545">
              <w:marLeft w:val="0"/>
              <w:marRight w:val="0"/>
              <w:marTop w:val="0"/>
              <w:marBottom w:val="200"/>
              <w:divBdr>
                <w:top w:val="none" w:sz="0" w:space="0" w:color="auto"/>
                <w:left w:val="none" w:sz="0" w:space="0" w:color="auto"/>
                <w:bottom w:val="none" w:sz="0" w:space="0" w:color="auto"/>
                <w:right w:val="none" w:sz="0" w:space="0" w:color="auto"/>
              </w:divBdr>
              <w:divsChild>
                <w:div w:id="1172839670">
                  <w:marLeft w:val="0"/>
                  <w:marRight w:val="0"/>
                  <w:marTop w:val="0"/>
                  <w:marBottom w:val="0"/>
                  <w:divBdr>
                    <w:top w:val="none" w:sz="0" w:space="0" w:color="auto"/>
                    <w:left w:val="none" w:sz="0" w:space="0" w:color="auto"/>
                    <w:bottom w:val="none" w:sz="0" w:space="0" w:color="auto"/>
                    <w:right w:val="none" w:sz="0" w:space="0" w:color="auto"/>
                  </w:divBdr>
                </w:div>
                <w:div w:id="183128930">
                  <w:marLeft w:val="0"/>
                  <w:marRight w:val="0"/>
                  <w:marTop w:val="0"/>
                  <w:marBottom w:val="0"/>
                  <w:divBdr>
                    <w:top w:val="none" w:sz="0" w:space="0" w:color="auto"/>
                    <w:left w:val="none" w:sz="0" w:space="0" w:color="auto"/>
                    <w:bottom w:val="none" w:sz="0" w:space="0" w:color="auto"/>
                    <w:right w:val="none" w:sz="0" w:space="0" w:color="auto"/>
                  </w:divBdr>
                </w:div>
                <w:div w:id="14616292">
                  <w:marLeft w:val="0"/>
                  <w:marRight w:val="0"/>
                  <w:marTop w:val="0"/>
                  <w:marBottom w:val="0"/>
                  <w:divBdr>
                    <w:top w:val="none" w:sz="0" w:space="0" w:color="auto"/>
                    <w:left w:val="none" w:sz="0" w:space="0" w:color="auto"/>
                    <w:bottom w:val="none" w:sz="0" w:space="0" w:color="auto"/>
                    <w:right w:val="none" w:sz="0" w:space="0" w:color="auto"/>
                  </w:divBdr>
                </w:div>
              </w:divsChild>
            </w:div>
            <w:div w:id="1373310337">
              <w:marLeft w:val="0"/>
              <w:marRight w:val="0"/>
              <w:marTop w:val="0"/>
              <w:marBottom w:val="0"/>
              <w:divBdr>
                <w:top w:val="none" w:sz="0" w:space="0" w:color="auto"/>
                <w:left w:val="none" w:sz="0" w:space="0" w:color="auto"/>
                <w:bottom w:val="none" w:sz="0" w:space="0" w:color="auto"/>
                <w:right w:val="none" w:sz="0" w:space="0" w:color="auto"/>
              </w:divBdr>
              <w:divsChild>
                <w:div w:id="1665007851">
                  <w:marLeft w:val="0"/>
                  <w:marRight w:val="0"/>
                  <w:marTop w:val="0"/>
                  <w:marBottom w:val="0"/>
                  <w:divBdr>
                    <w:top w:val="none" w:sz="0" w:space="0" w:color="auto"/>
                    <w:left w:val="none" w:sz="0" w:space="0" w:color="auto"/>
                    <w:bottom w:val="none" w:sz="0" w:space="0" w:color="auto"/>
                    <w:right w:val="none" w:sz="0" w:space="0" w:color="auto"/>
                  </w:divBdr>
                </w:div>
              </w:divsChild>
            </w:div>
            <w:div w:id="1205482467">
              <w:marLeft w:val="0"/>
              <w:marRight w:val="0"/>
              <w:marTop w:val="0"/>
              <w:marBottom w:val="0"/>
              <w:divBdr>
                <w:top w:val="none" w:sz="0" w:space="0" w:color="auto"/>
                <w:left w:val="none" w:sz="0" w:space="0" w:color="auto"/>
                <w:bottom w:val="none" w:sz="0" w:space="0" w:color="auto"/>
                <w:right w:val="none" w:sz="0" w:space="0" w:color="auto"/>
              </w:divBdr>
              <w:divsChild>
                <w:div w:id="716899254">
                  <w:marLeft w:val="0"/>
                  <w:marRight w:val="0"/>
                  <w:marTop w:val="0"/>
                  <w:marBottom w:val="0"/>
                  <w:divBdr>
                    <w:top w:val="none" w:sz="0" w:space="0" w:color="auto"/>
                    <w:left w:val="none" w:sz="0" w:space="0" w:color="auto"/>
                    <w:bottom w:val="none" w:sz="0" w:space="0" w:color="auto"/>
                    <w:right w:val="none" w:sz="0" w:space="0" w:color="auto"/>
                  </w:divBdr>
                </w:div>
                <w:div w:id="1808620045">
                  <w:marLeft w:val="0"/>
                  <w:marRight w:val="0"/>
                  <w:marTop w:val="0"/>
                  <w:marBottom w:val="0"/>
                  <w:divBdr>
                    <w:top w:val="none" w:sz="0" w:space="0" w:color="auto"/>
                    <w:left w:val="none" w:sz="0" w:space="0" w:color="auto"/>
                    <w:bottom w:val="none" w:sz="0" w:space="0" w:color="auto"/>
                    <w:right w:val="none" w:sz="0" w:space="0" w:color="auto"/>
                  </w:divBdr>
                </w:div>
              </w:divsChild>
            </w:div>
            <w:div w:id="505562354">
              <w:marLeft w:val="0"/>
              <w:marRight w:val="0"/>
              <w:marTop w:val="0"/>
              <w:marBottom w:val="0"/>
              <w:divBdr>
                <w:top w:val="none" w:sz="0" w:space="0" w:color="auto"/>
                <w:left w:val="none" w:sz="0" w:space="0" w:color="auto"/>
                <w:bottom w:val="none" w:sz="0" w:space="0" w:color="auto"/>
                <w:right w:val="none" w:sz="0" w:space="0" w:color="auto"/>
              </w:divBdr>
              <w:divsChild>
                <w:div w:id="772289740">
                  <w:marLeft w:val="0"/>
                  <w:marRight w:val="0"/>
                  <w:marTop w:val="0"/>
                  <w:marBottom w:val="0"/>
                  <w:divBdr>
                    <w:top w:val="none" w:sz="0" w:space="0" w:color="auto"/>
                    <w:left w:val="none" w:sz="0" w:space="0" w:color="auto"/>
                    <w:bottom w:val="none" w:sz="0" w:space="0" w:color="auto"/>
                    <w:right w:val="none" w:sz="0" w:space="0" w:color="auto"/>
                  </w:divBdr>
                </w:div>
                <w:div w:id="1916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99621">
          <w:marLeft w:val="0"/>
          <w:marRight w:val="0"/>
          <w:marTop w:val="400"/>
          <w:marBottom w:val="0"/>
          <w:divBdr>
            <w:top w:val="none" w:sz="0" w:space="0" w:color="auto"/>
            <w:left w:val="none" w:sz="0" w:space="0" w:color="auto"/>
            <w:bottom w:val="none" w:sz="0" w:space="0" w:color="auto"/>
            <w:right w:val="none" w:sz="0" w:space="0" w:color="auto"/>
          </w:divBdr>
          <w:divsChild>
            <w:div w:id="1649826778">
              <w:marLeft w:val="0"/>
              <w:marRight w:val="0"/>
              <w:marTop w:val="0"/>
              <w:marBottom w:val="200"/>
              <w:divBdr>
                <w:top w:val="none" w:sz="0" w:space="0" w:color="auto"/>
                <w:left w:val="none" w:sz="0" w:space="0" w:color="auto"/>
                <w:bottom w:val="none" w:sz="0" w:space="0" w:color="auto"/>
                <w:right w:val="none" w:sz="0" w:space="0" w:color="auto"/>
              </w:divBdr>
              <w:divsChild>
                <w:div w:id="1711687464">
                  <w:marLeft w:val="0"/>
                  <w:marRight w:val="0"/>
                  <w:marTop w:val="0"/>
                  <w:marBottom w:val="0"/>
                  <w:divBdr>
                    <w:top w:val="none" w:sz="0" w:space="0" w:color="auto"/>
                    <w:left w:val="none" w:sz="0" w:space="0" w:color="auto"/>
                    <w:bottom w:val="none" w:sz="0" w:space="0" w:color="auto"/>
                    <w:right w:val="none" w:sz="0" w:space="0" w:color="auto"/>
                  </w:divBdr>
                </w:div>
                <w:div w:id="1571430386">
                  <w:marLeft w:val="0"/>
                  <w:marRight w:val="0"/>
                  <w:marTop w:val="0"/>
                  <w:marBottom w:val="0"/>
                  <w:divBdr>
                    <w:top w:val="none" w:sz="0" w:space="0" w:color="auto"/>
                    <w:left w:val="none" w:sz="0" w:space="0" w:color="auto"/>
                    <w:bottom w:val="none" w:sz="0" w:space="0" w:color="auto"/>
                    <w:right w:val="none" w:sz="0" w:space="0" w:color="auto"/>
                  </w:divBdr>
                </w:div>
                <w:div w:id="167641884">
                  <w:marLeft w:val="0"/>
                  <w:marRight w:val="0"/>
                  <w:marTop w:val="0"/>
                  <w:marBottom w:val="0"/>
                  <w:divBdr>
                    <w:top w:val="none" w:sz="0" w:space="0" w:color="auto"/>
                    <w:left w:val="none" w:sz="0" w:space="0" w:color="auto"/>
                    <w:bottom w:val="none" w:sz="0" w:space="0" w:color="auto"/>
                    <w:right w:val="none" w:sz="0" w:space="0" w:color="auto"/>
                  </w:divBdr>
                </w:div>
              </w:divsChild>
            </w:div>
            <w:div w:id="1377195781">
              <w:marLeft w:val="0"/>
              <w:marRight w:val="0"/>
              <w:marTop w:val="0"/>
              <w:marBottom w:val="0"/>
              <w:divBdr>
                <w:top w:val="none" w:sz="0" w:space="0" w:color="auto"/>
                <w:left w:val="none" w:sz="0" w:space="0" w:color="auto"/>
                <w:bottom w:val="none" w:sz="0" w:space="0" w:color="auto"/>
                <w:right w:val="none" w:sz="0" w:space="0" w:color="auto"/>
              </w:divBdr>
              <w:divsChild>
                <w:div w:id="1255822981">
                  <w:marLeft w:val="0"/>
                  <w:marRight w:val="0"/>
                  <w:marTop w:val="0"/>
                  <w:marBottom w:val="0"/>
                  <w:divBdr>
                    <w:top w:val="none" w:sz="0" w:space="0" w:color="auto"/>
                    <w:left w:val="none" w:sz="0" w:space="0" w:color="auto"/>
                    <w:bottom w:val="none" w:sz="0" w:space="0" w:color="auto"/>
                    <w:right w:val="none" w:sz="0" w:space="0" w:color="auto"/>
                  </w:divBdr>
                </w:div>
              </w:divsChild>
            </w:div>
            <w:div w:id="607085357">
              <w:marLeft w:val="0"/>
              <w:marRight w:val="0"/>
              <w:marTop w:val="0"/>
              <w:marBottom w:val="0"/>
              <w:divBdr>
                <w:top w:val="none" w:sz="0" w:space="0" w:color="auto"/>
                <w:left w:val="none" w:sz="0" w:space="0" w:color="auto"/>
                <w:bottom w:val="none" w:sz="0" w:space="0" w:color="auto"/>
                <w:right w:val="none" w:sz="0" w:space="0" w:color="auto"/>
              </w:divBdr>
              <w:divsChild>
                <w:div w:id="86196183">
                  <w:marLeft w:val="0"/>
                  <w:marRight w:val="0"/>
                  <w:marTop w:val="0"/>
                  <w:marBottom w:val="0"/>
                  <w:divBdr>
                    <w:top w:val="none" w:sz="0" w:space="0" w:color="auto"/>
                    <w:left w:val="none" w:sz="0" w:space="0" w:color="auto"/>
                    <w:bottom w:val="none" w:sz="0" w:space="0" w:color="auto"/>
                    <w:right w:val="none" w:sz="0" w:space="0" w:color="auto"/>
                  </w:divBdr>
                </w:div>
                <w:div w:id="9883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7840">
          <w:marLeft w:val="0"/>
          <w:marRight w:val="0"/>
          <w:marTop w:val="400"/>
          <w:marBottom w:val="0"/>
          <w:divBdr>
            <w:top w:val="none" w:sz="0" w:space="0" w:color="auto"/>
            <w:left w:val="none" w:sz="0" w:space="0" w:color="auto"/>
            <w:bottom w:val="none" w:sz="0" w:space="0" w:color="auto"/>
            <w:right w:val="none" w:sz="0" w:space="0" w:color="auto"/>
          </w:divBdr>
          <w:divsChild>
            <w:div w:id="647787893">
              <w:marLeft w:val="0"/>
              <w:marRight w:val="0"/>
              <w:marTop w:val="0"/>
              <w:marBottom w:val="200"/>
              <w:divBdr>
                <w:top w:val="none" w:sz="0" w:space="0" w:color="auto"/>
                <w:left w:val="none" w:sz="0" w:space="0" w:color="auto"/>
                <w:bottom w:val="none" w:sz="0" w:space="0" w:color="auto"/>
                <w:right w:val="none" w:sz="0" w:space="0" w:color="auto"/>
              </w:divBdr>
              <w:divsChild>
                <w:div w:id="1488210898">
                  <w:marLeft w:val="0"/>
                  <w:marRight w:val="0"/>
                  <w:marTop w:val="0"/>
                  <w:marBottom w:val="0"/>
                  <w:divBdr>
                    <w:top w:val="none" w:sz="0" w:space="0" w:color="auto"/>
                    <w:left w:val="none" w:sz="0" w:space="0" w:color="auto"/>
                    <w:bottom w:val="none" w:sz="0" w:space="0" w:color="auto"/>
                    <w:right w:val="none" w:sz="0" w:space="0" w:color="auto"/>
                  </w:divBdr>
                </w:div>
                <w:div w:id="1464620963">
                  <w:marLeft w:val="0"/>
                  <w:marRight w:val="0"/>
                  <w:marTop w:val="0"/>
                  <w:marBottom w:val="0"/>
                  <w:divBdr>
                    <w:top w:val="none" w:sz="0" w:space="0" w:color="auto"/>
                    <w:left w:val="none" w:sz="0" w:space="0" w:color="auto"/>
                    <w:bottom w:val="none" w:sz="0" w:space="0" w:color="auto"/>
                    <w:right w:val="none" w:sz="0" w:space="0" w:color="auto"/>
                  </w:divBdr>
                </w:div>
                <w:div w:id="1017272147">
                  <w:marLeft w:val="0"/>
                  <w:marRight w:val="0"/>
                  <w:marTop w:val="0"/>
                  <w:marBottom w:val="0"/>
                  <w:divBdr>
                    <w:top w:val="none" w:sz="0" w:space="0" w:color="auto"/>
                    <w:left w:val="none" w:sz="0" w:space="0" w:color="auto"/>
                    <w:bottom w:val="none" w:sz="0" w:space="0" w:color="auto"/>
                    <w:right w:val="none" w:sz="0" w:space="0" w:color="auto"/>
                  </w:divBdr>
                </w:div>
              </w:divsChild>
            </w:div>
            <w:div w:id="1106654198">
              <w:marLeft w:val="0"/>
              <w:marRight w:val="0"/>
              <w:marTop w:val="0"/>
              <w:marBottom w:val="0"/>
              <w:divBdr>
                <w:top w:val="none" w:sz="0" w:space="0" w:color="auto"/>
                <w:left w:val="none" w:sz="0" w:space="0" w:color="auto"/>
                <w:bottom w:val="none" w:sz="0" w:space="0" w:color="auto"/>
                <w:right w:val="none" w:sz="0" w:space="0" w:color="auto"/>
              </w:divBdr>
            </w:div>
            <w:div w:id="753283401">
              <w:marLeft w:val="0"/>
              <w:marRight w:val="0"/>
              <w:marTop w:val="0"/>
              <w:marBottom w:val="0"/>
              <w:divBdr>
                <w:top w:val="none" w:sz="0" w:space="0" w:color="auto"/>
                <w:left w:val="none" w:sz="0" w:space="0" w:color="auto"/>
                <w:bottom w:val="none" w:sz="0" w:space="0" w:color="auto"/>
                <w:right w:val="none" w:sz="0" w:space="0" w:color="auto"/>
              </w:divBdr>
              <w:divsChild>
                <w:div w:id="196747276">
                  <w:marLeft w:val="0"/>
                  <w:marRight w:val="0"/>
                  <w:marTop w:val="0"/>
                  <w:marBottom w:val="0"/>
                  <w:divBdr>
                    <w:top w:val="none" w:sz="0" w:space="0" w:color="auto"/>
                    <w:left w:val="none" w:sz="0" w:space="0" w:color="auto"/>
                    <w:bottom w:val="none" w:sz="0" w:space="0" w:color="auto"/>
                    <w:right w:val="none" w:sz="0" w:space="0" w:color="auto"/>
                  </w:divBdr>
                </w:div>
                <w:div w:id="18842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6893">
          <w:marLeft w:val="0"/>
          <w:marRight w:val="0"/>
          <w:marTop w:val="400"/>
          <w:marBottom w:val="0"/>
          <w:divBdr>
            <w:top w:val="none" w:sz="0" w:space="0" w:color="auto"/>
            <w:left w:val="none" w:sz="0" w:space="0" w:color="auto"/>
            <w:bottom w:val="none" w:sz="0" w:space="0" w:color="auto"/>
            <w:right w:val="none" w:sz="0" w:space="0" w:color="auto"/>
          </w:divBdr>
          <w:divsChild>
            <w:div w:id="1140265638">
              <w:marLeft w:val="0"/>
              <w:marRight w:val="0"/>
              <w:marTop w:val="0"/>
              <w:marBottom w:val="200"/>
              <w:divBdr>
                <w:top w:val="none" w:sz="0" w:space="0" w:color="auto"/>
                <w:left w:val="none" w:sz="0" w:space="0" w:color="auto"/>
                <w:bottom w:val="none" w:sz="0" w:space="0" w:color="auto"/>
                <w:right w:val="none" w:sz="0" w:space="0" w:color="auto"/>
              </w:divBdr>
              <w:divsChild>
                <w:div w:id="830288875">
                  <w:marLeft w:val="0"/>
                  <w:marRight w:val="0"/>
                  <w:marTop w:val="0"/>
                  <w:marBottom w:val="0"/>
                  <w:divBdr>
                    <w:top w:val="none" w:sz="0" w:space="0" w:color="auto"/>
                    <w:left w:val="none" w:sz="0" w:space="0" w:color="auto"/>
                    <w:bottom w:val="none" w:sz="0" w:space="0" w:color="auto"/>
                    <w:right w:val="none" w:sz="0" w:space="0" w:color="auto"/>
                  </w:divBdr>
                </w:div>
                <w:div w:id="1300573869">
                  <w:marLeft w:val="0"/>
                  <w:marRight w:val="0"/>
                  <w:marTop w:val="0"/>
                  <w:marBottom w:val="0"/>
                  <w:divBdr>
                    <w:top w:val="none" w:sz="0" w:space="0" w:color="auto"/>
                    <w:left w:val="none" w:sz="0" w:space="0" w:color="auto"/>
                    <w:bottom w:val="none" w:sz="0" w:space="0" w:color="auto"/>
                    <w:right w:val="none" w:sz="0" w:space="0" w:color="auto"/>
                  </w:divBdr>
                </w:div>
                <w:div w:id="701979559">
                  <w:marLeft w:val="0"/>
                  <w:marRight w:val="0"/>
                  <w:marTop w:val="0"/>
                  <w:marBottom w:val="0"/>
                  <w:divBdr>
                    <w:top w:val="none" w:sz="0" w:space="0" w:color="auto"/>
                    <w:left w:val="none" w:sz="0" w:space="0" w:color="auto"/>
                    <w:bottom w:val="none" w:sz="0" w:space="0" w:color="auto"/>
                    <w:right w:val="none" w:sz="0" w:space="0" w:color="auto"/>
                  </w:divBdr>
                </w:div>
              </w:divsChild>
            </w:div>
            <w:div w:id="1779056677">
              <w:marLeft w:val="0"/>
              <w:marRight w:val="0"/>
              <w:marTop w:val="0"/>
              <w:marBottom w:val="0"/>
              <w:divBdr>
                <w:top w:val="none" w:sz="0" w:space="0" w:color="auto"/>
                <w:left w:val="none" w:sz="0" w:space="0" w:color="auto"/>
                <w:bottom w:val="none" w:sz="0" w:space="0" w:color="auto"/>
                <w:right w:val="none" w:sz="0" w:space="0" w:color="auto"/>
              </w:divBdr>
              <w:divsChild>
                <w:div w:id="1970353469">
                  <w:marLeft w:val="0"/>
                  <w:marRight w:val="0"/>
                  <w:marTop w:val="0"/>
                  <w:marBottom w:val="0"/>
                  <w:divBdr>
                    <w:top w:val="none" w:sz="0" w:space="0" w:color="auto"/>
                    <w:left w:val="none" w:sz="0" w:space="0" w:color="auto"/>
                    <w:bottom w:val="none" w:sz="0" w:space="0" w:color="auto"/>
                    <w:right w:val="none" w:sz="0" w:space="0" w:color="auto"/>
                  </w:divBdr>
                </w:div>
              </w:divsChild>
            </w:div>
            <w:div w:id="1666057164">
              <w:marLeft w:val="0"/>
              <w:marRight w:val="0"/>
              <w:marTop w:val="0"/>
              <w:marBottom w:val="0"/>
              <w:divBdr>
                <w:top w:val="none" w:sz="0" w:space="0" w:color="auto"/>
                <w:left w:val="none" w:sz="0" w:space="0" w:color="auto"/>
                <w:bottom w:val="none" w:sz="0" w:space="0" w:color="auto"/>
                <w:right w:val="none" w:sz="0" w:space="0" w:color="auto"/>
              </w:divBdr>
              <w:divsChild>
                <w:div w:id="1891190058">
                  <w:marLeft w:val="0"/>
                  <w:marRight w:val="0"/>
                  <w:marTop w:val="0"/>
                  <w:marBottom w:val="0"/>
                  <w:divBdr>
                    <w:top w:val="none" w:sz="0" w:space="0" w:color="auto"/>
                    <w:left w:val="none" w:sz="0" w:space="0" w:color="auto"/>
                    <w:bottom w:val="none" w:sz="0" w:space="0" w:color="auto"/>
                    <w:right w:val="none" w:sz="0" w:space="0" w:color="auto"/>
                  </w:divBdr>
                </w:div>
                <w:div w:id="1719085251">
                  <w:marLeft w:val="0"/>
                  <w:marRight w:val="0"/>
                  <w:marTop w:val="0"/>
                  <w:marBottom w:val="0"/>
                  <w:divBdr>
                    <w:top w:val="none" w:sz="0" w:space="0" w:color="auto"/>
                    <w:left w:val="none" w:sz="0" w:space="0" w:color="auto"/>
                    <w:bottom w:val="none" w:sz="0" w:space="0" w:color="auto"/>
                    <w:right w:val="none" w:sz="0" w:space="0" w:color="auto"/>
                  </w:divBdr>
                </w:div>
              </w:divsChild>
            </w:div>
            <w:div w:id="1567758871">
              <w:marLeft w:val="0"/>
              <w:marRight w:val="0"/>
              <w:marTop w:val="0"/>
              <w:marBottom w:val="0"/>
              <w:divBdr>
                <w:top w:val="none" w:sz="0" w:space="0" w:color="auto"/>
                <w:left w:val="none" w:sz="0" w:space="0" w:color="auto"/>
                <w:bottom w:val="none" w:sz="0" w:space="0" w:color="auto"/>
                <w:right w:val="none" w:sz="0" w:space="0" w:color="auto"/>
              </w:divBdr>
              <w:divsChild>
                <w:div w:id="809444822">
                  <w:marLeft w:val="0"/>
                  <w:marRight w:val="0"/>
                  <w:marTop w:val="0"/>
                  <w:marBottom w:val="0"/>
                  <w:divBdr>
                    <w:top w:val="none" w:sz="0" w:space="0" w:color="auto"/>
                    <w:left w:val="none" w:sz="0" w:space="0" w:color="auto"/>
                    <w:bottom w:val="none" w:sz="0" w:space="0" w:color="auto"/>
                    <w:right w:val="none" w:sz="0" w:space="0" w:color="auto"/>
                  </w:divBdr>
                </w:div>
                <w:div w:id="828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8672">
          <w:marLeft w:val="0"/>
          <w:marRight w:val="0"/>
          <w:marTop w:val="400"/>
          <w:marBottom w:val="0"/>
          <w:divBdr>
            <w:top w:val="none" w:sz="0" w:space="0" w:color="auto"/>
            <w:left w:val="none" w:sz="0" w:space="0" w:color="auto"/>
            <w:bottom w:val="none" w:sz="0" w:space="0" w:color="auto"/>
            <w:right w:val="none" w:sz="0" w:space="0" w:color="auto"/>
          </w:divBdr>
          <w:divsChild>
            <w:div w:id="579411777">
              <w:marLeft w:val="0"/>
              <w:marRight w:val="0"/>
              <w:marTop w:val="0"/>
              <w:marBottom w:val="200"/>
              <w:divBdr>
                <w:top w:val="none" w:sz="0" w:space="0" w:color="auto"/>
                <w:left w:val="none" w:sz="0" w:space="0" w:color="auto"/>
                <w:bottom w:val="none" w:sz="0" w:space="0" w:color="auto"/>
                <w:right w:val="none" w:sz="0" w:space="0" w:color="auto"/>
              </w:divBdr>
              <w:divsChild>
                <w:div w:id="1337923315">
                  <w:marLeft w:val="0"/>
                  <w:marRight w:val="0"/>
                  <w:marTop w:val="0"/>
                  <w:marBottom w:val="0"/>
                  <w:divBdr>
                    <w:top w:val="none" w:sz="0" w:space="0" w:color="auto"/>
                    <w:left w:val="none" w:sz="0" w:space="0" w:color="auto"/>
                    <w:bottom w:val="none" w:sz="0" w:space="0" w:color="auto"/>
                    <w:right w:val="none" w:sz="0" w:space="0" w:color="auto"/>
                  </w:divBdr>
                </w:div>
                <w:div w:id="36009012">
                  <w:marLeft w:val="0"/>
                  <w:marRight w:val="0"/>
                  <w:marTop w:val="0"/>
                  <w:marBottom w:val="0"/>
                  <w:divBdr>
                    <w:top w:val="none" w:sz="0" w:space="0" w:color="auto"/>
                    <w:left w:val="none" w:sz="0" w:space="0" w:color="auto"/>
                    <w:bottom w:val="none" w:sz="0" w:space="0" w:color="auto"/>
                    <w:right w:val="none" w:sz="0" w:space="0" w:color="auto"/>
                  </w:divBdr>
                </w:div>
                <w:div w:id="377627798">
                  <w:marLeft w:val="0"/>
                  <w:marRight w:val="0"/>
                  <w:marTop w:val="0"/>
                  <w:marBottom w:val="0"/>
                  <w:divBdr>
                    <w:top w:val="none" w:sz="0" w:space="0" w:color="auto"/>
                    <w:left w:val="none" w:sz="0" w:space="0" w:color="auto"/>
                    <w:bottom w:val="none" w:sz="0" w:space="0" w:color="auto"/>
                    <w:right w:val="none" w:sz="0" w:space="0" w:color="auto"/>
                  </w:divBdr>
                </w:div>
              </w:divsChild>
            </w:div>
            <w:div w:id="1904749998">
              <w:marLeft w:val="0"/>
              <w:marRight w:val="0"/>
              <w:marTop w:val="0"/>
              <w:marBottom w:val="0"/>
              <w:divBdr>
                <w:top w:val="none" w:sz="0" w:space="0" w:color="auto"/>
                <w:left w:val="none" w:sz="0" w:space="0" w:color="auto"/>
                <w:bottom w:val="none" w:sz="0" w:space="0" w:color="auto"/>
                <w:right w:val="none" w:sz="0" w:space="0" w:color="auto"/>
              </w:divBdr>
              <w:divsChild>
                <w:div w:id="544098862">
                  <w:marLeft w:val="0"/>
                  <w:marRight w:val="0"/>
                  <w:marTop w:val="0"/>
                  <w:marBottom w:val="0"/>
                  <w:divBdr>
                    <w:top w:val="none" w:sz="0" w:space="0" w:color="auto"/>
                    <w:left w:val="none" w:sz="0" w:space="0" w:color="auto"/>
                    <w:bottom w:val="none" w:sz="0" w:space="0" w:color="auto"/>
                    <w:right w:val="none" w:sz="0" w:space="0" w:color="auto"/>
                  </w:divBdr>
                </w:div>
              </w:divsChild>
            </w:div>
            <w:div w:id="282225471">
              <w:marLeft w:val="0"/>
              <w:marRight w:val="0"/>
              <w:marTop w:val="0"/>
              <w:marBottom w:val="0"/>
              <w:divBdr>
                <w:top w:val="none" w:sz="0" w:space="0" w:color="auto"/>
                <w:left w:val="none" w:sz="0" w:space="0" w:color="auto"/>
                <w:bottom w:val="none" w:sz="0" w:space="0" w:color="auto"/>
                <w:right w:val="none" w:sz="0" w:space="0" w:color="auto"/>
              </w:divBdr>
              <w:divsChild>
                <w:div w:id="292441509">
                  <w:marLeft w:val="0"/>
                  <w:marRight w:val="0"/>
                  <w:marTop w:val="0"/>
                  <w:marBottom w:val="0"/>
                  <w:divBdr>
                    <w:top w:val="none" w:sz="0" w:space="0" w:color="auto"/>
                    <w:left w:val="none" w:sz="0" w:space="0" w:color="auto"/>
                    <w:bottom w:val="none" w:sz="0" w:space="0" w:color="auto"/>
                    <w:right w:val="none" w:sz="0" w:space="0" w:color="auto"/>
                  </w:divBdr>
                </w:div>
                <w:div w:id="1413744000">
                  <w:marLeft w:val="0"/>
                  <w:marRight w:val="0"/>
                  <w:marTop w:val="0"/>
                  <w:marBottom w:val="0"/>
                  <w:divBdr>
                    <w:top w:val="none" w:sz="0" w:space="0" w:color="auto"/>
                    <w:left w:val="none" w:sz="0" w:space="0" w:color="auto"/>
                    <w:bottom w:val="none" w:sz="0" w:space="0" w:color="auto"/>
                    <w:right w:val="none" w:sz="0" w:space="0" w:color="auto"/>
                  </w:divBdr>
                </w:div>
              </w:divsChild>
            </w:div>
            <w:div w:id="1150755689">
              <w:marLeft w:val="0"/>
              <w:marRight w:val="0"/>
              <w:marTop w:val="0"/>
              <w:marBottom w:val="0"/>
              <w:divBdr>
                <w:top w:val="none" w:sz="0" w:space="0" w:color="auto"/>
                <w:left w:val="none" w:sz="0" w:space="0" w:color="auto"/>
                <w:bottom w:val="none" w:sz="0" w:space="0" w:color="auto"/>
                <w:right w:val="none" w:sz="0" w:space="0" w:color="auto"/>
              </w:divBdr>
              <w:divsChild>
                <w:div w:id="1769305159">
                  <w:marLeft w:val="0"/>
                  <w:marRight w:val="0"/>
                  <w:marTop w:val="0"/>
                  <w:marBottom w:val="0"/>
                  <w:divBdr>
                    <w:top w:val="none" w:sz="0" w:space="0" w:color="auto"/>
                    <w:left w:val="none" w:sz="0" w:space="0" w:color="auto"/>
                    <w:bottom w:val="none" w:sz="0" w:space="0" w:color="auto"/>
                    <w:right w:val="none" w:sz="0" w:space="0" w:color="auto"/>
                  </w:divBdr>
                </w:div>
                <w:div w:id="24527004">
                  <w:marLeft w:val="0"/>
                  <w:marRight w:val="0"/>
                  <w:marTop w:val="0"/>
                  <w:marBottom w:val="0"/>
                  <w:divBdr>
                    <w:top w:val="none" w:sz="0" w:space="0" w:color="auto"/>
                    <w:left w:val="none" w:sz="0" w:space="0" w:color="auto"/>
                    <w:bottom w:val="none" w:sz="0" w:space="0" w:color="auto"/>
                    <w:right w:val="none" w:sz="0" w:space="0" w:color="auto"/>
                  </w:divBdr>
                </w:div>
              </w:divsChild>
            </w:div>
            <w:div w:id="176044273">
              <w:marLeft w:val="0"/>
              <w:marRight w:val="0"/>
              <w:marTop w:val="0"/>
              <w:marBottom w:val="0"/>
              <w:divBdr>
                <w:top w:val="none" w:sz="0" w:space="0" w:color="auto"/>
                <w:left w:val="none" w:sz="0" w:space="0" w:color="auto"/>
                <w:bottom w:val="none" w:sz="0" w:space="0" w:color="auto"/>
                <w:right w:val="none" w:sz="0" w:space="0" w:color="auto"/>
              </w:divBdr>
              <w:divsChild>
                <w:div w:id="209853222">
                  <w:marLeft w:val="0"/>
                  <w:marRight w:val="0"/>
                  <w:marTop w:val="0"/>
                  <w:marBottom w:val="0"/>
                  <w:divBdr>
                    <w:top w:val="none" w:sz="0" w:space="0" w:color="auto"/>
                    <w:left w:val="none" w:sz="0" w:space="0" w:color="auto"/>
                    <w:bottom w:val="none" w:sz="0" w:space="0" w:color="auto"/>
                    <w:right w:val="none" w:sz="0" w:space="0" w:color="auto"/>
                  </w:divBdr>
                </w:div>
                <w:div w:id="566454573">
                  <w:marLeft w:val="0"/>
                  <w:marRight w:val="0"/>
                  <w:marTop w:val="0"/>
                  <w:marBottom w:val="0"/>
                  <w:divBdr>
                    <w:top w:val="none" w:sz="0" w:space="0" w:color="auto"/>
                    <w:left w:val="none" w:sz="0" w:space="0" w:color="auto"/>
                    <w:bottom w:val="none" w:sz="0" w:space="0" w:color="auto"/>
                    <w:right w:val="none" w:sz="0" w:space="0" w:color="auto"/>
                  </w:divBdr>
                </w:div>
              </w:divsChild>
            </w:div>
            <w:div w:id="282614691">
              <w:marLeft w:val="0"/>
              <w:marRight w:val="0"/>
              <w:marTop w:val="0"/>
              <w:marBottom w:val="0"/>
              <w:divBdr>
                <w:top w:val="none" w:sz="0" w:space="0" w:color="auto"/>
                <w:left w:val="none" w:sz="0" w:space="0" w:color="auto"/>
                <w:bottom w:val="none" w:sz="0" w:space="0" w:color="auto"/>
                <w:right w:val="none" w:sz="0" w:space="0" w:color="auto"/>
              </w:divBdr>
            </w:div>
            <w:div w:id="1255897110">
              <w:marLeft w:val="0"/>
              <w:marRight w:val="0"/>
              <w:marTop w:val="0"/>
              <w:marBottom w:val="0"/>
              <w:divBdr>
                <w:top w:val="none" w:sz="0" w:space="0" w:color="auto"/>
                <w:left w:val="none" w:sz="0" w:space="0" w:color="auto"/>
                <w:bottom w:val="none" w:sz="0" w:space="0" w:color="auto"/>
                <w:right w:val="none" w:sz="0" w:space="0" w:color="auto"/>
              </w:divBdr>
              <w:divsChild>
                <w:div w:id="252665449">
                  <w:marLeft w:val="0"/>
                  <w:marRight w:val="0"/>
                  <w:marTop w:val="0"/>
                  <w:marBottom w:val="0"/>
                  <w:divBdr>
                    <w:top w:val="none" w:sz="0" w:space="0" w:color="auto"/>
                    <w:left w:val="none" w:sz="0" w:space="0" w:color="auto"/>
                    <w:bottom w:val="none" w:sz="0" w:space="0" w:color="auto"/>
                    <w:right w:val="none" w:sz="0" w:space="0" w:color="auto"/>
                  </w:divBdr>
                </w:div>
                <w:div w:id="2047752148">
                  <w:marLeft w:val="0"/>
                  <w:marRight w:val="0"/>
                  <w:marTop w:val="0"/>
                  <w:marBottom w:val="0"/>
                  <w:divBdr>
                    <w:top w:val="none" w:sz="0" w:space="0" w:color="auto"/>
                    <w:left w:val="none" w:sz="0" w:space="0" w:color="auto"/>
                    <w:bottom w:val="none" w:sz="0" w:space="0" w:color="auto"/>
                    <w:right w:val="none" w:sz="0" w:space="0" w:color="auto"/>
                  </w:divBdr>
                </w:div>
              </w:divsChild>
            </w:div>
            <w:div w:id="387651190">
              <w:marLeft w:val="0"/>
              <w:marRight w:val="0"/>
              <w:marTop w:val="0"/>
              <w:marBottom w:val="0"/>
              <w:divBdr>
                <w:top w:val="none" w:sz="0" w:space="0" w:color="auto"/>
                <w:left w:val="none" w:sz="0" w:space="0" w:color="auto"/>
                <w:bottom w:val="none" w:sz="0" w:space="0" w:color="auto"/>
                <w:right w:val="none" w:sz="0" w:space="0" w:color="auto"/>
              </w:divBdr>
            </w:div>
            <w:div w:id="119888193">
              <w:marLeft w:val="0"/>
              <w:marRight w:val="0"/>
              <w:marTop w:val="0"/>
              <w:marBottom w:val="0"/>
              <w:divBdr>
                <w:top w:val="none" w:sz="0" w:space="0" w:color="auto"/>
                <w:left w:val="none" w:sz="0" w:space="0" w:color="auto"/>
                <w:bottom w:val="none" w:sz="0" w:space="0" w:color="auto"/>
                <w:right w:val="none" w:sz="0" w:space="0" w:color="auto"/>
              </w:divBdr>
              <w:divsChild>
                <w:div w:id="7593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8020">
          <w:marLeft w:val="0"/>
          <w:marRight w:val="0"/>
          <w:marTop w:val="400"/>
          <w:marBottom w:val="0"/>
          <w:divBdr>
            <w:top w:val="none" w:sz="0" w:space="0" w:color="auto"/>
            <w:left w:val="none" w:sz="0" w:space="0" w:color="auto"/>
            <w:bottom w:val="none" w:sz="0" w:space="0" w:color="auto"/>
            <w:right w:val="none" w:sz="0" w:space="0" w:color="auto"/>
          </w:divBdr>
          <w:divsChild>
            <w:div w:id="1993555546">
              <w:marLeft w:val="0"/>
              <w:marRight w:val="0"/>
              <w:marTop w:val="0"/>
              <w:marBottom w:val="200"/>
              <w:divBdr>
                <w:top w:val="none" w:sz="0" w:space="0" w:color="auto"/>
                <w:left w:val="none" w:sz="0" w:space="0" w:color="auto"/>
                <w:bottom w:val="none" w:sz="0" w:space="0" w:color="auto"/>
                <w:right w:val="none" w:sz="0" w:space="0" w:color="auto"/>
              </w:divBdr>
              <w:divsChild>
                <w:div w:id="2120681596">
                  <w:marLeft w:val="0"/>
                  <w:marRight w:val="0"/>
                  <w:marTop w:val="0"/>
                  <w:marBottom w:val="0"/>
                  <w:divBdr>
                    <w:top w:val="none" w:sz="0" w:space="0" w:color="auto"/>
                    <w:left w:val="none" w:sz="0" w:space="0" w:color="auto"/>
                    <w:bottom w:val="none" w:sz="0" w:space="0" w:color="auto"/>
                    <w:right w:val="none" w:sz="0" w:space="0" w:color="auto"/>
                  </w:divBdr>
                </w:div>
                <w:div w:id="238443826">
                  <w:marLeft w:val="0"/>
                  <w:marRight w:val="0"/>
                  <w:marTop w:val="0"/>
                  <w:marBottom w:val="0"/>
                  <w:divBdr>
                    <w:top w:val="none" w:sz="0" w:space="0" w:color="auto"/>
                    <w:left w:val="none" w:sz="0" w:space="0" w:color="auto"/>
                    <w:bottom w:val="none" w:sz="0" w:space="0" w:color="auto"/>
                    <w:right w:val="none" w:sz="0" w:space="0" w:color="auto"/>
                  </w:divBdr>
                </w:div>
                <w:div w:id="1604917173">
                  <w:marLeft w:val="0"/>
                  <w:marRight w:val="0"/>
                  <w:marTop w:val="0"/>
                  <w:marBottom w:val="0"/>
                  <w:divBdr>
                    <w:top w:val="none" w:sz="0" w:space="0" w:color="auto"/>
                    <w:left w:val="none" w:sz="0" w:space="0" w:color="auto"/>
                    <w:bottom w:val="none" w:sz="0" w:space="0" w:color="auto"/>
                    <w:right w:val="none" w:sz="0" w:space="0" w:color="auto"/>
                  </w:divBdr>
                </w:div>
              </w:divsChild>
            </w:div>
            <w:div w:id="1340352246">
              <w:marLeft w:val="0"/>
              <w:marRight w:val="0"/>
              <w:marTop w:val="0"/>
              <w:marBottom w:val="0"/>
              <w:divBdr>
                <w:top w:val="none" w:sz="0" w:space="0" w:color="auto"/>
                <w:left w:val="none" w:sz="0" w:space="0" w:color="auto"/>
                <w:bottom w:val="none" w:sz="0" w:space="0" w:color="auto"/>
                <w:right w:val="none" w:sz="0" w:space="0" w:color="auto"/>
              </w:divBdr>
              <w:divsChild>
                <w:div w:id="494491976">
                  <w:marLeft w:val="0"/>
                  <w:marRight w:val="0"/>
                  <w:marTop w:val="0"/>
                  <w:marBottom w:val="0"/>
                  <w:divBdr>
                    <w:top w:val="none" w:sz="0" w:space="0" w:color="auto"/>
                    <w:left w:val="none" w:sz="0" w:space="0" w:color="auto"/>
                    <w:bottom w:val="none" w:sz="0" w:space="0" w:color="auto"/>
                    <w:right w:val="none" w:sz="0" w:space="0" w:color="auto"/>
                  </w:divBdr>
                </w:div>
              </w:divsChild>
            </w:div>
            <w:div w:id="1408263051">
              <w:marLeft w:val="0"/>
              <w:marRight w:val="0"/>
              <w:marTop w:val="0"/>
              <w:marBottom w:val="0"/>
              <w:divBdr>
                <w:top w:val="none" w:sz="0" w:space="0" w:color="auto"/>
                <w:left w:val="none" w:sz="0" w:space="0" w:color="auto"/>
                <w:bottom w:val="none" w:sz="0" w:space="0" w:color="auto"/>
                <w:right w:val="none" w:sz="0" w:space="0" w:color="auto"/>
              </w:divBdr>
              <w:divsChild>
                <w:div w:id="1367752724">
                  <w:marLeft w:val="0"/>
                  <w:marRight w:val="0"/>
                  <w:marTop w:val="0"/>
                  <w:marBottom w:val="0"/>
                  <w:divBdr>
                    <w:top w:val="none" w:sz="0" w:space="0" w:color="auto"/>
                    <w:left w:val="none" w:sz="0" w:space="0" w:color="auto"/>
                    <w:bottom w:val="none" w:sz="0" w:space="0" w:color="auto"/>
                    <w:right w:val="none" w:sz="0" w:space="0" w:color="auto"/>
                  </w:divBdr>
                </w:div>
                <w:div w:id="12049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7546">
          <w:marLeft w:val="0"/>
          <w:marRight w:val="0"/>
          <w:marTop w:val="400"/>
          <w:marBottom w:val="0"/>
          <w:divBdr>
            <w:top w:val="none" w:sz="0" w:space="0" w:color="auto"/>
            <w:left w:val="none" w:sz="0" w:space="0" w:color="auto"/>
            <w:bottom w:val="none" w:sz="0" w:space="0" w:color="auto"/>
            <w:right w:val="none" w:sz="0" w:space="0" w:color="auto"/>
          </w:divBdr>
          <w:divsChild>
            <w:div w:id="17704534">
              <w:marLeft w:val="0"/>
              <w:marRight w:val="0"/>
              <w:marTop w:val="0"/>
              <w:marBottom w:val="200"/>
              <w:divBdr>
                <w:top w:val="none" w:sz="0" w:space="0" w:color="auto"/>
                <w:left w:val="none" w:sz="0" w:space="0" w:color="auto"/>
                <w:bottom w:val="none" w:sz="0" w:space="0" w:color="auto"/>
                <w:right w:val="none" w:sz="0" w:space="0" w:color="auto"/>
              </w:divBdr>
              <w:divsChild>
                <w:div w:id="1033075228">
                  <w:marLeft w:val="0"/>
                  <w:marRight w:val="0"/>
                  <w:marTop w:val="0"/>
                  <w:marBottom w:val="0"/>
                  <w:divBdr>
                    <w:top w:val="none" w:sz="0" w:space="0" w:color="auto"/>
                    <w:left w:val="none" w:sz="0" w:space="0" w:color="auto"/>
                    <w:bottom w:val="none" w:sz="0" w:space="0" w:color="auto"/>
                    <w:right w:val="none" w:sz="0" w:space="0" w:color="auto"/>
                  </w:divBdr>
                </w:div>
                <w:div w:id="802426374">
                  <w:marLeft w:val="0"/>
                  <w:marRight w:val="0"/>
                  <w:marTop w:val="0"/>
                  <w:marBottom w:val="0"/>
                  <w:divBdr>
                    <w:top w:val="none" w:sz="0" w:space="0" w:color="auto"/>
                    <w:left w:val="none" w:sz="0" w:space="0" w:color="auto"/>
                    <w:bottom w:val="none" w:sz="0" w:space="0" w:color="auto"/>
                    <w:right w:val="none" w:sz="0" w:space="0" w:color="auto"/>
                  </w:divBdr>
                </w:div>
                <w:div w:id="32117201">
                  <w:marLeft w:val="0"/>
                  <w:marRight w:val="0"/>
                  <w:marTop w:val="0"/>
                  <w:marBottom w:val="0"/>
                  <w:divBdr>
                    <w:top w:val="none" w:sz="0" w:space="0" w:color="auto"/>
                    <w:left w:val="none" w:sz="0" w:space="0" w:color="auto"/>
                    <w:bottom w:val="none" w:sz="0" w:space="0" w:color="auto"/>
                    <w:right w:val="none" w:sz="0" w:space="0" w:color="auto"/>
                  </w:divBdr>
                </w:div>
              </w:divsChild>
            </w:div>
            <w:div w:id="1291859425">
              <w:marLeft w:val="0"/>
              <w:marRight w:val="0"/>
              <w:marTop w:val="0"/>
              <w:marBottom w:val="0"/>
              <w:divBdr>
                <w:top w:val="none" w:sz="0" w:space="0" w:color="auto"/>
                <w:left w:val="none" w:sz="0" w:space="0" w:color="auto"/>
                <w:bottom w:val="none" w:sz="0" w:space="0" w:color="auto"/>
                <w:right w:val="none" w:sz="0" w:space="0" w:color="auto"/>
              </w:divBdr>
              <w:divsChild>
                <w:div w:id="1102413231">
                  <w:marLeft w:val="0"/>
                  <w:marRight w:val="0"/>
                  <w:marTop w:val="0"/>
                  <w:marBottom w:val="0"/>
                  <w:divBdr>
                    <w:top w:val="none" w:sz="0" w:space="0" w:color="auto"/>
                    <w:left w:val="none" w:sz="0" w:space="0" w:color="auto"/>
                    <w:bottom w:val="none" w:sz="0" w:space="0" w:color="auto"/>
                    <w:right w:val="none" w:sz="0" w:space="0" w:color="auto"/>
                  </w:divBdr>
                </w:div>
              </w:divsChild>
            </w:div>
            <w:div w:id="815143439">
              <w:marLeft w:val="0"/>
              <w:marRight w:val="0"/>
              <w:marTop w:val="0"/>
              <w:marBottom w:val="0"/>
              <w:divBdr>
                <w:top w:val="none" w:sz="0" w:space="0" w:color="auto"/>
                <w:left w:val="none" w:sz="0" w:space="0" w:color="auto"/>
                <w:bottom w:val="none" w:sz="0" w:space="0" w:color="auto"/>
                <w:right w:val="none" w:sz="0" w:space="0" w:color="auto"/>
              </w:divBdr>
              <w:divsChild>
                <w:div w:id="298733675">
                  <w:marLeft w:val="0"/>
                  <w:marRight w:val="0"/>
                  <w:marTop w:val="0"/>
                  <w:marBottom w:val="0"/>
                  <w:divBdr>
                    <w:top w:val="none" w:sz="0" w:space="0" w:color="auto"/>
                    <w:left w:val="none" w:sz="0" w:space="0" w:color="auto"/>
                    <w:bottom w:val="none" w:sz="0" w:space="0" w:color="auto"/>
                    <w:right w:val="none" w:sz="0" w:space="0" w:color="auto"/>
                  </w:divBdr>
                </w:div>
                <w:div w:id="661930190">
                  <w:marLeft w:val="0"/>
                  <w:marRight w:val="0"/>
                  <w:marTop w:val="0"/>
                  <w:marBottom w:val="0"/>
                  <w:divBdr>
                    <w:top w:val="none" w:sz="0" w:space="0" w:color="auto"/>
                    <w:left w:val="none" w:sz="0" w:space="0" w:color="auto"/>
                    <w:bottom w:val="none" w:sz="0" w:space="0" w:color="auto"/>
                    <w:right w:val="none" w:sz="0" w:space="0" w:color="auto"/>
                  </w:divBdr>
                </w:div>
              </w:divsChild>
            </w:div>
            <w:div w:id="1107971266">
              <w:marLeft w:val="0"/>
              <w:marRight w:val="0"/>
              <w:marTop w:val="0"/>
              <w:marBottom w:val="0"/>
              <w:divBdr>
                <w:top w:val="none" w:sz="0" w:space="0" w:color="auto"/>
                <w:left w:val="none" w:sz="0" w:space="0" w:color="auto"/>
                <w:bottom w:val="none" w:sz="0" w:space="0" w:color="auto"/>
                <w:right w:val="none" w:sz="0" w:space="0" w:color="auto"/>
              </w:divBdr>
              <w:divsChild>
                <w:div w:id="1225330689">
                  <w:marLeft w:val="0"/>
                  <w:marRight w:val="0"/>
                  <w:marTop w:val="0"/>
                  <w:marBottom w:val="0"/>
                  <w:divBdr>
                    <w:top w:val="none" w:sz="0" w:space="0" w:color="auto"/>
                    <w:left w:val="none" w:sz="0" w:space="0" w:color="auto"/>
                    <w:bottom w:val="none" w:sz="0" w:space="0" w:color="auto"/>
                    <w:right w:val="none" w:sz="0" w:space="0" w:color="auto"/>
                  </w:divBdr>
                </w:div>
                <w:div w:id="243995751">
                  <w:marLeft w:val="0"/>
                  <w:marRight w:val="0"/>
                  <w:marTop w:val="0"/>
                  <w:marBottom w:val="0"/>
                  <w:divBdr>
                    <w:top w:val="none" w:sz="0" w:space="0" w:color="auto"/>
                    <w:left w:val="none" w:sz="0" w:space="0" w:color="auto"/>
                    <w:bottom w:val="none" w:sz="0" w:space="0" w:color="auto"/>
                    <w:right w:val="none" w:sz="0" w:space="0" w:color="auto"/>
                  </w:divBdr>
                </w:div>
              </w:divsChild>
            </w:div>
            <w:div w:id="314262921">
              <w:marLeft w:val="0"/>
              <w:marRight w:val="0"/>
              <w:marTop w:val="0"/>
              <w:marBottom w:val="0"/>
              <w:divBdr>
                <w:top w:val="none" w:sz="0" w:space="0" w:color="auto"/>
                <w:left w:val="none" w:sz="0" w:space="0" w:color="auto"/>
                <w:bottom w:val="none" w:sz="0" w:space="0" w:color="auto"/>
                <w:right w:val="none" w:sz="0" w:space="0" w:color="auto"/>
              </w:divBdr>
              <w:divsChild>
                <w:div w:id="1286423273">
                  <w:marLeft w:val="0"/>
                  <w:marRight w:val="0"/>
                  <w:marTop w:val="0"/>
                  <w:marBottom w:val="0"/>
                  <w:divBdr>
                    <w:top w:val="none" w:sz="0" w:space="0" w:color="auto"/>
                    <w:left w:val="none" w:sz="0" w:space="0" w:color="auto"/>
                    <w:bottom w:val="none" w:sz="0" w:space="0" w:color="auto"/>
                    <w:right w:val="none" w:sz="0" w:space="0" w:color="auto"/>
                  </w:divBdr>
                </w:div>
                <w:div w:id="19431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4647">
          <w:marLeft w:val="0"/>
          <w:marRight w:val="0"/>
          <w:marTop w:val="400"/>
          <w:marBottom w:val="0"/>
          <w:divBdr>
            <w:top w:val="none" w:sz="0" w:space="0" w:color="auto"/>
            <w:left w:val="none" w:sz="0" w:space="0" w:color="auto"/>
            <w:bottom w:val="none" w:sz="0" w:space="0" w:color="auto"/>
            <w:right w:val="none" w:sz="0" w:space="0" w:color="auto"/>
          </w:divBdr>
          <w:divsChild>
            <w:div w:id="337738215">
              <w:marLeft w:val="0"/>
              <w:marRight w:val="0"/>
              <w:marTop w:val="0"/>
              <w:marBottom w:val="200"/>
              <w:divBdr>
                <w:top w:val="none" w:sz="0" w:space="0" w:color="auto"/>
                <w:left w:val="none" w:sz="0" w:space="0" w:color="auto"/>
                <w:bottom w:val="none" w:sz="0" w:space="0" w:color="auto"/>
                <w:right w:val="none" w:sz="0" w:space="0" w:color="auto"/>
              </w:divBdr>
              <w:divsChild>
                <w:div w:id="1772511563">
                  <w:marLeft w:val="0"/>
                  <w:marRight w:val="0"/>
                  <w:marTop w:val="0"/>
                  <w:marBottom w:val="0"/>
                  <w:divBdr>
                    <w:top w:val="none" w:sz="0" w:space="0" w:color="auto"/>
                    <w:left w:val="none" w:sz="0" w:space="0" w:color="auto"/>
                    <w:bottom w:val="none" w:sz="0" w:space="0" w:color="auto"/>
                    <w:right w:val="none" w:sz="0" w:space="0" w:color="auto"/>
                  </w:divBdr>
                </w:div>
                <w:div w:id="790824167">
                  <w:marLeft w:val="0"/>
                  <w:marRight w:val="0"/>
                  <w:marTop w:val="0"/>
                  <w:marBottom w:val="0"/>
                  <w:divBdr>
                    <w:top w:val="none" w:sz="0" w:space="0" w:color="auto"/>
                    <w:left w:val="none" w:sz="0" w:space="0" w:color="auto"/>
                    <w:bottom w:val="none" w:sz="0" w:space="0" w:color="auto"/>
                    <w:right w:val="none" w:sz="0" w:space="0" w:color="auto"/>
                  </w:divBdr>
                </w:div>
                <w:div w:id="315498565">
                  <w:marLeft w:val="0"/>
                  <w:marRight w:val="0"/>
                  <w:marTop w:val="0"/>
                  <w:marBottom w:val="0"/>
                  <w:divBdr>
                    <w:top w:val="none" w:sz="0" w:space="0" w:color="auto"/>
                    <w:left w:val="none" w:sz="0" w:space="0" w:color="auto"/>
                    <w:bottom w:val="none" w:sz="0" w:space="0" w:color="auto"/>
                    <w:right w:val="none" w:sz="0" w:space="0" w:color="auto"/>
                  </w:divBdr>
                </w:div>
              </w:divsChild>
            </w:div>
            <w:div w:id="1928806497">
              <w:marLeft w:val="0"/>
              <w:marRight w:val="0"/>
              <w:marTop w:val="0"/>
              <w:marBottom w:val="0"/>
              <w:divBdr>
                <w:top w:val="none" w:sz="0" w:space="0" w:color="auto"/>
                <w:left w:val="none" w:sz="0" w:space="0" w:color="auto"/>
                <w:bottom w:val="none" w:sz="0" w:space="0" w:color="auto"/>
                <w:right w:val="none" w:sz="0" w:space="0" w:color="auto"/>
              </w:divBdr>
              <w:divsChild>
                <w:div w:id="1180972392">
                  <w:marLeft w:val="0"/>
                  <w:marRight w:val="0"/>
                  <w:marTop w:val="0"/>
                  <w:marBottom w:val="0"/>
                  <w:divBdr>
                    <w:top w:val="none" w:sz="0" w:space="0" w:color="auto"/>
                    <w:left w:val="none" w:sz="0" w:space="0" w:color="auto"/>
                    <w:bottom w:val="none" w:sz="0" w:space="0" w:color="auto"/>
                    <w:right w:val="none" w:sz="0" w:space="0" w:color="auto"/>
                  </w:divBdr>
                </w:div>
              </w:divsChild>
            </w:div>
            <w:div w:id="1809854239">
              <w:marLeft w:val="0"/>
              <w:marRight w:val="0"/>
              <w:marTop w:val="0"/>
              <w:marBottom w:val="0"/>
              <w:divBdr>
                <w:top w:val="none" w:sz="0" w:space="0" w:color="auto"/>
                <w:left w:val="none" w:sz="0" w:space="0" w:color="auto"/>
                <w:bottom w:val="none" w:sz="0" w:space="0" w:color="auto"/>
                <w:right w:val="none" w:sz="0" w:space="0" w:color="auto"/>
              </w:divBdr>
            </w:div>
            <w:div w:id="994845760">
              <w:marLeft w:val="0"/>
              <w:marRight w:val="0"/>
              <w:marTop w:val="0"/>
              <w:marBottom w:val="0"/>
              <w:divBdr>
                <w:top w:val="none" w:sz="0" w:space="0" w:color="auto"/>
                <w:left w:val="none" w:sz="0" w:space="0" w:color="auto"/>
                <w:bottom w:val="none" w:sz="0" w:space="0" w:color="auto"/>
                <w:right w:val="none" w:sz="0" w:space="0" w:color="auto"/>
              </w:divBdr>
            </w:div>
            <w:div w:id="326520264">
              <w:marLeft w:val="0"/>
              <w:marRight w:val="0"/>
              <w:marTop w:val="0"/>
              <w:marBottom w:val="0"/>
              <w:divBdr>
                <w:top w:val="none" w:sz="0" w:space="0" w:color="auto"/>
                <w:left w:val="none" w:sz="0" w:space="0" w:color="auto"/>
                <w:bottom w:val="none" w:sz="0" w:space="0" w:color="auto"/>
                <w:right w:val="none" w:sz="0" w:space="0" w:color="auto"/>
              </w:divBdr>
              <w:divsChild>
                <w:div w:id="906575815">
                  <w:marLeft w:val="0"/>
                  <w:marRight w:val="0"/>
                  <w:marTop w:val="0"/>
                  <w:marBottom w:val="0"/>
                  <w:divBdr>
                    <w:top w:val="none" w:sz="0" w:space="0" w:color="auto"/>
                    <w:left w:val="none" w:sz="0" w:space="0" w:color="auto"/>
                    <w:bottom w:val="none" w:sz="0" w:space="0" w:color="auto"/>
                    <w:right w:val="none" w:sz="0" w:space="0" w:color="auto"/>
                  </w:divBdr>
                </w:div>
                <w:div w:id="1581015935">
                  <w:marLeft w:val="0"/>
                  <w:marRight w:val="0"/>
                  <w:marTop w:val="0"/>
                  <w:marBottom w:val="0"/>
                  <w:divBdr>
                    <w:top w:val="none" w:sz="0" w:space="0" w:color="auto"/>
                    <w:left w:val="none" w:sz="0" w:space="0" w:color="auto"/>
                    <w:bottom w:val="none" w:sz="0" w:space="0" w:color="auto"/>
                    <w:right w:val="none" w:sz="0" w:space="0" w:color="auto"/>
                  </w:divBdr>
                </w:div>
              </w:divsChild>
            </w:div>
            <w:div w:id="38286684">
              <w:marLeft w:val="0"/>
              <w:marRight w:val="0"/>
              <w:marTop w:val="0"/>
              <w:marBottom w:val="0"/>
              <w:divBdr>
                <w:top w:val="none" w:sz="0" w:space="0" w:color="auto"/>
                <w:left w:val="none" w:sz="0" w:space="0" w:color="auto"/>
                <w:bottom w:val="none" w:sz="0" w:space="0" w:color="auto"/>
                <w:right w:val="none" w:sz="0" w:space="0" w:color="auto"/>
              </w:divBdr>
            </w:div>
            <w:div w:id="820268307">
              <w:marLeft w:val="0"/>
              <w:marRight w:val="0"/>
              <w:marTop w:val="0"/>
              <w:marBottom w:val="0"/>
              <w:divBdr>
                <w:top w:val="none" w:sz="0" w:space="0" w:color="auto"/>
                <w:left w:val="none" w:sz="0" w:space="0" w:color="auto"/>
                <w:bottom w:val="none" w:sz="0" w:space="0" w:color="auto"/>
                <w:right w:val="none" w:sz="0" w:space="0" w:color="auto"/>
              </w:divBdr>
            </w:div>
          </w:divsChild>
        </w:div>
        <w:div w:id="1635134834">
          <w:marLeft w:val="0"/>
          <w:marRight w:val="0"/>
          <w:marTop w:val="400"/>
          <w:marBottom w:val="0"/>
          <w:divBdr>
            <w:top w:val="none" w:sz="0" w:space="0" w:color="auto"/>
            <w:left w:val="none" w:sz="0" w:space="0" w:color="auto"/>
            <w:bottom w:val="none" w:sz="0" w:space="0" w:color="auto"/>
            <w:right w:val="none" w:sz="0" w:space="0" w:color="auto"/>
          </w:divBdr>
          <w:divsChild>
            <w:div w:id="159734451">
              <w:marLeft w:val="0"/>
              <w:marRight w:val="0"/>
              <w:marTop w:val="0"/>
              <w:marBottom w:val="200"/>
              <w:divBdr>
                <w:top w:val="none" w:sz="0" w:space="0" w:color="auto"/>
                <w:left w:val="none" w:sz="0" w:space="0" w:color="auto"/>
                <w:bottom w:val="none" w:sz="0" w:space="0" w:color="auto"/>
                <w:right w:val="none" w:sz="0" w:space="0" w:color="auto"/>
              </w:divBdr>
              <w:divsChild>
                <w:div w:id="1900944731">
                  <w:marLeft w:val="0"/>
                  <w:marRight w:val="0"/>
                  <w:marTop w:val="0"/>
                  <w:marBottom w:val="0"/>
                  <w:divBdr>
                    <w:top w:val="none" w:sz="0" w:space="0" w:color="auto"/>
                    <w:left w:val="none" w:sz="0" w:space="0" w:color="auto"/>
                    <w:bottom w:val="none" w:sz="0" w:space="0" w:color="auto"/>
                    <w:right w:val="none" w:sz="0" w:space="0" w:color="auto"/>
                  </w:divBdr>
                </w:div>
                <w:div w:id="875894837">
                  <w:marLeft w:val="0"/>
                  <w:marRight w:val="0"/>
                  <w:marTop w:val="0"/>
                  <w:marBottom w:val="0"/>
                  <w:divBdr>
                    <w:top w:val="none" w:sz="0" w:space="0" w:color="auto"/>
                    <w:left w:val="none" w:sz="0" w:space="0" w:color="auto"/>
                    <w:bottom w:val="none" w:sz="0" w:space="0" w:color="auto"/>
                    <w:right w:val="none" w:sz="0" w:space="0" w:color="auto"/>
                  </w:divBdr>
                </w:div>
                <w:div w:id="1248228107">
                  <w:marLeft w:val="0"/>
                  <w:marRight w:val="0"/>
                  <w:marTop w:val="0"/>
                  <w:marBottom w:val="0"/>
                  <w:divBdr>
                    <w:top w:val="none" w:sz="0" w:space="0" w:color="auto"/>
                    <w:left w:val="none" w:sz="0" w:space="0" w:color="auto"/>
                    <w:bottom w:val="none" w:sz="0" w:space="0" w:color="auto"/>
                    <w:right w:val="none" w:sz="0" w:space="0" w:color="auto"/>
                  </w:divBdr>
                </w:div>
              </w:divsChild>
            </w:div>
            <w:div w:id="2076320256">
              <w:marLeft w:val="0"/>
              <w:marRight w:val="0"/>
              <w:marTop w:val="0"/>
              <w:marBottom w:val="0"/>
              <w:divBdr>
                <w:top w:val="none" w:sz="0" w:space="0" w:color="auto"/>
                <w:left w:val="none" w:sz="0" w:space="0" w:color="auto"/>
                <w:bottom w:val="none" w:sz="0" w:space="0" w:color="auto"/>
                <w:right w:val="none" w:sz="0" w:space="0" w:color="auto"/>
              </w:divBdr>
              <w:divsChild>
                <w:div w:id="607737078">
                  <w:marLeft w:val="0"/>
                  <w:marRight w:val="0"/>
                  <w:marTop w:val="0"/>
                  <w:marBottom w:val="0"/>
                  <w:divBdr>
                    <w:top w:val="none" w:sz="0" w:space="0" w:color="auto"/>
                    <w:left w:val="none" w:sz="0" w:space="0" w:color="auto"/>
                    <w:bottom w:val="none" w:sz="0" w:space="0" w:color="auto"/>
                    <w:right w:val="none" w:sz="0" w:space="0" w:color="auto"/>
                  </w:divBdr>
                </w:div>
              </w:divsChild>
            </w:div>
            <w:div w:id="530072058">
              <w:marLeft w:val="0"/>
              <w:marRight w:val="0"/>
              <w:marTop w:val="0"/>
              <w:marBottom w:val="0"/>
              <w:divBdr>
                <w:top w:val="none" w:sz="0" w:space="0" w:color="auto"/>
                <w:left w:val="none" w:sz="0" w:space="0" w:color="auto"/>
                <w:bottom w:val="none" w:sz="0" w:space="0" w:color="auto"/>
                <w:right w:val="none" w:sz="0" w:space="0" w:color="auto"/>
              </w:divBdr>
              <w:divsChild>
                <w:div w:id="1838567425">
                  <w:marLeft w:val="0"/>
                  <w:marRight w:val="0"/>
                  <w:marTop w:val="0"/>
                  <w:marBottom w:val="0"/>
                  <w:divBdr>
                    <w:top w:val="none" w:sz="0" w:space="0" w:color="auto"/>
                    <w:left w:val="none" w:sz="0" w:space="0" w:color="auto"/>
                    <w:bottom w:val="none" w:sz="0" w:space="0" w:color="auto"/>
                    <w:right w:val="none" w:sz="0" w:space="0" w:color="auto"/>
                  </w:divBdr>
                </w:div>
                <w:div w:id="1194999853">
                  <w:marLeft w:val="0"/>
                  <w:marRight w:val="0"/>
                  <w:marTop w:val="0"/>
                  <w:marBottom w:val="0"/>
                  <w:divBdr>
                    <w:top w:val="none" w:sz="0" w:space="0" w:color="auto"/>
                    <w:left w:val="none" w:sz="0" w:space="0" w:color="auto"/>
                    <w:bottom w:val="none" w:sz="0" w:space="0" w:color="auto"/>
                    <w:right w:val="none" w:sz="0" w:space="0" w:color="auto"/>
                  </w:divBdr>
                </w:div>
              </w:divsChild>
            </w:div>
            <w:div w:id="823083825">
              <w:marLeft w:val="0"/>
              <w:marRight w:val="0"/>
              <w:marTop w:val="0"/>
              <w:marBottom w:val="0"/>
              <w:divBdr>
                <w:top w:val="none" w:sz="0" w:space="0" w:color="auto"/>
                <w:left w:val="none" w:sz="0" w:space="0" w:color="auto"/>
                <w:bottom w:val="none" w:sz="0" w:space="0" w:color="auto"/>
                <w:right w:val="none" w:sz="0" w:space="0" w:color="auto"/>
              </w:divBdr>
              <w:divsChild>
                <w:div w:id="556471253">
                  <w:marLeft w:val="0"/>
                  <w:marRight w:val="0"/>
                  <w:marTop w:val="0"/>
                  <w:marBottom w:val="0"/>
                  <w:divBdr>
                    <w:top w:val="none" w:sz="0" w:space="0" w:color="auto"/>
                    <w:left w:val="none" w:sz="0" w:space="0" w:color="auto"/>
                    <w:bottom w:val="none" w:sz="0" w:space="0" w:color="auto"/>
                    <w:right w:val="none" w:sz="0" w:space="0" w:color="auto"/>
                  </w:divBdr>
                </w:div>
                <w:div w:id="1480227066">
                  <w:marLeft w:val="0"/>
                  <w:marRight w:val="0"/>
                  <w:marTop w:val="0"/>
                  <w:marBottom w:val="0"/>
                  <w:divBdr>
                    <w:top w:val="none" w:sz="0" w:space="0" w:color="auto"/>
                    <w:left w:val="none" w:sz="0" w:space="0" w:color="auto"/>
                    <w:bottom w:val="none" w:sz="0" w:space="0" w:color="auto"/>
                    <w:right w:val="none" w:sz="0" w:space="0" w:color="auto"/>
                  </w:divBdr>
                </w:div>
              </w:divsChild>
            </w:div>
            <w:div w:id="1586763292">
              <w:marLeft w:val="0"/>
              <w:marRight w:val="0"/>
              <w:marTop w:val="0"/>
              <w:marBottom w:val="0"/>
              <w:divBdr>
                <w:top w:val="none" w:sz="0" w:space="0" w:color="auto"/>
                <w:left w:val="none" w:sz="0" w:space="0" w:color="auto"/>
                <w:bottom w:val="none" w:sz="0" w:space="0" w:color="auto"/>
                <w:right w:val="none" w:sz="0" w:space="0" w:color="auto"/>
              </w:divBdr>
              <w:divsChild>
                <w:div w:id="940339851">
                  <w:marLeft w:val="0"/>
                  <w:marRight w:val="0"/>
                  <w:marTop w:val="0"/>
                  <w:marBottom w:val="0"/>
                  <w:divBdr>
                    <w:top w:val="none" w:sz="0" w:space="0" w:color="auto"/>
                    <w:left w:val="none" w:sz="0" w:space="0" w:color="auto"/>
                    <w:bottom w:val="none" w:sz="0" w:space="0" w:color="auto"/>
                    <w:right w:val="none" w:sz="0" w:space="0" w:color="auto"/>
                  </w:divBdr>
                </w:div>
                <w:div w:id="1839466516">
                  <w:marLeft w:val="0"/>
                  <w:marRight w:val="0"/>
                  <w:marTop w:val="0"/>
                  <w:marBottom w:val="0"/>
                  <w:divBdr>
                    <w:top w:val="none" w:sz="0" w:space="0" w:color="auto"/>
                    <w:left w:val="none" w:sz="0" w:space="0" w:color="auto"/>
                    <w:bottom w:val="none" w:sz="0" w:space="0" w:color="auto"/>
                    <w:right w:val="none" w:sz="0" w:space="0" w:color="auto"/>
                  </w:divBdr>
                </w:div>
              </w:divsChild>
            </w:div>
            <w:div w:id="1486631900">
              <w:marLeft w:val="0"/>
              <w:marRight w:val="0"/>
              <w:marTop w:val="0"/>
              <w:marBottom w:val="0"/>
              <w:divBdr>
                <w:top w:val="none" w:sz="0" w:space="0" w:color="auto"/>
                <w:left w:val="none" w:sz="0" w:space="0" w:color="auto"/>
                <w:bottom w:val="none" w:sz="0" w:space="0" w:color="auto"/>
                <w:right w:val="none" w:sz="0" w:space="0" w:color="auto"/>
              </w:divBdr>
              <w:divsChild>
                <w:div w:id="924920022">
                  <w:marLeft w:val="0"/>
                  <w:marRight w:val="0"/>
                  <w:marTop w:val="0"/>
                  <w:marBottom w:val="0"/>
                  <w:divBdr>
                    <w:top w:val="none" w:sz="0" w:space="0" w:color="auto"/>
                    <w:left w:val="none" w:sz="0" w:space="0" w:color="auto"/>
                    <w:bottom w:val="none" w:sz="0" w:space="0" w:color="auto"/>
                    <w:right w:val="none" w:sz="0" w:space="0" w:color="auto"/>
                  </w:divBdr>
                </w:div>
                <w:div w:id="825978159">
                  <w:marLeft w:val="0"/>
                  <w:marRight w:val="0"/>
                  <w:marTop w:val="0"/>
                  <w:marBottom w:val="0"/>
                  <w:divBdr>
                    <w:top w:val="none" w:sz="0" w:space="0" w:color="auto"/>
                    <w:left w:val="none" w:sz="0" w:space="0" w:color="auto"/>
                    <w:bottom w:val="none" w:sz="0" w:space="0" w:color="auto"/>
                    <w:right w:val="none" w:sz="0" w:space="0" w:color="auto"/>
                  </w:divBdr>
                </w:div>
              </w:divsChild>
            </w:div>
            <w:div w:id="2009475901">
              <w:marLeft w:val="0"/>
              <w:marRight w:val="0"/>
              <w:marTop w:val="0"/>
              <w:marBottom w:val="0"/>
              <w:divBdr>
                <w:top w:val="none" w:sz="0" w:space="0" w:color="auto"/>
                <w:left w:val="none" w:sz="0" w:space="0" w:color="auto"/>
                <w:bottom w:val="none" w:sz="0" w:space="0" w:color="auto"/>
                <w:right w:val="none" w:sz="0" w:space="0" w:color="auto"/>
              </w:divBdr>
              <w:divsChild>
                <w:div w:id="489906078">
                  <w:marLeft w:val="0"/>
                  <w:marRight w:val="0"/>
                  <w:marTop w:val="0"/>
                  <w:marBottom w:val="0"/>
                  <w:divBdr>
                    <w:top w:val="none" w:sz="0" w:space="0" w:color="auto"/>
                    <w:left w:val="none" w:sz="0" w:space="0" w:color="auto"/>
                    <w:bottom w:val="none" w:sz="0" w:space="0" w:color="auto"/>
                    <w:right w:val="none" w:sz="0" w:space="0" w:color="auto"/>
                  </w:divBdr>
                </w:div>
                <w:div w:id="11236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2866">
          <w:marLeft w:val="0"/>
          <w:marRight w:val="0"/>
          <w:marTop w:val="400"/>
          <w:marBottom w:val="0"/>
          <w:divBdr>
            <w:top w:val="none" w:sz="0" w:space="0" w:color="auto"/>
            <w:left w:val="none" w:sz="0" w:space="0" w:color="auto"/>
            <w:bottom w:val="none" w:sz="0" w:space="0" w:color="auto"/>
            <w:right w:val="none" w:sz="0" w:space="0" w:color="auto"/>
          </w:divBdr>
          <w:divsChild>
            <w:div w:id="592788967">
              <w:marLeft w:val="0"/>
              <w:marRight w:val="0"/>
              <w:marTop w:val="0"/>
              <w:marBottom w:val="200"/>
              <w:divBdr>
                <w:top w:val="none" w:sz="0" w:space="0" w:color="auto"/>
                <w:left w:val="none" w:sz="0" w:space="0" w:color="auto"/>
                <w:bottom w:val="none" w:sz="0" w:space="0" w:color="auto"/>
                <w:right w:val="none" w:sz="0" w:space="0" w:color="auto"/>
              </w:divBdr>
              <w:divsChild>
                <w:div w:id="63115610">
                  <w:marLeft w:val="0"/>
                  <w:marRight w:val="0"/>
                  <w:marTop w:val="0"/>
                  <w:marBottom w:val="0"/>
                  <w:divBdr>
                    <w:top w:val="none" w:sz="0" w:space="0" w:color="auto"/>
                    <w:left w:val="none" w:sz="0" w:space="0" w:color="auto"/>
                    <w:bottom w:val="none" w:sz="0" w:space="0" w:color="auto"/>
                    <w:right w:val="none" w:sz="0" w:space="0" w:color="auto"/>
                  </w:divBdr>
                </w:div>
                <w:div w:id="886718326">
                  <w:marLeft w:val="0"/>
                  <w:marRight w:val="0"/>
                  <w:marTop w:val="0"/>
                  <w:marBottom w:val="0"/>
                  <w:divBdr>
                    <w:top w:val="none" w:sz="0" w:space="0" w:color="auto"/>
                    <w:left w:val="none" w:sz="0" w:space="0" w:color="auto"/>
                    <w:bottom w:val="none" w:sz="0" w:space="0" w:color="auto"/>
                    <w:right w:val="none" w:sz="0" w:space="0" w:color="auto"/>
                  </w:divBdr>
                </w:div>
                <w:div w:id="903754276">
                  <w:marLeft w:val="0"/>
                  <w:marRight w:val="0"/>
                  <w:marTop w:val="0"/>
                  <w:marBottom w:val="0"/>
                  <w:divBdr>
                    <w:top w:val="none" w:sz="0" w:space="0" w:color="auto"/>
                    <w:left w:val="none" w:sz="0" w:space="0" w:color="auto"/>
                    <w:bottom w:val="none" w:sz="0" w:space="0" w:color="auto"/>
                    <w:right w:val="none" w:sz="0" w:space="0" w:color="auto"/>
                  </w:divBdr>
                </w:div>
              </w:divsChild>
            </w:div>
            <w:div w:id="504899897">
              <w:marLeft w:val="0"/>
              <w:marRight w:val="0"/>
              <w:marTop w:val="0"/>
              <w:marBottom w:val="0"/>
              <w:divBdr>
                <w:top w:val="none" w:sz="0" w:space="0" w:color="auto"/>
                <w:left w:val="none" w:sz="0" w:space="0" w:color="auto"/>
                <w:bottom w:val="none" w:sz="0" w:space="0" w:color="auto"/>
                <w:right w:val="none" w:sz="0" w:space="0" w:color="auto"/>
              </w:divBdr>
              <w:divsChild>
                <w:div w:id="1470711583">
                  <w:marLeft w:val="0"/>
                  <w:marRight w:val="0"/>
                  <w:marTop w:val="0"/>
                  <w:marBottom w:val="0"/>
                  <w:divBdr>
                    <w:top w:val="none" w:sz="0" w:space="0" w:color="auto"/>
                    <w:left w:val="none" w:sz="0" w:space="0" w:color="auto"/>
                    <w:bottom w:val="none" w:sz="0" w:space="0" w:color="auto"/>
                    <w:right w:val="none" w:sz="0" w:space="0" w:color="auto"/>
                  </w:divBdr>
                </w:div>
              </w:divsChild>
            </w:div>
            <w:div w:id="308555346">
              <w:marLeft w:val="0"/>
              <w:marRight w:val="0"/>
              <w:marTop w:val="0"/>
              <w:marBottom w:val="0"/>
              <w:divBdr>
                <w:top w:val="none" w:sz="0" w:space="0" w:color="auto"/>
                <w:left w:val="none" w:sz="0" w:space="0" w:color="auto"/>
                <w:bottom w:val="none" w:sz="0" w:space="0" w:color="auto"/>
                <w:right w:val="none" w:sz="0" w:space="0" w:color="auto"/>
              </w:divBdr>
              <w:divsChild>
                <w:div w:id="72439925">
                  <w:marLeft w:val="0"/>
                  <w:marRight w:val="0"/>
                  <w:marTop w:val="0"/>
                  <w:marBottom w:val="0"/>
                  <w:divBdr>
                    <w:top w:val="none" w:sz="0" w:space="0" w:color="auto"/>
                    <w:left w:val="none" w:sz="0" w:space="0" w:color="auto"/>
                    <w:bottom w:val="none" w:sz="0" w:space="0" w:color="auto"/>
                    <w:right w:val="none" w:sz="0" w:space="0" w:color="auto"/>
                  </w:divBdr>
                </w:div>
                <w:div w:id="668411824">
                  <w:marLeft w:val="0"/>
                  <w:marRight w:val="0"/>
                  <w:marTop w:val="0"/>
                  <w:marBottom w:val="0"/>
                  <w:divBdr>
                    <w:top w:val="none" w:sz="0" w:space="0" w:color="auto"/>
                    <w:left w:val="none" w:sz="0" w:space="0" w:color="auto"/>
                    <w:bottom w:val="none" w:sz="0" w:space="0" w:color="auto"/>
                    <w:right w:val="none" w:sz="0" w:space="0" w:color="auto"/>
                  </w:divBdr>
                </w:div>
              </w:divsChild>
            </w:div>
            <w:div w:id="1381056606">
              <w:marLeft w:val="0"/>
              <w:marRight w:val="0"/>
              <w:marTop w:val="0"/>
              <w:marBottom w:val="0"/>
              <w:divBdr>
                <w:top w:val="none" w:sz="0" w:space="0" w:color="auto"/>
                <w:left w:val="none" w:sz="0" w:space="0" w:color="auto"/>
                <w:bottom w:val="none" w:sz="0" w:space="0" w:color="auto"/>
                <w:right w:val="none" w:sz="0" w:space="0" w:color="auto"/>
              </w:divBdr>
              <w:divsChild>
                <w:div w:id="514075502">
                  <w:marLeft w:val="0"/>
                  <w:marRight w:val="0"/>
                  <w:marTop w:val="0"/>
                  <w:marBottom w:val="0"/>
                  <w:divBdr>
                    <w:top w:val="none" w:sz="0" w:space="0" w:color="auto"/>
                    <w:left w:val="none" w:sz="0" w:space="0" w:color="auto"/>
                    <w:bottom w:val="none" w:sz="0" w:space="0" w:color="auto"/>
                    <w:right w:val="none" w:sz="0" w:space="0" w:color="auto"/>
                  </w:divBdr>
                </w:div>
                <w:div w:id="708991301">
                  <w:marLeft w:val="0"/>
                  <w:marRight w:val="0"/>
                  <w:marTop w:val="0"/>
                  <w:marBottom w:val="0"/>
                  <w:divBdr>
                    <w:top w:val="none" w:sz="0" w:space="0" w:color="auto"/>
                    <w:left w:val="none" w:sz="0" w:space="0" w:color="auto"/>
                    <w:bottom w:val="none" w:sz="0" w:space="0" w:color="auto"/>
                    <w:right w:val="none" w:sz="0" w:space="0" w:color="auto"/>
                  </w:divBdr>
                </w:div>
              </w:divsChild>
            </w:div>
            <w:div w:id="768283392">
              <w:marLeft w:val="0"/>
              <w:marRight w:val="0"/>
              <w:marTop w:val="0"/>
              <w:marBottom w:val="0"/>
              <w:divBdr>
                <w:top w:val="none" w:sz="0" w:space="0" w:color="auto"/>
                <w:left w:val="none" w:sz="0" w:space="0" w:color="auto"/>
                <w:bottom w:val="none" w:sz="0" w:space="0" w:color="auto"/>
                <w:right w:val="none" w:sz="0" w:space="0" w:color="auto"/>
              </w:divBdr>
              <w:divsChild>
                <w:div w:id="1686592177">
                  <w:marLeft w:val="0"/>
                  <w:marRight w:val="0"/>
                  <w:marTop w:val="0"/>
                  <w:marBottom w:val="0"/>
                  <w:divBdr>
                    <w:top w:val="none" w:sz="0" w:space="0" w:color="auto"/>
                    <w:left w:val="none" w:sz="0" w:space="0" w:color="auto"/>
                    <w:bottom w:val="none" w:sz="0" w:space="0" w:color="auto"/>
                    <w:right w:val="none" w:sz="0" w:space="0" w:color="auto"/>
                  </w:divBdr>
                </w:div>
                <w:div w:id="15947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62780">
          <w:marLeft w:val="0"/>
          <w:marRight w:val="0"/>
          <w:marTop w:val="400"/>
          <w:marBottom w:val="0"/>
          <w:divBdr>
            <w:top w:val="none" w:sz="0" w:space="0" w:color="auto"/>
            <w:left w:val="none" w:sz="0" w:space="0" w:color="auto"/>
            <w:bottom w:val="none" w:sz="0" w:space="0" w:color="auto"/>
            <w:right w:val="none" w:sz="0" w:space="0" w:color="auto"/>
          </w:divBdr>
          <w:divsChild>
            <w:div w:id="1542861249">
              <w:marLeft w:val="0"/>
              <w:marRight w:val="0"/>
              <w:marTop w:val="0"/>
              <w:marBottom w:val="200"/>
              <w:divBdr>
                <w:top w:val="none" w:sz="0" w:space="0" w:color="auto"/>
                <w:left w:val="none" w:sz="0" w:space="0" w:color="auto"/>
                <w:bottom w:val="none" w:sz="0" w:space="0" w:color="auto"/>
                <w:right w:val="none" w:sz="0" w:space="0" w:color="auto"/>
              </w:divBdr>
              <w:divsChild>
                <w:div w:id="1065377930">
                  <w:marLeft w:val="0"/>
                  <w:marRight w:val="0"/>
                  <w:marTop w:val="0"/>
                  <w:marBottom w:val="0"/>
                  <w:divBdr>
                    <w:top w:val="none" w:sz="0" w:space="0" w:color="auto"/>
                    <w:left w:val="none" w:sz="0" w:space="0" w:color="auto"/>
                    <w:bottom w:val="none" w:sz="0" w:space="0" w:color="auto"/>
                    <w:right w:val="none" w:sz="0" w:space="0" w:color="auto"/>
                  </w:divBdr>
                </w:div>
                <w:div w:id="613055456">
                  <w:marLeft w:val="0"/>
                  <w:marRight w:val="0"/>
                  <w:marTop w:val="0"/>
                  <w:marBottom w:val="0"/>
                  <w:divBdr>
                    <w:top w:val="none" w:sz="0" w:space="0" w:color="auto"/>
                    <w:left w:val="none" w:sz="0" w:space="0" w:color="auto"/>
                    <w:bottom w:val="none" w:sz="0" w:space="0" w:color="auto"/>
                    <w:right w:val="none" w:sz="0" w:space="0" w:color="auto"/>
                  </w:divBdr>
                </w:div>
                <w:div w:id="1736850982">
                  <w:marLeft w:val="0"/>
                  <w:marRight w:val="0"/>
                  <w:marTop w:val="0"/>
                  <w:marBottom w:val="0"/>
                  <w:divBdr>
                    <w:top w:val="none" w:sz="0" w:space="0" w:color="auto"/>
                    <w:left w:val="none" w:sz="0" w:space="0" w:color="auto"/>
                    <w:bottom w:val="none" w:sz="0" w:space="0" w:color="auto"/>
                    <w:right w:val="none" w:sz="0" w:space="0" w:color="auto"/>
                  </w:divBdr>
                </w:div>
              </w:divsChild>
            </w:div>
            <w:div w:id="1067459455">
              <w:marLeft w:val="0"/>
              <w:marRight w:val="0"/>
              <w:marTop w:val="0"/>
              <w:marBottom w:val="0"/>
              <w:divBdr>
                <w:top w:val="none" w:sz="0" w:space="0" w:color="auto"/>
                <w:left w:val="none" w:sz="0" w:space="0" w:color="auto"/>
                <w:bottom w:val="none" w:sz="0" w:space="0" w:color="auto"/>
                <w:right w:val="none" w:sz="0" w:space="0" w:color="auto"/>
              </w:divBdr>
              <w:divsChild>
                <w:div w:id="1114715865">
                  <w:marLeft w:val="0"/>
                  <w:marRight w:val="0"/>
                  <w:marTop w:val="0"/>
                  <w:marBottom w:val="0"/>
                  <w:divBdr>
                    <w:top w:val="none" w:sz="0" w:space="0" w:color="auto"/>
                    <w:left w:val="none" w:sz="0" w:space="0" w:color="auto"/>
                    <w:bottom w:val="none" w:sz="0" w:space="0" w:color="auto"/>
                    <w:right w:val="none" w:sz="0" w:space="0" w:color="auto"/>
                  </w:divBdr>
                </w:div>
              </w:divsChild>
            </w:div>
            <w:div w:id="2123913391">
              <w:marLeft w:val="0"/>
              <w:marRight w:val="0"/>
              <w:marTop w:val="0"/>
              <w:marBottom w:val="0"/>
              <w:divBdr>
                <w:top w:val="none" w:sz="0" w:space="0" w:color="auto"/>
                <w:left w:val="none" w:sz="0" w:space="0" w:color="auto"/>
                <w:bottom w:val="none" w:sz="0" w:space="0" w:color="auto"/>
                <w:right w:val="none" w:sz="0" w:space="0" w:color="auto"/>
              </w:divBdr>
              <w:divsChild>
                <w:div w:id="1188059371">
                  <w:marLeft w:val="0"/>
                  <w:marRight w:val="0"/>
                  <w:marTop w:val="0"/>
                  <w:marBottom w:val="0"/>
                  <w:divBdr>
                    <w:top w:val="none" w:sz="0" w:space="0" w:color="auto"/>
                    <w:left w:val="none" w:sz="0" w:space="0" w:color="auto"/>
                    <w:bottom w:val="none" w:sz="0" w:space="0" w:color="auto"/>
                    <w:right w:val="none" w:sz="0" w:space="0" w:color="auto"/>
                  </w:divBdr>
                </w:div>
                <w:div w:id="1435978577">
                  <w:marLeft w:val="0"/>
                  <w:marRight w:val="0"/>
                  <w:marTop w:val="0"/>
                  <w:marBottom w:val="0"/>
                  <w:divBdr>
                    <w:top w:val="none" w:sz="0" w:space="0" w:color="auto"/>
                    <w:left w:val="none" w:sz="0" w:space="0" w:color="auto"/>
                    <w:bottom w:val="none" w:sz="0" w:space="0" w:color="auto"/>
                    <w:right w:val="none" w:sz="0" w:space="0" w:color="auto"/>
                  </w:divBdr>
                </w:div>
              </w:divsChild>
            </w:div>
            <w:div w:id="1267466438">
              <w:marLeft w:val="0"/>
              <w:marRight w:val="0"/>
              <w:marTop w:val="0"/>
              <w:marBottom w:val="0"/>
              <w:divBdr>
                <w:top w:val="none" w:sz="0" w:space="0" w:color="auto"/>
                <w:left w:val="none" w:sz="0" w:space="0" w:color="auto"/>
                <w:bottom w:val="none" w:sz="0" w:space="0" w:color="auto"/>
                <w:right w:val="none" w:sz="0" w:space="0" w:color="auto"/>
              </w:divBdr>
              <w:divsChild>
                <w:div w:id="1719861950">
                  <w:marLeft w:val="0"/>
                  <w:marRight w:val="0"/>
                  <w:marTop w:val="0"/>
                  <w:marBottom w:val="0"/>
                  <w:divBdr>
                    <w:top w:val="none" w:sz="0" w:space="0" w:color="auto"/>
                    <w:left w:val="none" w:sz="0" w:space="0" w:color="auto"/>
                    <w:bottom w:val="none" w:sz="0" w:space="0" w:color="auto"/>
                    <w:right w:val="none" w:sz="0" w:space="0" w:color="auto"/>
                  </w:divBdr>
                </w:div>
                <w:div w:id="9352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94952">
          <w:marLeft w:val="0"/>
          <w:marRight w:val="0"/>
          <w:marTop w:val="400"/>
          <w:marBottom w:val="0"/>
          <w:divBdr>
            <w:top w:val="none" w:sz="0" w:space="0" w:color="auto"/>
            <w:left w:val="none" w:sz="0" w:space="0" w:color="auto"/>
            <w:bottom w:val="none" w:sz="0" w:space="0" w:color="auto"/>
            <w:right w:val="none" w:sz="0" w:space="0" w:color="auto"/>
          </w:divBdr>
          <w:divsChild>
            <w:div w:id="1524980878">
              <w:marLeft w:val="0"/>
              <w:marRight w:val="0"/>
              <w:marTop w:val="0"/>
              <w:marBottom w:val="200"/>
              <w:divBdr>
                <w:top w:val="none" w:sz="0" w:space="0" w:color="auto"/>
                <w:left w:val="none" w:sz="0" w:space="0" w:color="auto"/>
                <w:bottom w:val="none" w:sz="0" w:space="0" w:color="auto"/>
                <w:right w:val="none" w:sz="0" w:space="0" w:color="auto"/>
              </w:divBdr>
              <w:divsChild>
                <w:div w:id="1217473066">
                  <w:marLeft w:val="0"/>
                  <w:marRight w:val="0"/>
                  <w:marTop w:val="0"/>
                  <w:marBottom w:val="0"/>
                  <w:divBdr>
                    <w:top w:val="none" w:sz="0" w:space="0" w:color="auto"/>
                    <w:left w:val="none" w:sz="0" w:space="0" w:color="auto"/>
                    <w:bottom w:val="none" w:sz="0" w:space="0" w:color="auto"/>
                    <w:right w:val="none" w:sz="0" w:space="0" w:color="auto"/>
                  </w:divBdr>
                </w:div>
                <w:div w:id="329336405">
                  <w:marLeft w:val="0"/>
                  <w:marRight w:val="0"/>
                  <w:marTop w:val="0"/>
                  <w:marBottom w:val="0"/>
                  <w:divBdr>
                    <w:top w:val="none" w:sz="0" w:space="0" w:color="auto"/>
                    <w:left w:val="none" w:sz="0" w:space="0" w:color="auto"/>
                    <w:bottom w:val="none" w:sz="0" w:space="0" w:color="auto"/>
                    <w:right w:val="none" w:sz="0" w:space="0" w:color="auto"/>
                  </w:divBdr>
                </w:div>
              </w:divsChild>
            </w:div>
            <w:div w:id="1491406193">
              <w:marLeft w:val="0"/>
              <w:marRight w:val="0"/>
              <w:marTop w:val="0"/>
              <w:marBottom w:val="0"/>
              <w:divBdr>
                <w:top w:val="none" w:sz="0" w:space="0" w:color="auto"/>
                <w:left w:val="none" w:sz="0" w:space="0" w:color="auto"/>
                <w:bottom w:val="none" w:sz="0" w:space="0" w:color="auto"/>
                <w:right w:val="none" w:sz="0" w:space="0" w:color="auto"/>
              </w:divBdr>
            </w:div>
          </w:divsChild>
        </w:div>
        <w:div w:id="985086429">
          <w:marLeft w:val="0"/>
          <w:marRight w:val="0"/>
          <w:marTop w:val="400"/>
          <w:marBottom w:val="0"/>
          <w:divBdr>
            <w:top w:val="none" w:sz="0" w:space="0" w:color="auto"/>
            <w:left w:val="none" w:sz="0" w:space="0" w:color="auto"/>
            <w:bottom w:val="none" w:sz="0" w:space="0" w:color="auto"/>
            <w:right w:val="none" w:sz="0" w:space="0" w:color="auto"/>
          </w:divBdr>
          <w:divsChild>
            <w:div w:id="309985634">
              <w:marLeft w:val="0"/>
              <w:marRight w:val="0"/>
              <w:marTop w:val="0"/>
              <w:marBottom w:val="200"/>
              <w:divBdr>
                <w:top w:val="none" w:sz="0" w:space="0" w:color="auto"/>
                <w:left w:val="none" w:sz="0" w:space="0" w:color="auto"/>
                <w:bottom w:val="none" w:sz="0" w:space="0" w:color="auto"/>
                <w:right w:val="none" w:sz="0" w:space="0" w:color="auto"/>
              </w:divBdr>
              <w:divsChild>
                <w:div w:id="1582057533">
                  <w:marLeft w:val="0"/>
                  <w:marRight w:val="0"/>
                  <w:marTop w:val="0"/>
                  <w:marBottom w:val="0"/>
                  <w:divBdr>
                    <w:top w:val="none" w:sz="0" w:space="0" w:color="auto"/>
                    <w:left w:val="none" w:sz="0" w:space="0" w:color="auto"/>
                    <w:bottom w:val="none" w:sz="0" w:space="0" w:color="auto"/>
                    <w:right w:val="none" w:sz="0" w:space="0" w:color="auto"/>
                  </w:divBdr>
                </w:div>
                <w:div w:id="1917780491">
                  <w:marLeft w:val="0"/>
                  <w:marRight w:val="0"/>
                  <w:marTop w:val="0"/>
                  <w:marBottom w:val="0"/>
                  <w:divBdr>
                    <w:top w:val="none" w:sz="0" w:space="0" w:color="auto"/>
                    <w:left w:val="none" w:sz="0" w:space="0" w:color="auto"/>
                    <w:bottom w:val="none" w:sz="0" w:space="0" w:color="auto"/>
                    <w:right w:val="none" w:sz="0" w:space="0" w:color="auto"/>
                  </w:divBdr>
                </w:div>
                <w:div w:id="1557469783">
                  <w:marLeft w:val="0"/>
                  <w:marRight w:val="0"/>
                  <w:marTop w:val="0"/>
                  <w:marBottom w:val="0"/>
                  <w:divBdr>
                    <w:top w:val="none" w:sz="0" w:space="0" w:color="auto"/>
                    <w:left w:val="none" w:sz="0" w:space="0" w:color="auto"/>
                    <w:bottom w:val="none" w:sz="0" w:space="0" w:color="auto"/>
                    <w:right w:val="none" w:sz="0" w:space="0" w:color="auto"/>
                  </w:divBdr>
                </w:div>
              </w:divsChild>
            </w:div>
            <w:div w:id="280765834">
              <w:marLeft w:val="0"/>
              <w:marRight w:val="0"/>
              <w:marTop w:val="0"/>
              <w:marBottom w:val="0"/>
              <w:divBdr>
                <w:top w:val="none" w:sz="0" w:space="0" w:color="auto"/>
                <w:left w:val="none" w:sz="0" w:space="0" w:color="auto"/>
                <w:bottom w:val="none" w:sz="0" w:space="0" w:color="auto"/>
                <w:right w:val="none" w:sz="0" w:space="0" w:color="auto"/>
              </w:divBdr>
            </w:div>
          </w:divsChild>
        </w:div>
        <w:div w:id="1935821556">
          <w:marLeft w:val="0"/>
          <w:marRight w:val="0"/>
          <w:marTop w:val="400"/>
          <w:marBottom w:val="0"/>
          <w:divBdr>
            <w:top w:val="none" w:sz="0" w:space="0" w:color="auto"/>
            <w:left w:val="none" w:sz="0" w:space="0" w:color="auto"/>
            <w:bottom w:val="none" w:sz="0" w:space="0" w:color="auto"/>
            <w:right w:val="none" w:sz="0" w:space="0" w:color="auto"/>
          </w:divBdr>
          <w:divsChild>
            <w:div w:id="1738432515">
              <w:marLeft w:val="0"/>
              <w:marRight w:val="0"/>
              <w:marTop w:val="0"/>
              <w:marBottom w:val="200"/>
              <w:divBdr>
                <w:top w:val="none" w:sz="0" w:space="0" w:color="auto"/>
                <w:left w:val="none" w:sz="0" w:space="0" w:color="auto"/>
                <w:bottom w:val="none" w:sz="0" w:space="0" w:color="auto"/>
                <w:right w:val="none" w:sz="0" w:space="0" w:color="auto"/>
              </w:divBdr>
              <w:divsChild>
                <w:div w:id="1922130711">
                  <w:marLeft w:val="0"/>
                  <w:marRight w:val="0"/>
                  <w:marTop w:val="0"/>
                  <w:marBottom w:val="0"/>
                  <w:divBdr>
                    <w:top w:val="none" w:sz="0" w:space="0" w:color="auto"/>
                    <w:left w:val="none" w:sz="0" w:space="0" w:color="auto"/>
                    <w:bottom w:val="none" w:sz="0" w:space="0" w:color="auto"/>
                    <w:right w:val="none" w:sz="0" w:space="0" w:color="auto"/>
                  </w:divBdr>
                </w:div>
                <w:div w:id="166556829">
                  <w:marLeft w:val="0"/>
                  <w:marRight w:val="0"/>
                  <w:marTop w:val="0"/>
                  <w:marBottom w:val="0"/>
                  <w:divBdr>
                    <w:top w:val="none" w:sz="0" w:space="0" w:color="auto"/>
                    <w:left w:val="none" w:sz="0" w:space="0" w:color="auto"/>
                    <w:bottom w:val="none" w:sz="0" w:space="0" w:color="auto"/>
                    <w:right w:val="none" w:sz="0" w:space="0" w:color="auto"/>
                  </w:divBdr>
                </w:div>
                <w:div w:id="1202014743">
                  <w:marLeft w:val="0"/>
                  <w:marRight w:val="0"/>
                  <w:marTop w:val="0"/>
                  <w:marBottom w:val="0"/>
                  <w:divBdr>
                    <w:top w:val="none" w:sz="0" w:space="0" w:color="auto"/>
                    <w:left w:val="none" w:sz="0" w:space="0" w:color="auto"/>
                    <w:bottom w:val="none" w:sz="0" w:space="0" w:color="auto"/>
                    <w:right w:val="none" w:sz="0" w:space="0" w:color="auto"/>
                  </w:divBdr>
                </w:div>
              </w:divsChild>
            </w:div>
            <w:div w:id="1746485678">
              <w:marLeft w:val="0"/>
              <w:marRight w:val="0"/>
              <w:marTop w:val="0"/>
              <w:marBottom w:val="0"/>
              <w:divBdr>
                <w:top w:val="none" w:sz="0" w:space="0" w:color="auto"/>
                <w:left w:val="none" w:sz="0" w:space="0" w:color="auto"/>
                <w:bottom w:val="none" w:sz="0" w:space="0" w:color="auto"/>
                <w:right w:val="none" w:sz="0" w:space="0" w:color="auto"/>
              </w:divBdr>
              <w:divsChild>
                <w:div w:id="1923487108">
                  <w:marLeft w:val="0"/>
                  <w:marRight w:val="0"/>
                  <w:marTop w:val="0"/>
                  <w:marBottom w:val="0"/>
                  <w:divBdr>
                    <w:top w:val="none" w:sz="0" w:space="0" w:color="auto"/>
                    <w:left w:val="none" w:sz="0" w:space="0" w:color="auto"/>
                    <w:bottom w:val="none" w:sz="0" w:space="0" w:color="auto"/>
                    <w:right w:val="none" w:sz="0" w:space="0" w:color="auto"/>
                  </w:divBdr>
                </w:div>
              </w:divsChild>
            </w:div>
            <w:div w:id="681934339">
              <w:marLeft w:val="0"/>
              <w:marRight w:val="0"/>
              <w:marTop w:val="0"/>
              <w:marBottom w:val="0"/>
              <w:divBdr>
                <w:top w:val="none" w:sz="0" w:space="0" w:color="auto"/>
                <w:left w:val="none" w:sz="0" w:space="0" w:color="auto"/>
                <w:bottom w:val="none" w:sz="0" w:space="0" w:color="auto"/>
                <w:right w:val="none" w:sz="0" w:space="0" w:color="auto"/>
              </w:divBdr>
              <w:divsChild>
                <w:div w:id="1233084161">
                  <w:marLeft w:val="0"/>
                  <w:marRight w:val="0"/>
                  <w:marTop w:val="0"/>
                  <w:marBottom w:val="0"/>
                  <w:divBdr>
                    <w:top w:val="none" w:sz="0" w:space="0" w:color="auto"/>
                    <w:left w:val="none" w:sz="0" w:space="0" w:color="auto"/>
                    <w:bottom w:val="none" w:sz="0" w:space="0" w:color="auto"/>
                    <w:right w:val="none" w:sz="0" w:space="0" w:color="auto"/>
                  </w:divBdr>
                </w:div>
                <w:div w:id="13385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0676">
          <w:marLeft w:val="0"/>
          <w:marRight w:val="0"/>
          <w:marTop w:val="400"/>
          <w:marBottom w:val="0"/>
          <w:divBdr>
            <w:top w:val="none" w:sz="0" w:space="0" w:color="auto"/>
            <w:left w:val="none" w:sz="0" w:space="0" w:color="auto"/>
            <w:bottom w:val="none" w:sz="0" w:space="0" w:color="auto"/>
            <w:right w:val="none" w:sz="0" w:space="0" w:color="auto"/>
          </w:divBdr>
          <w:divsChild>
            <w:div w:id="520557381">
              <w:marLeft w:val="0"/>
              <w:marRight w:val="0"/>
              <w:marTop w:val="0"/>
              <w:marBottom w:val="200"/>
              <w:divBdr>
                <w:top w:val="none" w:sz="0" w:space="0" w:color="auto"/>
                <w:left w:val="none" w:sz="0" w:space="0" w:color="auto"/>
                <w:bottom w:val="none" w:sz="0" w:space="0" w:color="auto"/>
                <w:right w:val="none" w:sz="0" w:space="0" w:color="auto"/>
              </w:divBdr>
              <w:divsChild>
                <w:div w:id="84688198">
                  <w:marLeft w:val="0"/>
                  <w:marRight w:val="0"/>
                  <w:marTop w:val="0"/>
                  <w:marBottom w:val="0"/>
                  <w:divBdr>
                    <w:top w:val="none" w:sz="0" w:space="0" w:color="auto"/>
                    <w:left w:val="none" w:sz="0" w:space="0" w:color="auto"/>
                    <w:bottom w:val="none" w:sz="0" w:space="0" w:color="auto"/>
                    <w:right w:val="none" w:sz="0" w:space="0" w:color="auto"/>
                  </w:divBdr>
                </w:div>
                <w:div w:id="1273396712">
                  <w:marLeft w:val="0"/>
                  <w:marRight w:val="0"/>
                  <w:marTop w:val="0"/>
                  <w:marBottom w:val="0"/>
                  <w:divBdr>
                    <w:top w:val="none" w:sz="0" w:space="0" w:color="auto"/>
                    <w:left w:val="none" w:sz="0" w:space="0" w:color="auto"/>
                    <w:bottom w:val="none" w:sz="0" w:space="0" w:color="auto"/>
                    <w:right w:val="none" w:sz="0" w:space="0" w:color="auto"/>
                  </w:divBdr>
                </w:div>
                <w:div w:id="1464615424">
                  <w:marLeft w:val="0"/>
                  <w:marRight w:val="0"/>
                  <w:marTop w:val="0"/>
                  <w:marBottom w:val="0"/>
                  <w:divBdr>
                    <w:top w:val="none" w:sz="0" w:space="0" w:color="auto"/>
                    <w:left w:val="none" w:sz="0" w:space="0" w:color="auto"/>
                    <w:bottom w:val="none" w:sz="0" w:space="0" w:color="auto"/>
                    <w:right w:val="none" w:sz="0" w:space="0" w:color="auto"/>
                  </w:divBdr>
                </w:div>
              </w:divsChild>
            </w:div>
            <w:div w:id="1151362502">
              <w:marLeft w:val="0"/>
              <w:marRight w:val="0"/>
              <w:marTop w:val="0"/>
              <w:marBottom w:val="0"/>
              <w:divBdr>
                <w:top w:val="none" w:sz="0" w:space="0" w:color="auto"/>
                <w:left w:val="none" w:sz="0" w:space="0" w:color="auto"/>
                <w:bottom w:val="none" w:sz="0" w:space="0" w:color="auto"/>
                <w:right w:val="none" w:sz="0" w:space="0" w:color="auto"/>
              </w:divBdr>
            </w:div>
          </w:divsChild>
        </w:div>
        <w:div w:id="148137032">
          <w:marLeft w:val="0"/>
          <w:marRight w:val="0"/>
          <w:marTop w:val="520"/>
          <w:marBottom w:val="0"/>
          <w:divBdr>
            <w:top w:val="none" w:sz="0" w:space="0" w:color="auto"/>
            <w:left w:val="none" w:sz="0" w:space="0" w:color="auto"/>
            <w:bottom w:val="none" w:sz="0" w:space="0" w:color="auto"/>
            <w:right w:val="none" w:sz="0" w:space="0" w:color="auto"/>
          </w:divBdr>
          <w:divsChild>
            <w:div w:id="1719237766">
              <w:marLeft w:val="0"/>
              <w:marRight w:val="0"/>
              <w:marTop w:val="0"/>
              <w:marBottom w:val="0"/>
              <w:divBdr>
                <w:top w:val="none" w:sz="0" w:space="0" w:color="auto"/>
                <w:left w:val="none" w:sz="0" w:space="0" w:color="auto"/>
                <w:bottom w:val="none" w:sz="0" w:space="0" w:color="auto"/>
                <w:right w:val="none" w:sz="0" w:space="0" w:color="auto"/>
              </w:divBdr>
              <w:divsChild>
                <w:div w:id="221841154">
                  <w:marLeft w:val="0"/>
                  <w:marRight w:val="0"/>
                  <w:marTop w:val="0"/>
                  <w:marBottom w:val="0"/>
                  <w:divBdr>
                    <w:top w:val="none" w:sz="0" w:space="0" w:color="auto"/>
                    <w:left w:val="none" w:sz="0" w:space="0" w:color="auto"/>
                    <w:bottom w:val="none" w:sz="0" w:space="0" w:color="auto"/>
                    <w:right w:val="none" w:sz="0" w:space="0" w:color="auto"/>
                  </w:divBdr>
                </w:div>
                <w:div w:id="1634479407">
                  <w:marLeft w:val="0"/>
                  <w:marRight w:val="0"/>
                  <w:marTop w:val="0"/>
                  <w:marBottom w:val="0"/>
                  <w:divBdr>
                    <w:top w:val="none" w:sz="0" w:space="0" w:color="auto"/>
                    <w:left w:val="none" w:sz="0" w:space="0" w:color="auto"/>
                    <w:bottom w:val="none" w:sz="0" w:space="0" w:color="auto"/>
                    <w:right w:val="none" w:sz="0" w:space="0" w:color="auto"/>
                  </w:divBdr>
                </w:div>
                <w:div w:id="1733769458">
                  <w:marLeft w:val="0"/>
                  <w:marRight w:val="0"/>
                  <w:marTop w:val="0"/>
                  <w:marBottom w:val="0"/>
                  <w:divBdr>
                    <w:top w:val="none" w:sz="0" w:space="0" w:color="auto"/>
                    <w:left w:val="none" w:sz="0" w:space="0" w:color="auto"/>
                    <w:bottom w:val="none" w:sz="0" w:space="0" w:color="auto"/>
                    <w:right w:val="none" w:sz="0" w:space="0" w:color="auto"/>
                  </w:divBdr>
                </w:div>
                <w:div w:id="900093273">
                  <w:marLeft w:val="0"/>
                  <w:marRight w:val="0"/>
                  <w:marTop w:val="0"/>
                  <w:marBottom w:val="0"/>
                  <w:divBdr>
                    <w:top w:val="none" w:sz="0" w:space="0" w:color="auto"/>
                    <w:left w:val="none" w:sz="0" w:space="0" w:color="auto"/>
                    <w:bottom w:val="none" w:sz="0" w:space="0" w:color="auto"/>
                    <w:right w:val="none" w:sz="0" w:space="0" w:color="auto"/>
                  </w:divBdr>
                </w:div>
              </w:divsChild>
            </w:div>
            <w:div w:id="666399699">
              <w:marLeft w:val="0"/>
              <w:marRight w:val="0"/>
              <w:marTop w:val="0"/>
              <w:marBottom w:val="0"/>
              <w:divBdr>
                <w:top w:val="none" w:sz="0" w:space="0" w:color="auto"/>
                <w:left w:val="none" w:sz="0" w:space="0" w:color="auto"/>
                <w:bottom w:val="none" w:sz="0" w:space="0" w:color="auto"/>
                <w:right w:val="none" w:sz="0" w:space="0" w:color="auto"/>
              </w:divBdr>
              <w:divsChild>
                <w:div w:id="14629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3998">
          <w:marLeft w:val="0"/>
          <w:marRight w:val="0"/>
          <w:marTop w:val="520"/>
          <w:marBottom w:val="0"/>
          <w:divBdr>
            <w:top w:val="none" w:sz="0" w:space="0" w:color="auto"/>
            <w:left w:val="none" w:sz="0" w:space="0" w:color="auto"/>
            <w:bottom w:val="none" w:sz="0" w:space="0" w:color="auto"/>
            <w:right w:val="none" w:sz="0" w:space="0" w:color="auto"/>
          </w:divBdr>
          <w:divsChild>
            <w:div w:id="1216354876">
              <w:marLeft w:val="0"/>
              <w:marRight w:val="0"/>
              <w:marTop w:val="0"/>
              <w:marBottom w:val="200"/>
              <w:divBdr>
                <w:top w:val="none" w:sz="0" w:space="0" w:color="auto"/>
                <w:left w:val="none" w:sz="0" w:space="0" w:color="auto"/>
                <w:bottom w:val="none" w:sz="0" w:space="0" w:color="auto"/>
                <w:right w:val="none" w:sz="0" w:space="0" w:color="auto"/>
              </w:divBdr>
            </w:div>
            <w:div w:id="269362733">
              <w:marLeft w:val="0"/>
              <w:marRight w:val="0"/>
              <w:marTop w:val="0"/>
              <w:marBottom w:val="0"/>
              <w:divBdr>
                <w:top w:val="none" w:sz="0" w:space="0" w:color="auto"/>
                <w:left w:val="none" w:sz="0" w:space="0" w:color="auto"/>
                <w:bottom w:val="none" w:sz="0" w:space="0" w:color="auto"/>
                <w:right w:val="none" w:sz="0" w:space="0" w:color="auto"/>
              </w:divBdr>
            </w:div>
            <w:div w:id="857039735">
              <w:marLeft w:val="0"/>
              <w:marRight w:val="0"/>
              <w:marTop w:val="0"/>
              <w:marBottom w:val="0"/>
              <w:divBdr>
                <w:top w:val="none" w:sz="0" w:space="0" w:color="auto"/>
                <w:left w:val="none" w:sz="0" w:space="0" w:color="auto"/>
                <w:bottom w:val="none" w:sz="0" w:space="0" w:color="auto"/>
                <w:right w:val="none" w:sz="0" w:space="0" w:color="auto"/>
              </w:divBdr>
              <w:divsChild>
                <w:div w:id="470942995">
                  <w:marLeft w:val="0"/>
                  <w:marRight w:val="0"/>
                  <w:marTop w:val="0"/>
                  <w:marBottom w:val="0"/>
                  <w:divBdr>
                    <w:top w:val="none" w:sz="0" w:space="0" w:color="auto"/>
                    <w:left w:val="none" w:sz="0" w:space="0" w:color="auto"/>
                    <w:bottom w:val="none" w:sz="0" w:space="0" w:color="auto"/>
                    <w:right w:val="none" w:sz="0" w:space="0" w:color="auto"/>
                  </w:divBdr>
                </w:div>
                <w:div w:id="904298069">
                  <w:marLeft w:val="0"/>
                  <w:marRight w:val="0"/>
                  <w:marTop w:val="0"/>
                  <w:marBottom w:val="0"/>
                  <w:divBdr>
                    <w:top w:val="none" w:sz="0" w:space="0" w:color="auto"/>
                    <w:left w:val="none" w:sz="0" w:space="0" w:color="auto"/>
                    <w:bottom w:val="none" w:sz="0" w:space="0" w:color="auto"/>
                    <w:right w:val="none" w:sz="0" w:space="0" w:color="auto"/>
                  </w:divBdr>
                </w:div>
              </w:divsChild>
            </w:div>
            <w:div w:id="733705070">
              <w:marLeft w:val="0"/>
              <w:marRight w:val="0"/>
              <w:marTop w:val="0"/>
              <w:marBottom w:val="0"/>
              <w:divBdr>
                <w:top w:val="none" w:sz="0" w:space="0" w:color="auto"/>
                <w:left w:val="none" w:sz="0" w:space="0" w:color="auto"/>
                <w:bottom w:val="none" w:sz="0" w:space="0" w:color="auto"/>
                <w:right w:val="none" w:sz="0" w:space="0" w:color="auto"/>
              </w:divBdr>
              <w:divsChild>
                <w:div w:id="51008165">
                  <w:marLeft w:val="0"/>
                  <w:marRight w:val="0"/>
                  <w:marTop w:val="0"/>
                  <w:marBottom w:val="0"/>
                  <w:divBdr>
                    <w:top w:val="none" w:sz="0" w:space="0" w:color="auto"/>
                    <w:left w:val="none" w:sz="0" w:space="0" w:color="auto"/>
                    <w:bottom w:val="none" w:sz="0" w:space="0" w:color="auto"/>
                    <w:right w:val="none" w:sz="0" w:space="0" w:color="auto"/>
                  </w:divBdr>
                </w:div>
              </w:divsChild>
            </w:div>
            <w:div w:id="1264454100">
              <w:marLeft w:val="0"/>
              <w:marRight w:val="0"/>
              <w:marTop w:val="520"/>
              <w:marBottom w:val="0"/>
              <w:divBdr>
                <w:top w:val="none" w:sz="0" w:space="0" w:color="auto"/>
                <w:left w:val="none" w:sz="0" w:space="0" w:color="auto"/>
                <w:bottom w:val="none" w:sz="0" w:space="0" w:color="auto"/>
                <w:right w:val="none" w:sz="0" w:space="0" w:color="auto"/>
              </w:divBdr>
              <w:divsChild>
                <w:div w:id="1780642744">
                  <w:marLeft w:val="0"/>
                  <w:marRight w:val="0"/>
                  <w:marTop w:val="0"/>
                  <w:marBottom w:val="0"/>
                  <w:divBdr>
                    <w:top w:val="none" w:sz="0" w:space="0" w:color="auto"/>
                    <w:left w:val="none" w:sz="0" w:space="0" w:color="auto"/>
                    <w:bottom w:val="none" w:sz="0" w:space="0" w:color="auto"/>
                    <w:right w:val="none" w:sz="0" w:space="0" w:color="auto"/>
                  </w:divBdr>
                  <w:divsChild>
                    <w:div w:id="2087145593">
                      <w:marLeft w:val="0"/>
                      <w:marRight w:val="0"/>
                      <w:marTop w:val="0"/>
                      <w:marBottom w:val="0"/>
                      <w:divBdr>
                        <w:top w:val="none" w:sz="0" w:space="0" w:color="auto"/>
                        <w:left w:val="none" w:sz="0" w:space="0" w:color="auto"/>
                        <w:bottom w:val="none" w:sz="0" w:space="0" w:color="auto"/>
                        <w:right w:val="none" w:sz="0" w:space="0" w:color="auto"/>
                      </w:divBdr>
                    </w:div>
                    <w:div w:id="1620070339">
                      <w:marLeft w:val="0"/>
                      <w:marRight w:val="0"/>
                      <w:marTop w:val="0"/>
                      <w:marBottom w:val="0"/>
                      <w:divBdr>
                        <w:top w:val="none" w:sz="0" w:space="0" w:color="auto"/>
                        <w:left w:val="none" w:sz="0" w:space="0" w:color="auto"/>
                        <w:bottom w:val="none" w:sz="0" w:space="0" w:color="auto"/>
                        <w:right w:val="none" w:sz="0" w:space="0" w:color="auto"/>
                      </w:divBdr>
                    </w:div>
                    <w:div w:id="201140815">
                      <w:marLeft w:val="0"/>
                      <w:marRight w:val="0"/>
                      <w:marTop w:val="0"/>
                      <w:marBottom w:val="0"/>
                      <w:divBdr>
                        <w:top w:val="none" w:sz="0" w:space="0" w:color="auto"/>
                        <w:left w:val="none" w:sz="0" w:space="0" w:color="auto"/>
                        <w:bottom w:val="none" w:sz="0" w:space="0" w:color="auto"/>
                        <w:right w:val="none" w:sz="0" w:space="0" w:color="auto"/>
                      </w:divBdr>
                    </w:div>
                    <w:div w:id="844825379">
                      <w:marLeft w:val="0"/>
                      <w:marRight w:val="0"/>
                      <w:marTop w:val="0"/>
                      <w:marBottom w:val="0"/>
                      <w:divBdr>
                        <w:top w:val="none" w:sz="0" w:space="0" w:color="auto"/>
                        <w:left w:val="none" w:sz="0" w:space="0" w:color="auto"/>
                        <w:bottom w:val="none" w:sz="0" w:space="0" w:color="auto"/>
                        <w:right w:val="none" w:sz="0" w:space="0" w:color="auto"/>
                      </w:divBdr>
                    </w:div>
                  </w:divsChild>
                </w:div>
                <w:div w:id="1688945097">
                  <w:marLeft w:val="0"/>
                  <w:marRight w:val="0"/>
                  <w:marTop w:val="0"/>
                  <w:marBottom w:val="0"/>
                  <w:divBdr>
                    <w:top w:val="none" w:sz="0" w:space="0" w:color="auto"/>
                    <w:left w:val="none" w:sz="0" w:space="0" w:color="auto"/>
                    <w:bottom w:val="none" w:sz="0" w:space="0" w:color="auto"/>
                    <w:right w:val="none" w:sz="0" w:space="0" w:color="auto"/>
                  </w:divBdr>
                  <w:divsChild>
                    <w:div w:id="1671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8728</Words>
  <Characters>49754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10</cp:revision>
  <dcterms:created xsi:type="dcterms:W3CDTF">2020-07-20T06:12:00Z</dcterms:created>
  <dcterms:modified xsi:type="dcterms:W3CDTF">2020-12-25T02:05:00Z</dcterms:modified>
</cp:coreProperties>
</file>