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C2527F" w:rsidRPr="00432543" w:rsidTr="00C252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527F" w:rsidRPr="00432543" w:rsidRDefault="00C2527F" w:rsidP="00AA4FCC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432543">
              <w:rPr>
                <w:sz w:val="28"/>
                <w:szCs w:val="28"/>
              </w:rPr>
              <w:t>Приложение 19 к приказу</w:t>
            </w:r>
          </w:p>
        </w:tc>
      </w:tr>
      <w:tr w:rsidR="001164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15" w:rsidRDefault="00AE6219" w:rsidP="00AA4FCC">
            <w:pPr>
              <w:ind w:left="250"/>
              <w:jc w:val="center"/>
            </w:pPr>
            <w:r>
              <w:rPr>
                <w:sz w:val="28"/>
              </w:rPr>
              <w:t>Министра финансов Республики Казахстан</w:t>
            </w:r>
          </w:p>
          <w:p w:rsidR="00116415" w:rsidRDefault="00AE6219" w:rsidP="00AA4FCC">
            <w:pPr>
              <w:ind w:left="250"/>
              <w:jc w:val="center"/>
            </w:pPr>
            <w:r>
              <w:rPr>
                <w:sz w:val="28"/>
              </w:rPr>
              <w:t>от 20 декабря 2020 года</w:t>
            </w:r>
          </w:p>
          <w:p w:rsidR="00116415" w:rsidRDefault="00AE6219" w:rsidP="00AA4FCC">
            <w:pPr>
              <w:ind w:left="250"/>
              <w:jc w:val="center"/>
            </w:pPr>
            <w:r>
              <w:rPr>
                <w:sz w:val="28"/>
              </w:rPr>
              <w:t>№ 1214</w:t>
            </w:r>
          </w:p>
        </w:tc>
      </w:tr>
    </w:tbl>
    <w:p w:rsidR="00C56B61" w:rsidRPr="00432543" w:rsidRDefault="00C56B61" w:rsidP="00C56B61">
      <w:pPr>
        <w:widowControl w:val="0"/>
        <w:ind w:left="5529"/>
        <w:jc w:val="center"/>
        <w:rPr>
          <w:sz w:val="28"/>
          <w:szCs w:val="28"/>
        </w:rPr>
      </w:pPr>
    </w:p>
    <w:p w:rsidR="00C56B61" w:rsidRPr="00432543" w:rsidRDefault="00975EA1" w:rsidP="00C56B61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9</w:t>
      </w:r>
      <w:r w:rsidR="00C56B61" w:rsidRPr="00432543">
        <w:rPr>
          <w:sz w:val="28"/>
          <w:szCs w:val="28"/>
        </w:rPr>
        <w:t>2</w:t>
      </w:r>
    </w:p>
    <w:p w:rsidR="00891B51" w:rsidRPr="00432543" w:rsidRDefault="00891B51" w:rsidP="00891B51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432543">
        <w:rPr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C56B61" w:rsidRPr="00432543" w:rsidRDefault="00891B51" w:rsidP="00891B51">
      <w:pPr>
        <w:widowControl w:val="0"/>
        <w:ind w:left="5529"/>
        <w:jc w:val="center"/>
        <w:rPr>
          <w:sz w:val="28"/>
          <w:szCs w:val="28"/>
          <w:lang w:val="kk-KZ"/>
        </w:rPr>
      </w:pPr>
      <w:r w:rsidRPr="00432543">
        <w:rPr>
          <w:sz w:val="28"/>
          <w:szCs w:val="28"/>
          <w:lang w:val="kk-KZ"/>
        </w:rPr>
        <w:t>от 20 января 2020 года № 39</w:t>
      </w:r>
    </w:p>
    <w:p w:rsidR="0099366C" w:rsidRPr="00432543" w:rsidRDefault="0099366C" w:rsidP="00CC14B4">
      <w:pPr>
        <w:jc w:val="both"/>
        <w:rPr>
          <w:color w:val="000000" w:themeColor="text1"/>
          <w:sz w:val="28"/>
          <w:szCs w:val="28"/>
          <w:lang w:val="kk-KZ"/>
        </w:rPr>
      </w:pPr>
    </w:p>
    <w:p w:rsidR="005C19BD" w:rsidRPr="00432543" w:rsidRDefault="005C19BD" w:rsidP="005C19BD">
      <w:pPr>
        <w:ind w:left="5670"/>
        <w:rPr>
          <w:color w:val="000000" w:themeColor="text1"/>
          <w:sz w:val="28"/>
        </w:rPr>
      </w:pP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432543">
        <w:rPr>
          <w:b/>
          <w:color w:val="000000" w:themeColor="text1"/>
          <w:sz w:val="28"/>
          <w:szCs w:val="28"/>
        </w:rPr>
        <w:t>Правила</w:t>
      </w:r>
      <w:r w:rsidRPr="00432543">
        <w:rPr>
          <w:b/>
          <w:color w:val="000000" w:themeColor="text1"/>
          <w:sz w:val="28"/>
          <w:szCs w:val="28"/>
        </w:rPr>
        <w:br/>
        <w:t>составления налоговой отчетности «Упрощенная декларация для субъектов малого бизнеса (форма 910.00)»</w:t>
      </w: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  <w:lang w:val="kk-KZ"/>
        </w:rPr>
      </w:pP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432543">
        <w:rPr>
          <w:b/>
          <w:color w:val="000000" w:themeColor="text1"/>
          <w:sz w:val="28"/>
          <w:szCs w:val="28"/>
        </w:rPr>
        <w:t>Глава 1. Общие положения</w:t>
      </w: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1. Настоящие Правила составления налоговой отчетности «Упрощенная декларация для субъектов малого бизнеса (форма 910.00)» (далее – Правила) разработаны в соответствии с </w:t>
      </w:r>
      <w:hyperlink r:id="rId8" w:anchor="z1" w:history="1">
        <w:r w:rsidRPr="00432543">
          <w:rPr>
            <w:color w:val="000000" w:themeColor="text1"/>
            <w:spacing w:val="2"/>
            <w:sz w:val="28"/>
            <w:szCs w:val="28"/>
          </w:rPr>
          <w:t>Кодексом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Республики Казахстан от 25 декабря 2017 года «О налогах и других </w:t>
      </w:r>
      <w:r w:rsidR="00826E59" w:rsidRPr="00432543">
        <w:rPr>
          <w:color w:val="000000" w:themeColor="text1"/>
          <w:spacing w:val="2"/>
          <w:sz w:val="28"/>
          <w:szCs w:val="28"/>
        </w:rPr>
        <w:t>обязательных платежах в бюджет»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(Налоговый кодекс) и определяют порядок составления формы налоговой отчетности «Упрощенная деклараци</w:t>
      </w:r>
      <w:r w:rsidR="00AF37AF" w:rsidRPr="00432543">
        <w:rPr>
          <w:color w:val="000000" w:themeColor="text1"/>
          <w:spacing w:val="2"/>
          <w:sz w:val="28"/>
          <w:szCs w:val="28"/>
        </w:rPr>
        <w:t>я для субъектов малого бизнеса»</w:t>
      </w:r>
      <w:r w:rsidR="00AF37AF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(далее – декларация), предназначенной для исчисления индивидуального (корпоративного) подоходного и социального налогов, индивидуального подоходного налога с доходов, облагаемых у источника выплаты</w:t>
      </w:r>
      <w:r w:rsidR="00AF37AF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 xml:space="preserve">(далее – ИПН) и социальных платежей. Декларация составляется субъектами малого бизнеса, применяющими специальный налоговый режим на основе упрощенной декларации.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2. При заполнении декларации не допускаются исправления, подчистки и помарки.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3. В настоящих Правилах применяются следующие арифметические знаки: «+» – плюс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, «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–» – минус, «х» – умножение, «/» – деление, «=» – равно. Отрицательные значения сумм обозначаются знаком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«–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» в первой левой ячейке соответствующей строки декларации.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4. При отсутствии показателей соответствующие ячейки декларации не заполняются.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5. При составлении декларации: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2) в электронной форме – заполняется в соответствии со </w:t>
      </w:r>
      <w:hyperlink r:id="rId9" w:anchor="z208" w:history="1">
        <w:r w:rsidRPr="00432543">
          <w:rPr>
            <w:color w:val="000000" w:themeColor="text1"/>
            <w:spacing w:val="2"/>
            <w:sz w:val="28"/>
            <w:szCs w:val="28"/>
          </w:rPr>
          <w:t>статьей 208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Налогового кодекса.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6.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Декларация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</w:t>
      </w:r>
      <w:hyperlink r:id="rId10" w:anchor="z3902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204 Налогового кодекса.</w:t>
      </w:r>
      <w:proofErr w:type="gramEnd"/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7. При представлении декларации: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с отметкой фамилии, имени, отчества (при его наличии) и подписью работника органа государственных доходов, принявшего декларацию и оттиском печати (штампа);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2) по почте заказным письмом с уведомлением на бумажном носителе – налогоплательщик (налоговый агент) получает уведомление почтовой или иной организации связи;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41143B" w:rsidRPr="00432543" w:rsidRDefault="0041143B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</w:rPr>
      </w:pPr>
      <w:r w:rsidRPr="00432543">
        <w:rPr>
          <w:b/>
          <w:color w:val="000000" w:themeColor="text1"/>
          <w:sz w:val="28"/>
          <w:szCs w:val="28"/>
        </w:rPr>
        <w:t>Глава 2. Пояснение по заполнению декларации (форма 910.00)</w:t>
      </w:r>
    </w:p>
    <w:p w:rsidR="005C19BD" w:rsidRPr="00432543" w:rsidRDefault="005C19BD" w:rsidP="005C19BD">
      <w:pPr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8. 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5C19BD" w:rsidRPr="00432543" w:rsidRDefault="005C19BD" w:rsidP="005C19BD">
      <w:pPr>
        <w:tabs>
          <w:tab w:val="left" w:pos="1276"/>
        </w:tabs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индивид</w:t>
      </w:r>
      <w:r w:rsidR="00826E59" w:rsidRPr="00432543">
        <w:rPr>
          <w:color w:val="000000" w:themeColor="text1"/>
          <w:spacing w:val="2"/>
          <w:sz w:val="28"/>
          <w:szCs w:val="28"/>
        </w:rPr>
        <w:t>уальный идентификационный номер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(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бизнес-идентификационный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номер) (далее – ИИН (БИН)) налогоплательщика (налогового агента);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2) фамилия, имя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 отчество (при его наличии) физического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лица-доверительного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управляющего или наименование юридического</w:t>
      </w:r>
      <w:r w:rsidRPr="00432543">
        <w:rPr>
          <w:color w:val="000000" w:themeColor="text1"/>
          <w:spacing w:val="2"/>
          <w:sz w:val="28"/>
          <w:szCs w:val="28"/>
        </w:rPr>
        <w:br/>
        <w:t>лица-доверительного управляющего в соответствии с учредительными документами;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налоговый период, за который представляется налоговая отчетность (указывается арабскими цифрами);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 xml:space="preserve">4) отдельные категории налогоплательщика.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Ячейки отмечаются в случае, если налогоплательщик относится к одной из категорий, указанных 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или В, C или D: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А – доверительный управляющий в соответствии со </w:t>
      </w:r>
      <w:hyperlink r:id="rId11" w:anchor="z40" w:history="1">
        <w:r w:rsidRPr="00432543">
          <w:rPr>
            <w:color w:val="000000" w:themeColor="text1"/>
            <w:spacing w:val="2"/>
            <w:sz w:val="28"/>
            <w:szCs w:val="28"/>
          </w:rPr>
          <w:t>статьей 40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Налогового кодекса;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>В – учредитель доверительного управления в соответствии</w:t>
      </w:r>
      <w:r w:rsidRPr="00432543">
        <w:rPr>
          <w:color w:val="000000" w:themeColor="text1"/>
          <w:spacing w:val="2"/>
          <w:sz w:val="28"/>
          <w:szCs w:val="28"/>
        </w:rPr>
        <w:br/>
        <w:t xml:space="preserve">со </w:t>
      </w:r>
      <w:hyperlink r:id="rId12" w:anchor="z40" w:history="1">
        <w:r w:rsidRPr="00432543">
          <w:rPr>
            <w:color w:val="000000" w:themeColor="text1"/>
            <w:spacing w:val="2"/>
            <w:sz w:val="28"/>
            <w:szCs w:val="28"/>
          </w:rPr>
          <w:t>статьей 40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Налогового кодекса;</w:t>
      </w:r>
      <w:proofErr w:type="gramEnd"/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C – ведет бухгалтерский учет в соответствии с </w:t>
      </w:r>
      <w:hyperlink r:id="rId13" w:anchor="z20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2 Закона Республики Казахстан от 28 февраля 2007 года «О бухгалтерском учете и финансовой отчетности» (далее – Закон о бухгалтерском учете и финансовой отчетности);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D – не ведет бухгалтерский учет в соответствии с </w:t>
      </w:r>
      <w:hyperlink r:id="rId14" w:anchor="z20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2 Закона о бухгалтерском учете и финансовой отчетности;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ячейки C или D отмечаются индивидуальными предпринимателями;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5) вид декларации. Соответствующие ячейки отмечаются с учетом отнесения декларации к видам налоговой отчетности, указанным в</w:t>
      </w:r>
      <w:r w:rsidRPr="00432543">
        <w:rPr>
          <w:color w:val="000000" w:themeColor="text1"/>
          <w:spacing w:val="2"/>
          <w:sz w:val="28"/>
          <w:szCs w:val="28"/>
        </w:rPr>
        <w:br/>
      </w:r>
      <w:hyperlink r:id="rId15" w:anchor="z206" w:history="1">
        <w:r w:rsidRPr="00432543">
          <w:rPr>
            <w:color w:val="000000" w:themeColor="text1"/>
            <w:spacing w:val="2"/>
            <w:sz w:val="28"/>
            <w:szCs w:val="28"/>
          </w:rPr>
          <w:t>статье 206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Налогового кодекса;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6) трехкомпонентная интегрированная система. Ячейка отмечается в случае, если налогоплательщик в соответствии с пунктом 2-1 статьи 687 Налогового кодекса поставил на учет в налоговых органах</w:t>
      </w:r>
      <w:r w:rsidRPr="00432543">
        <w:rPr>
          <w:color w:val="000000" w:themeColor="text1"/>
          <w:sz w:val="28"/>
          <w:szCs w:val="28"/>
        </w:rPr>
        <w:br/>
        <w:t>контрольно-кассовую машину с функцией фиксации и передачи данных или установил трехкомпонентную интегрированную систему: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А – указывается наименование трехкомпонентной интегрированной системы и владельца;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В – указывается номер регистрационной карточки;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32543">
        <w:rPr>
          <w:color w:val="000000" w:themeColor="text1"/>
          <w:sz w:val="28"/>
          <w:szCs w:val="28"/>
        </w:rPr>
        <w:t>С</w:t>
      </w:r>
      <w:proofErr w:type="gramEnd"/>
      <w:r w:rsidRPr="00432543">
        <w:rPr>
          <w:color w:val="000000" w:themeColor="text1"/>
          <w:sz w:val="28"/>
          <w:szCs w:val="28"/>
        </w:rPr>
        <w:t xml:space="preserve"> – указывается </w:t>
      </w:r>
      <w:proofErr w:type="gramStart"/>
      <w:r w:rsidRPr="00432543">
        <w:rPr>
          <w:color w:val="000000" w:themeColor="text1"/>
          <w:sz w:val="28"/>
          <w:szCs w:val="28"/>
        </w:rPr>
        <w:t>дата</w:t>
      </w:r>
      <w:proofErr w:type="gramEnd"/>
      <w:r w:rsidRPr="00432543">
        <w:rPr>
          <w:color w:val="000000" w:themeColor="text1"/>
          <w:sz w:val="28"/>
          <w:szCs w:val="28"/>
        </w:rPr>
        <w:t xml:space="preserve"> постановки на учет трехкомпонентной интегрированной системы;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7) номер и дата уведомления. Ячейки заполняются в случае представления вида декларации, предусмотренного </w:t>
      </w:r>
      <w:hyperlink r:id="rId16" w:anchor="z3914" w:history="1">
        <w:r w:rsidRPr="00432543">
          <w:rPr>
            <w:color w:val="000000" w:themeColor="text1"/>
            <w:spacing w:val="2"/>
            <w:sz w:val="28"/>
            <w:szCs w:val="28"/>
          </w:rPr>
          <w:t>подпунктом 4)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пункта 3 статьи 206 Налогового кодекса;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8) код валюты в соответствии с </w:t>
      </w:r>
      <w:hyperlink r:id="rId17" w:anchor="z46" w:history="1">
        <w:r w:rsidRPr="00432543">
          <w:rPr>
            <w:color w:val="000000" w:themeColor="text1"/>
            <w:spacing w:val="2"/>
            <w:sz w:val="28"/>
            <w:szCs w:val="28"/>
          </w:rPr>
          <w:t>приложением 23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«Классификатор валют», утвержденным решением Комиссии Таможенного союза</w:t>
      </w:r>
      <w:r w:rsidRPr="00432543">
        <w:rPr>
          <w:color w:val="000000" w:themeColor="text1"/>
          <w:spacing w:val="2"/>
          <w:sz w:val="28"/>
          <w:szCs w:val="28"/>
        </w:rPr>
        <w:br/>
        <w:t xml:space="preserve">от 20 сентября 2010 года № 378 «О классификаторах, используемых для заполнения таможенных деклараций»;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9) признак </w:t>
      </w:r>
      <w:proofErr w:type="spellStart"/>
      <w:r w:rsidRPr="00432543">
        <w:rPr>
          <w:color w:val="000000" w:themeColor="text1"/>
          <w:spacing w:val="2"/>
          <w:sz w:val="28"/>
          <w:szCs w:val="28"/>
        </w:rPr>
        <w:t>резидентства</w:t>
      </w:r>
      <w:proofErr w:type="spellEnd"/>
      <w:r w:rsidRPr="00432543">
        <w:rPr>
          <w:color w:val="000000" w:themeColor="text1"/>
          <w:spacing w:val="2"/>
          <w:sz w:val="28"/>
          <w:szCs w:val="28"/>
        </w:rPr>
        <w:t>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Ячейка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отмечается налогоплательщиком-резидентом Республики Казахстан.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Ячейка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В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отмечается налогоплательщиком-нерезидентом Республики Казахстан.</w:t>
      </w:r>
    </w:p>
    <w:p w:rsidR="004644E8" w:rsidRPr="00432543" w:rsidRDefault="004644E8" w:rsidP="004644E8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10) представленные приложения. </w:t>
      </w:r>
    </w:p>
    <w:p w:rsidR="004644E8" w:rsidRPr="00432543" w:rsidRDefault="004644E8" w:rsidP="004644E8">
      <w:pPr>
        <w:ind w:firstLine="709"/>
        <w:jc w:val="both"/>
        <w:rPr>
          <w:b/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Отмечаются ячейки представленных приложений;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9. В разделе «Исчисление налогов»: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 xml:space="preserve">1) в строке 910.00.001 указывается доход, определяемый в соответствии со </w:t>
      </w:r>
      <w:hyperlink r:id="rId18" w:anchor="z681" w:history="1">
        <w:r w:rsidRPr="00432543">
          <w:rPr>
            <w:color w:val="000000" w:themeColor="text1"/>
            <w:spacing w:val="2"/>
            <w:sz w:val="28"/>
            <w:szCs w:val="28"/>
          </w:rPr>
          <w:t>статьей 681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Налогового кодекса, с учетом корректировок, производимых в соответствии с </w:t>
      </w:r>
      <w:hyperlink r:id="rId19" w:anchor="z12294" w:history="1">
        <w:r w:rsidRPr="00432543">
          <w:rPr>
            <w:color w:val="000000" w:themeColor="text1"/>
            <w:spacing w:val="2"/>
            <w:sz w:val="28"/>
            <w:szCs w:val="28"/>
          </w:rPr>
          <w:t>пунктом 6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681 Налогового кодекса.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отмечаются доходы, полученные путем безналичных расчетов. В том числе, в строке I, отмечаются доходы, полученные с применением трехкомпонентной интегрированной системы.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В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отмечаются доходы, полученные путем наличных расчетов. В том числе, в строке I отмечаются доходы, полученные с применением трехкомпонентной интегрированной системы;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2) в строке 910.00.002 указывается доход, определяемый в соответствии с </w:t>
      </w:r>
      <w:hyperlink r:id="rId20" w:anchor="z2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Республики Казахстан от 5 июля 2008 года</w:t>
      </w:r>
      <w:r w:rsidRPr="00432543">
        <w:rPr>
          <w:color w:val="000000" w:themeColor="text1"/>
          <w:spacing w:val="2"/>
          <w:sz w:val="28"/>
          <w:szCs w:val="28"/>
        </w:rPr>
        <w:br/>
        <w:t>«О трансфертном ценообразовании» (далее – Закон о трансфертном ценообразовании»);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в строке 910.00.003 указывается среднесписочная численность работников за налоговый период, которая определяется по формуле: (А+В+С+D+Е+F)/6 месяцев, где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>, В, С, D, Е и F – количество работников за каждый месяц налогового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 910.00.003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указывается среднесписочная численность работников-пенсионеров, в строке 910.00.003 В указывается среднесписочная численность работников-инвалидов.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случае если среднесписочная численность работников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4) в строке 910.00.004 указывается среднемесячная заработная плата на одного работника за налоговый период;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5) в строке 910.00.005 указывается сумма налогов, исчисленных по ставке, установленной </w:t>
      </w:r>
      <w:hyperlink r:id="rId21" w:anchor="z12468" w:history="1">
        <w:r w:rsidRPr="00432543">
          <w:rPr>
            <w:color w:val="000000" w:themeColor="text1"/>
            <w:spacing w:val="2"/>
            <w:sz w:val="28"/>
            <w:szCs w:val="28"/>
          </w:rPr>
          <w:t>пунктом 1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687 Налогового кодекса, определяемая по формуле: 910.00.001 х 3%;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6) в строке 910.00.006 указывается корректировка суммы налогов в соответствии с </w:t>
      </w:r>
      <w:hyperlink r:id="rId22" w:anchor="z12469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687 Налогового кодекса, которая определяется по формуле:</w:t>
      </w:r>
      <w:r w:rsidRPr="00432543">
        <w:rPr>
          <w:color w:val="000000" w:themeColor="text1"/>
          <w:spacing w:val="2"/>
          <w:sz w:val="28"/>
          <w:szCs w:val="28"/>
          <w:lang w:val="kk-KZ"/>
        </w:rPr>
        <w:t xml:space="preserve"> </w:t>
      </w:r>
      <w:r w:rsidRPr="00432543">
        <w:rPr>
          <w:color w:val="000000" w:themeColor="text1"/>
          <w:spacing w:val="2"/>
          <w:sz w:val="28"/>
          <w:szCs w:val="28"/>
        </w:rPr>
        <w:t>910.00.005 (сумма исчисленных налогов с дохода) х 910.00.003 (среднесписочная численность работников) х 1,5% (процент корректировки).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Данная строка заполняется при условии, если среднемесячная заработная плата одного работника по итогам отчетного периода составляет у индивидуальных предпринимателей не менее 23-кратного, юридических лиц – не менее 29-кратного минимального размера месячного расчетного показателя согласно </w:t>
      </w:r>
      <w:hyperlink r:id="rId23" w:anchor="z12469" w:history="1">
        <w:r w:rsidRPr="00432543">
          <w:rPr>
            <w:color w:val="000000" w:themeColor="text1"/>
            <w:spacing w:val="2"/>
            <w:sz w:val="28"/>
            <w:szCs w:val="28"/>
          </w:rPr>
          <w:t>пункту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687 Налогового кодекса;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7) в строке 910.00.007 указывается сумма налогов после корректировки, которая определяется по формуле: 910.00.005 – 910.00.006;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8) в строке 910.00.008 указывается сумма индивидуального (корпоративного) подоходного налога, подлежащего уплате в бюджет в </w:t>
      </w:r>
      <w:r w:rsidRPr="00432543">
        <w:rPr>
          <w:color w:val="000000" w:themeColor="text1"/>
          <w:spacing w:val="2"/>
          <w:sz w:val="28"/>
          <w:szCs w:val="28"/>
        </w:rPr>
        <w:lastRenderedPageBreak/>
        <w:t xml:space="preserve">размере 1/2 от исчисленной суммы налогов по декларации, определяемая по формуле: (910.00.007 х 0,5); </w:t>
      </w:r>
    </w:p>
    <w:p w:rsidR="00556040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9) в строке 910.00.009 указывается сумма социального налога, подлежащего уплате в бюджет в размере 1/2 от исчисленной суммы налогов по декларации за минусом суммы социальных отчислений в Государственный фонд социального страхования, определяемая по формуле: ((910.00.007 х 0,5) – 910.00.01</w:t>
      </w:r>
      <w:r w:rsidRPr="00432543">
        <w:rPr>
          <w:color w:val="000000" w:themeColor="text1"/>
          <w:spacing w:val="2"/>
          <w:sz w:val="28"/>
          <w:szCs w:val="28"/>
          <w:lang w:val="kk-KZ"/>
        </w:rPr>
        <w:t>3</w:t>
      </w:r>
      <w:r w:rsidRPr="00432543">
        <w:rPr>
          <w:color w:val="000000" w:themeColor="text1"/>
          <w:spacing w:val="2"/>
          <w:sz w:val="28"/>
          <w:szCs w:val="28"/>
        </w:rPr>
        <w:t xml:space="preserve"> VII – 910.00.020 VII).</w:t>
      </w:r>
      <w:r w:rsidR="00327DDD" w:rsidRPr="00432543">
        <w:rPr>
          <w:color w:val="000000" w:themeColor="text1"/>
          <w:spacing w:val="2"/>
          <w:sz w:val="28"/>
          <w:szCs w:val="28"/>
        </w:rPr>
        <w:t xml:space="preserve"> </w:t>
      </w:r>
    </w:p>
    <w:p w:rsidR="005C19BD" w:rsidRPr="00432543" w:rsidRDefault="00327DD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sz w:val="28"/>
          <w:szCs w:val="28"/>
        </w:rPr>
        <w:t xml:space="preserve">Согласно статье 57-4 Закона </w:t>
      </w:r>
      <w:r w:rsidRPr="00432543">
        <w:rPr>
          <w:sz w:val="28"/>
          <w:szCs w:val="28"/>
          <w:lang w:val="kk-KZ"/>
        </w:rPr>
        <w:t>о введении</w:t>
      </w:r>
      <w:r w:rsidR="00826E59" w:rsidRPr="00432543">
        <w:rPr>
          <w:sz w:val="28"/>
          <w:szCs w:val="28"/>
        </w:rPr>
        <w:t xml:space="preserve">, субъекты микро </w:t>
      </w:r>
      <w:r w:rsidRPr="00432543">
        <w:rPr>
          <w:sz w:val="28"/>
          <w:szCs w:val="28"/>
        </w:rPr>
        <w:t>и малого п</w:t>
      </w:r>
      <w:r w:rsidR="00826E59" w:rsidRPr="00432543">
        <w:rPr>
          <w:sz w:val="28"/>
          <w:szCs w:val="28"/>
        </w:rPr>
        <w:t>редпринимательства, применяющие</w:t>
      </w:r>
      <w:r w:rsidRPr="00432543">
        <w:rPr>
          <w:sz w:val="28"/>
          <w:szCs w:val="28"/>
        </w:rPr>
        <w:t xml:space="preserve"> специальные налоговые режимы </w:t>
      </w:r>
      <w:r w:rsidRPr="00432543">
        <w:rPr>
          <w:bCs/>
          <w:sz w:val="28"/>
          <w:szCs w:val="28"/>
        </w:rPr>
        <w:t>и не осуществляющие отдельные виды деятельности</w:t>
      </w:r>
      <w:r w:rsidRPr="00432543">
        <w:rPr>
          <w:sz w:val="28"/>
          <w:szCs w:val="28"/>
        </w:rPr>
        <w:t xml:space="preserve">, освобождаются от уплаты </w:t>
      </w:r>
      <w:r w:rsidRPr="00432543">
        <w:rPr>
          <w:bCs/>
          <w:sz w:val="28"/>
          <w:szCs w:val="28"/>
        </w:rPr>
        <w:t>налога на доходы</w:t>
      </w:r>
      <w:r w:rsidRPr="00432543">
        <w:rPr>
          <w:sz w:val="28"/>
          <w:szCs w:val="28"/>
        </w:rPr>
        <w:t xml:space="preserve"> на три года </w:t>
      </w:r>
      <w:r w:rsidRPr="00432543">
        <w:rPr>
          <w:sz w:val="28"/>
          <w:szCs w:val="28"/>
          <w:lang w:val="en-US"/>
        </w:rPr>
        <w:t>c</w:t>
      </w:r>
      <w:r w:rsidRPr="00432543">
        <w:rPr>
          <w:sz w:val="28"/>
          <w:szCs w:val="28"/>
        </w:rPr>
        <w:t xml:space="preserve"> 01.01.2020 года по 01.01.2023 года.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В случае превышения суммы социальных отчислений в Государственный фонд социального страхования, исчисленных в соответствии с </w:t>
      </w:r>
      <w:hyperlink r:id="rId24" w:anchor="z1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Республики Казахстан от 25 апреля 2003 года «Об обязательном социальном страховании» (далее – Законом об обязательном социальном страховании), над суммой социального налога, в строке 910.00.009, в соответствии с </w:t>
      </w:r>
      <w:hyperlink r:id="rId25" w:anchor="z12472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688 Налогового кодекса, указывается сумма социального налога равная нулю;</w:t>
      </w:r>
      <w:proofErr w:type="gramEnd"/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10) в строке 910.00.010 указывается уменьшение индивидуальным предпринимателем суммы ИПН, подлежащего уплате в бюджет в соответствии с пунктом 2-1 статьи 6</w:t>
      </w:r>
      <w:r w:rsidR="00826E59" w:rsidRPr="00432543">
        <w:rPr>
          <w:color w:val="000000" w:themeColor="text1"/>
          <w:spacing w:val="2"/>
          <w:sz w:val="28"/>
          <w:szCs w:val="28"/>
        </w:rPr>
        <w:t>87 Налогового кодекса (на сумму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60 000 тенге, но не более чем на 50 процентов от исчисленной суммы налога) за текущий календарный год;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11) в строке 910.00.011 указывается сумма индивидуального (корпоративного) подоходного налога, подлежащего уплате в бюджет, определяемая по формуле: 910.00.008 – 910.00.010.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10. В разделе «Исчисление социальных платежей за индивидуального предпринимателя»: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1) в строках с 910.00.012 I по 910.00.012 VI указывается доход, с которого исчисляются социальные отчисления за индивидуального предпринимателя в соответствии с </w:t>
      </w:r>
      <w:hyperlink r:id="rId26" w:anchor="z1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910.00.012 VII предназначена для отражения итоговой суммы дохода за полугодие, определяемая как сумма строк с 910.00.012 I по 910.00.012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2) в строках с 910.00.013 I по 910.00.013 VI указывается сумма социальных отчислений за индивидуального предпринимателя, исчисленных в соответствии с </w:t>
      </w:r>
      <w:r w:rsidRPr="00432543">
        <w:rPr>
          <w:color w:val="000000" w:themeColor="text1"/>
          <w:sz w:val="28"/>
          <w:szCs w:val="28"/>
        </w:rPr>
        <w:t>Законом об обязательном социальном страховании</w:t>
      </w:r>
      <w:r w:rsidRPr="00432543">
        <w:rPr>
          <w:color w:val="000000" w:themeColor="text1"/>
          <w:spacing w:val="2"/>
          <w:sz w:val="28"/>
          <w:szCs w:val="28"/>
        </w:rPr>
        <w:t xml:space="preserve">, за каждый месяц отчетного периода.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910.00.013 VII предназначена для отражения итоговой суммы социальных отчислений за полугодие, определяемая как сумма строк с 910.00.013 I по 910.00.013VI;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3) в строках с 910.00.014 І по 910.00.014 VI указывается доход, с которого исчисляются обязательные пенсионные взносы за индивидуального предпринимателя за каждый месяц отчетного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910.00.014 VII предназначена для отражения итоговой суммы дохода за полугодие, определяемая как сумма строк с 910.00.014 I по 910.00.014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4) в строках с 910.00.015 I по 910.00.015 VI указывается сумма обязательных пенсионных взносов за индивидуального предпринимателя за каждый месяц отчетного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910.00.015 VII предназначена для отражения итоговой суммы обязательных пенсионных взносов за полугодие, определяемая как сумма строк с 910.00.015 I по 910.00.015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5) в строках с 910.00.016 I по 910.00.016 VI указывается сумма взносов на обязательное социальное медицинское страхование за индивидуального предпринимателя за каждый месяц отчетного периода в соответствии с </w:t>
      </w:r>
      <w:hyperlink r:id="rId27" w:anchor="z42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Республики Казахстан от 16 ноября 2015 года «Об обязательном социальном медицинском страховании» (далее – Закон об обязательном социальном медицинском страховании).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910.00.016 VII предназначена для отражения итоговой суммы взносов на обязательное социальное медицинское страхование за индивидуального предпринимателя за полугодие, определяемая как сумма строк с 910.00.016 I по 910.00.016 VI.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Строки 910.00.016 I по 910.00.016 VII подлежат заполнению</w:t>
      </w:r>
      <w:r w:rsidRPr="00432543">
        <w:rPr>
          <w:color w:val="000000" w:themeColor="text1"/>
          <w:spacing w:val="2"/>
          <w:sz w:val="28"/>
          <w:szCs w:val="28"/>
        </w:rPr>
        <w:br/>
        <w:t xml:space="preserve">с 1 января 2020 года в соответствии с </w:t>
      </w:r>
      <w:r w:rsidRPr="00432543">
        <w:rPr>
          <w:color w:val="000000" w:themeColor="text1"/>
          <w:sz w:val="28"/>
          <w:szCs w:val="28"/>
        </w:rPr>
        <w:t>Законом об обязательном социальном медицинском страховании</w:t>
      </w:r>
      <w:r w:rsidRPr="00432543">
        <w:rPr>
          <w:color w:val="000000" w:themeColor="text1"/>
          <w:spacing w:val="2"/>
          <w:sz w:val="28"/>
          <w:szCs w:val="28"/>
        </w:rPr>
        <w:t>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К примеру, в </w:t>
      </w:r>
      <w:r w:rsidR="00056C49" w:rsidRPr="00432543">
        <w:rPr>
          <w:color w:val="000000" w:themeColor="text1"/>
          <w:spacing w:val="2"/>
          <w:sz w:val="28"/>
          <w:szCs w:val="28"/>
          <w:lang w:val="kk-KZ"/>
        </w:rPr>
        <w:t>2020</w:t>
      </w:r>
      <w:r w:rsidRPr="00432543">
        <w:rPr>
          <w:color w:val="000000" w:themeColor="text1"/>
          <w:spacing w:val="2"/>
          <w:sz w:val="28"/>
          <w:szCs w:val="28"/>
        </w:rPr>
        <w:t xml:space="preserve"> году заполнение вышеуказанных строк производится следующим образом: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по строке 910.00.001 доход за налоговый период индивидуального предпринимателя составил 55 000 000 тенге;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2) по строке 910.00.002 доход, определяемый в соответствии с </w:t>
      </w:r>
      <w:hyperlink r:id="rId28" w:anchor="z2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о трансфертном ценообразовании, отсутствует;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по строке 910.00.003 среднесписочная численность работников, составила 24 человек, определенная следующим образом: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((25+25+25+25+22+22)/6 месяцев), где 25 человека – количество работников с первого по четвертый месяцы налогового периода, 22 человека – количество работников в пятом и шестом месяцах налогового периода;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4) по строке 910.00.004 среднемесячная заработная плата на одного работника за налоговый период составила 69 750 тенге, определенная следующим образом: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сумма начисленной заработной платы работников за первый месяц налогового периода составила 1 743 750 тенге (323 750 тенге + 1 120 000 тенге + 300 000 тенге), в том числе: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заработная плата пяти человек по 64 750 тенге составила 323 750 тенге (5 х 64 750 тенге);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заработная плата шестнадцати человек по 70 000 тенге составила </w:t>
      </w:r>
      <w:r w:rsidRPr="00432543">
        <w:rPr>
          <w:color w:val="000000" w:themeColor="text1"/>
          <w:spacing w:val="2"/>
          <w:sz w:val="28"/>
          <w:szCs w:val="28"/>
        </w:rPr>
        <w:br/>
        <w:t>1 120 000 тенге (16 х 70 000 тенге);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заработная плата четырех че</w:t>
      </w:r>
      <w:r w:rsidR="00826E59" w:rsidRPr="00432543">
        <w:rPr>
          <w:color w:val="000000" w:themeColor="text1"/>
          <w:spacing w:val="2"/>
          <w:sz w:val="28"/>
          <w:szCs w:val="28"/>
        </w:rPr>
        <w:t>ловек по 75 000 тенге составила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300 000 тенге (4 х 75 000 тенге).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Так, среднемесячная заработная плата на одного работника за первый месяц налогового периода составила 69 750 тенге (1 743 750 /25 человек).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Аналогично определяются среднемесячные суммы заработной платы на одного работника со второго по шестой месяцы налогового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Во втором месяце налогового периода сумма среднемесячной заработной платы на одного работника составила – 64 700 тенге,</w:t>
      </w:r>
      <w:r w:rsidRPr="00432543">
        <w:rPr>
          <w:color w:val="000000" w:themeColor="text1"/>
          <w:spacing w:val="2"/>
          <w:sz w:val="28"/>
          <w:szCs w:val="28"/>
        </w:rPr>
        <w:br/>
        <w:t>в третьем – 67 350 тенге, в четвертом и пятом месяцах по 65 700 тенге,</w:t>
      </w:r>
      <w:r w:rsidRPr="00432543">
        <w:rPr>
          <w:color w:val="000000" w:themeColor="text1"/>
          <w:spacing w:val="2"/>
          <w:sz w:val="28"/>
          <w:szCs w:val="28"/>
        </w:rPr>
        <w:br/>
        <w:t>в шестом 65 200 тенге.</w:t>
      </w:r>
    </w:p>
    <w:p w:rsidR="005C19BD" w:rsidRPr="00432543" w:rsidRDefault="00E65D80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Тогда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среднемесячная сумма заработной платы на одного работника за налоговый период составила 66 400 тенге (69 750 тенге + 64 700 тенге +</w:t>
      </w:r>
      <w:r w:rsidR="0041143B" w:rsidRPr="00432543">
        <w:rPr>
          <w:color w:val="000000" w:themeColor="text1"/>
          <w:spacing w:val="2"/>
          <w:sz w:val="28"/>
          <w:szCs w:val="28"/>
        </w:rPr>
        <w:br/>
      </w:r>
      <w:r w:rsidR="005C19BD" w:rsidRPr="00432543">
        <w:rPr>
          <w:color w:val="000000" w:themeColor="text1"/>
          <w:spacing w:val="2"/>
          <w:sz w:val="28"/>
          <w:szCs w:val="28"/>
        </w:rPr>
        <w:t>67 350 тенге + 65 700 тенге + 65 700 тенге + 65 200 тенге)/6 месяцев.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данном примере 23-кратный размер месячного расчетного показателя, установленного Законом Республики К</w:t>
      </w:r>
      <w:r w:rsidR="00826E59" w:rsidRPr="00432543">
        <w:rPr>
          <w:color w:val="000000" w:themeColor="text1"/>
          <w:spacing w:val="2"/>
          <w:sz w:val="28"/>
          <w:szCs w:val="28"/>
        </w:rPr>
        <w:t>азахстан от 30 ноября 2018 года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 xml:space="preserve">«О республиканском бюджете на 2019 – 2021 годы» (далее – Закон о республиканском бюджете), составил 58 075 тенге (23 х 2525).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Так как среднемесячная заработная плата на одного работника по итогам налогового периода (69 750 тенге) превысила 23-кратный размер месячного расчетного показателя, то производится корректировка сумм налогов, исчисленных за налоговый период, в сторону уменьшения, исходя из среднесписочной численности работников, предусмотренная </w:t>
      </w:r>
      <w:hyperlink r:id="rId29" w:anchor="z12469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="00826E59" w:rsidRPr="00432543">
        <w:rPr>
          <w:color w:val="000000" w:themeColor="text1"/>
          <w:spacing w:val="2"/>
          <w:sz w:val="28"/>
          <w:szCs w:val="28"/>
        </w:rPr>
        <w:t xml:space="preserve"> </w:t>
      </w:r>
      <w:r w:rsidRPr="00432543">
        <w:rPr>
          <w:color w:val="000000" w:themeColor="text1"/>
          <w:spacing w:val="2"/>
          <w:sz w:val="28"/>
          <w:szCs w:val="28"/>
        </w:rPr>
        <w:t>статьи 687 Налогового кодекса;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5) по строке 910.00.005 сумма исчисленных налогов в соответствии с </w:t>
      </w:r>
      <w:hyperlink r:id="rId30" w:anchor="z12468" w:history="1">
        <w:r w:rsidRPr="00432543">
          <w:rPr>
            <w:color w:val="000000" w:themeColor="text1"/>
            <w:spacing w:val="2"/>
            <w:sz w:val="28"/>
            <w:szCs w:val="28"/>
          </w:rPr>
          <w:t>пунктом 1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687 Налогового кодекса составила 1 650 000 тенге</w:t>
      </w:r>
      <w:r w:rsidRPr="00432543">
        <w:rPr>
          <w:color w:val="000000" w:themeColor="text1"/>
          <w:spacing w:val="2"/>
          <w:sz w:val="28"/>
          <w:szCs w:val="28"/>
        </w:rPr>
        <w:br/>
        <w:t>(55 000 000 тенге х 3%);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6) по строке 910.00.006 корректировка суммы налогов в соответствии с </w:t>
      </w:r>
      <w:hyperlink r:id="rId31" w:anchor="z12469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687 Налогового кодекса составила 594 000 тенге, определяется следующим образом: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1 650 000 тенге х 24 человек х 1,5% = 594 000 тенге, где 1,5% – процент корректировки суммы налога за каждого работника, исходя из среднесписочной численности работников;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7) по строке 910.00.007 сумма налогов после корректировки, произведенной в сторону уменьш</w:t>
      </w:r>
      <w:r w:rsidR="00826E59" w:rsidRPr="00432543">
        <w:rPr>
          <w:color w:val="000000" w:themeColor="text1"/>
          <w:spacing w:val="2"/>
          <w:sz w:val="28"/>
          <w:szCs w:val="28"/>
        </w:rPr>
        <w:t>ения, составила 1 056 000 тенге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(1 650 000 тенге – 594 000 тенге);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8) по строке 910.00.008 сумма индивидуального (корпоративного)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подоходного налога, подлежащего уплате в</w:t>
      </w:r>
      <w:r w:rsidR="0041143B" w:rsidRPr="00432543">
        <w:rPr>
          <w:color w:val="000000" w:themeColor="text1"/>
          <w:spacing w:val="2"/>
          <w:sz w:val="28"/>
          <w:szCs w:val="28"/>
        </w:rPr>
        <w:t xml:space="preserve"> бюджет составила</w:t>
      </w:r>
      <w:proofErr w:type="gramEnd"/>
      <w:r w:rsidR="0041143B" w:rsidRPr="00432543">
        <w:rPr>
          <w:color w:val="000000" w:themeColor="text1"/>
          <w:spacing w:val="2"/>
          <w:sz w:val="28"/>
          <w:szCs w:val="28"/>
        </w:rPr>
        <w:t xml:space="preserve"> 528 000 тенге</w:t>
      </w:r>
      <w:r w:rsidR="0041143B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(1 056 000 тенге * 0,5);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lastRenderedPageBreak/>
        <w:t>9) по строке 910.00.009 сумма социального налога, подлежащего уплате в бюджет за налоговый период, определяется как сумма исчисленного социального налога (910.00.007 х 0,5) минус сумма социальных отчислений за индивидуального предпринимателя (910.00.013 VII) минус сумма социальных отчислений за работников (910.00.021 VII) равна 355 190 тенге ((1 056 000 х 0,5) – 22 150 – 150 660);</w:t>
      </w:r>
      <w:proofErr w:type="gramEnd"/>
    </w:p>
    <w:p w:rsidR="00556040" w:rsidRPr="00432543" w:rsidRDefault="00556040" w:rsidP="00556040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sz w:val="28"/>
          <w:szCs w:val="28"/>
        </w:rPr>
        <w:t xml:space="preserve">Согласно статье 57-4 Закона </w:t>
      </w:r>
      <w:r w:rsidRPr="00432543">
        <w:rPr>
          <w:sz w:val="28"/>
          <w:szCs w:val="28"/>
          <w:lang w:val="kk-KZ"/>
        </w:rPr>
        <w:t>о введении</w:t>
      </w:r>
      <w:r w:rsidRPr="00432543">
        <w:rPr>
          <w:sz w:val="28"/>
          <w:szCs w:val="28"/>
        </w:rPr>
        <w:t>, субъекты микро- и малого п</w:t>
      </w:r>
      <w:r w:rsidR="00826E59" w:rsidRPr="00432543">
        <w:rPr>
          <w:sz w:val="28"/>
          <w:szCs w:val="28"/>
        </w:rPr>
        <w:t>редпринимательства, применяющие</w:t>
      </w:r>
      <w:r w:rsidRPr="00432543">
        <w:rPr>
          <w:sz w:val="28"/>
          <w:szCs w:val="28"/>
        </w:rPr>
        <w:t xml:space="preserve"> специальные налоговые режимы </w:t>
      </w:r>
      <w:r w:rsidRPr="00432543">
        <w:rPr>
          <w:bCs/>
          <w:sz w:val="28"/>
          <w:szCs w:val="28"/>
        </w:rPr>
        <w:t>и не осуществляющие отдельные виды деятельности</w:t>
      </w:r>
      <w:r w:rsidRPr="00432543">
        <w:rPr>
          <w:sz w:val="28"/>
          <w:szCs w:val="28"/>
        </w:rPr>
        <w:t xml:space="preserve">, освобождаются от уплаты </w:t>
      </w:r>
      <w:r w:rsidRPr="00432543">
        <w:rPr>
          <w:bCs/>
          <w:sz w:val="28"/>
          <w:szCs w:val="28"/>
        </w:rPr>
        <w:t>налога на доходы</w:t>
      </w:r>
      <w:r w:rsidRPr="00432543">
        <w:rPr>
          <w:sz w:val="28"/>
          <w:szCs w:val="28"/>
        </w:rPr>
        <w:t xml:space="preserve"> на три года </w:t>
      </w:r>
      <w:r w:rsidRPr="00432543">
        <w:rPr>
          <w:sz w:val="28"/>
          <w:szCs w:val="28"/>
          <w:lang w:val="en-US"/>
        </w:rPr>
        <w:t>c</w:t>
      </w:r>
      <w:r w:rsidRPr="00432543">
        <w:rPr>
          <w:sz w:val="28"/>
          <w:szCs w:val="28"/>
        </w:rPr>
        <w:t xml:space="preserve"> 01.01.2020 года по 01.01.2023 года.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10) </w:t>
      </w:r>
      <w:r w:rsidRPr="00432543">
        <w:rPr>
          <w:color w:val="000000" w:themeColor="text1"/>
          <w:sz w:val="28"/>
          <w:szCs w:val="28"/>
        </w:rPr>
        <w:t xml:space="preserve">в строке 911.00.010 </w:t>
      </w:r>
      <w:r w:rsidRPr="00432543">
        <w:rPr>
          <w:color w:val="000000" w:themeColor="text1"/>
          <w:spacing w:val="2"/>
          <w:sz w:val="28"/>
          <w:szCs w:val="28"/>
        </w:rPr>
        <w:t xml:space="preserve">указывается уменьшение индивидуальным предпринимателем суммы ИПН, подлежащего уплате в бюджет в соответствии с пунктом 2-1 статьи 687 </w:t>
      </w:r>
      <w:r w:rsidR="00826E59" w:rsidRPr="00432543">
        <w:rPr>
          <w:color w:val="000000" w:themeColor="text1"/>
          <w:spacing w:val="2"/>
          <w:sz w:val="28"/>
          <w:szCs w:val="28"/>
        </w:rPr>
        <w:t>Налогового кодекса (на сумму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60 000 тенге, но не более чем на 50 процентов от исчисленной суммы ИПН) за текущий календарный год;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11) по строке 910.00.011 сумма индивидуального (корпоративного) подоходного налога, подлежащего уплате в бюджет за налоговый период, составила 468 000 тенге (</w:t>
      </w:r>
      <w:r w:rsidRPr="00432543">
        <w:rPr>
          <w:color w:val="000000" w:themeColor="text1"/>
          <w:sz w:val="28"/>
          <w:szCs w:val="28"/>
        </w:rPr>
        <w:t>528 000 тенге – 60 000 тенге</w:t>
      </w:r>
      <w:r w:rsidRPr="00432543">
        <w:rPr>
          <w:color w:val="000000" w:themeColor="text1"/>
          <w:spacing w:val="2"/>
          <w:sz w:val="28"/>
          <w:szCs w:val="28"/>
        </w:rPr>
        <w:t xml:space="preserve">). При соответствии с пунктом 2-1 ст. 687 Налогового кодекса, в случае постановки на учет в налоговых органах </w:t>
      </w:r>
      <w:r w:rsidRPr="00432543">
        <w:rPr>
          <w:color w:val="000000" w:themeColor="text1"/>
          <w:sz w:val="28"/>
          <w:szCs w:val="28"/>
        </w:rPr>
        <w:t xml:space="preserve">контрольно-кассовой машины с функцией фиксации и передачи данных или трехкомпонентной интегрированной системы, сумма </w:t>
      </w:r>
      <w:r w:rsidRPr="00432543">
        <w:rPr>
          <w:color w:val="000000" w:themeColor="text1"/>
          <w:spacing w:val="2"/>
          <w:sz w:val="28"/>
          <w:szCs w:val="28"/>
        </w:rPr>
        <w:t>индивидуального (корпоративного) подоходного налога</w:t>
      </w:r>
      <w:r w:rsidRPr="00432543">
        <w:rPr>
          <w:color w:val="000000" w:themeColor="text1"/>
          <w:sz w:val="28"/>
          <w:szCs w:val="28"/>
        </w:rPr>
        <w:t xml:space="preserve"> (за второе полугодие календарного года), подлежит корректировке в сторону уменьшения;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12) по строке 910.00.012 сумма дохода, с которого исчисляются социальные отчисления за индивидуального предпринимателя, составила –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1 785 000 тенге (297 500 тенге х 6 месяцев), где 297 500 тенге – предельный доход за месяц, принимаемый для исчисления социальных отчислений;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13) по строке 910.00.01</w:t>
      </w:r>
      <w:r w:rsidRPr="00432543">
        <w:rPr>
          <w:color w:val="000000" w:themeColor="text1"/>
          <w:spacing w:val="2"/>
          <w:sz w:val="28"/>
          <w:szCs w:val="28"/>
          <w:lang w:val="kk-KZ"/>
        </w:rPr>
        <w:t>3</w:t>
      </w:r>
      <w:r w:rsidRPr="00432543">
        <w:rPr>
          <w:color w:val="000000" w:themeColor="text1"/>
          <w:spacing w:val="2"/>
          <w:sz w:val="28"/>
          <w:szCs w:val="28"/>
        </w:rPr>
        <w:t xml:space="preserve"> сумма социальных отчислений за индивидуального предпринимателя составила 62 475 тенге (1 785 000 х 3,5%), где 3,5% – ставка социальных отчислений в 20</w:t>
      </w:r>
      <w:r w:rsidR="0031611A" w:rsidRPr="00432543">
        <w:rPr>
          <w:color w:val="000000" w:themeColor="text1"/>
          <w:spacing w:val="2"/>
          <w:sz w:val="28"/>
          <w:szCs w:val="28"/>
        </w:rPr>
        <w:t>20</w:t>
      </w:r>
      <w:r w:rsidRPr="00432543">
        <w:rPr>
          <w:color w:val="000000" w:themeColor="text1"/>
          <w:spacing w:val="2"/>
          <w:sz w:val="28"/>
          <w:szCs w:val="28"/>
        </w:rPr>
        <w:t xml:space="preserve"> году;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>14) по строке 910.00.014 сумма дохода, с которого исчисляются обязательные пенсионные взносы за индивидуального предпринимателя в соответствии с Законом Республики</w:t>
      </w:r>
      <w:r w:rsidR="00826E59" w:rsidRPr="00432543">
        <w:rPr>
          <w:color w:val="000000" w:themeColor="text1"/>
          <w:spacing w:val="2"/>
          <w:sz w:val="28"/>
          <w:szCs w:val="28"/>
        </w:rPr>
        <w:t xml:space="preserve"> Казахстан от 21 июня 2013 года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«О пенсионном обеспечении» (далее – Закон о пенсионном обеспечении), составила 255 000 тенге (42 500 тенге х 6 месяцев), где 42 500 тенге – минимальный размер заработной платы, установленный Законом о республиканском бюджете;</w:t>
      </w:r>
      <w:proofErr w:type="gramEnd"/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15) по строке 910.00.015 сумма обязательных пенсионных взносов за индивидуального предпринимателя составила 25 500 тенге (255 000 тенге х 10%), где 10% – ставка обязательных пенсионных взносов.</w:t>
      </w:r>
    </w:p>
    <w:p w:rsidR="003634C7" w:rsidRPr="00432543" w:rsidRDefault="003634C7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16) по строке 910.00.016 сумма взносов на обязательное социальное медицинское страхование, к уплате;</w:t>
      </w:r>
    </w:p>
    <w:p w:rsidR="00C1367B" w:rsidRPr="00432543" w:rsidRDefault="005C19BD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11</w:t>
      </w:r>
      <w:r w:rsidR="00393AD6" w:rsidRPr="00432543">
        <w:rPr>
          <w:color w:val="000000" w:themeColor="text1"/>
          <w:spacing w:val="2"/>
          <w:sz w:val="28"/>
          <w:szCs w:val="28"/>
        </w:rPr>
        <w:t xml:space="preserve">. </w:t>
      </w:r>
      <w:r w:rsidR="006E1883" w:rsidRPr="00432543">
        <w:rPr>
          <w:color w:val="000000" w:themeColor="text1"/>
          <w:sz w:val="28"/>
          <w:szCs w:val="28"/>
        </w:rPr>
        <w:t>В разделе «</w:t>
      </w:r>
      <w:r w:rsidR="007F1982" w:rsidRPr="00432543">
        <w:rPr>
          <w:color w:val="000000" w:themeColor="text1"/>
          <w:sz w:val="28"/>
          <w:szCs w:val="28"/>
        </w:rPr>
        <w:t>Начисленные доходы физических лиц</w:t>
      </w:r>
      <w:r w:rsidR="006E1883" w:rsidRPr="00432543">
        <w:rPr>
          <w:color w:val="000000" w:themeColor="text1"/>
          <w:sz w:val="28"/>
          <w:szCs w:val="28"/>
        </w:rPr>
        <w:t xml:space="preserve">» </w:t>
      </w:r>
    </w:p>
    <w:p w:rsidR="00D33FE3" w:rsidRPr="00432543" w:rsidRDefault="004671C7" w:rsidP="00D33FE3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1) в</w:t>
      </w:r>
      <w:r w:rsidR="00D33FE3" w:rsidRPr="00432543">
        <w:rPr>
          <w:color w:val="000000" w:themeColor="text1"/>
          <w:sz w:val="28"/>
          <w:szCs w:val="28"/>
        </w:rPr>
        <w:t xml:space="preserve"> строках 910.00.017 </w:t>
      </w:r>
      <w:r w:rsidR="00D33FE3" w:rsidRPr="00432543">
        <w:rPr>
          <w:color w:val="000000" w:themeColor="text1"/>
          <w:spacing w:val="2"/>
          <w:sz w:val="28"/>
          <w:szCs w:val="28"/>
        </w:rPr>
        <w:t>I по 910.00.17 VI указывается сумма начисленных доходов граждан Республики Казахстан, выплаченных физическим лицам</w:t>
      </w:r>
      <w:r w:rsidR="00EA1581" w:rsidRPr="00432543">
        <w:rPr>
          <w:color w:val="000000" w:themeColor="text1"/>
          <w:spacing w:val="2"/>
          <w:sz w:val="28"/>
          <w:szCs w:val="28"/>
        </w:rPr>
        <w:t xml:space="preserve"> за налоговый период</w:t>
      </w:r>
      <w:r w:rsidR="00D33FE3" w:rsidRPr="00432543">
        <w:rPr>
          <w:color w:val="000000" w:themeColor="text1"/>
          <w:spacing w:val="2"/>
          <w:sz w:val="28"/>
          <w:szCs w:val="28"/>
        </w:rPr>
        <w:t xml:space="preserve">. </w:t>
      </w:r>
    </w:p>
    <w:p w:rsidR="00D33FE3" w:rsidRPr="00432543" w:rsidRDefault="00D33FE3" w:rsidP="00D33FE3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910.00.017 VII предназначена для отражения итоговой суммы начисленных доходов граждан Республики Казахстан за полугодие, определяемая как сумма строк с 910.00.017 I по 910.00.017 VI;</w:t>
      </w:r>
    </w:p>
    <w:p w:rsidR="006E1883" w:rsidRPr="00432543" w:rsidRDefault="00D33FE3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</w:t>
      </w:r>
      <w:r w:rsidR="00C1367B" w:rsidRPr="00432543">
        <w:rPr>
          <w:color w:val="000000" w:themeColor="text1"/>
          <w:spacing w:val="2"/>
          <w:sz w:val="28"/>
          <w:szCs w:val="28"/>
        </w:rPr>
        <w:t>) в строке 910.00.017</w:t>
      </w:r>
      <w:proofErr w:type="gramStart"/>
      <w:r w:rsidR="00C1367B" w:rsidRPr="00432543">
        <w:rPr>
          <w:color w:val="000000" w:themeColor="text1"/>
          <w:spacing w:val="2"/>
          <w:sz w:val="28"/>
          <w:szCs w:val="28"/>
        </w:rPr>
        <w:t xml:space="preserve"> </w:t>
      </w:r>
      <w:r w:rsidR="006E1883" w:rsidRPr="00432543">
        <w:rPr>
          <w:color w:val="000000" w:themeColor="text1"/>
          <w:sz w:val="28"/>
          <w:szCs w:val="28"/>
        </w:rPr>
        <w:t>А</w:t>
      </w:r>
      <w:proofErr w:type="gramEnd"/>
      <w:r w:rsidR="006E1883" w:rsidRPr="00432543">
        <w:rPr>
          <w:color w:val="000000" w:themeColor="text1"/>
          <w:sz w:val="28"/>
          <w:szCs w:val="28"/>
        </w:rPr>
        <w:t xml:space="preserve"> предназначена для отражения суммы доходов, начисленных работникам за отчетный </w:t>
      </w:r>
      <w:r w:rsidR="00C1367B" w:rsidRPr="00432543">
        <w:rPr>
          <w:color w:val="000000" w:themeColor="text1"/>
          <w:sz w:val="28"/>
          <w:szCs w:val="28"/>
        </w:rPr>
        <w:t>период</w:t>
      </w:r>
      <w:r w:rsidR="006E1883" w:rsidRPr="00432543">
        <w:rPr>
          <w:color w:val="000000" w:themeColor="text1"/>
          <w:sz w:val="28"/>
          <w:szCs w:val="28"/>
        </w:rPr>
        <w:t>.</w:t>
      </w:r>
    </w:p>
    <w:p w:rsidR="006E1883" w:rsidRPr="00432543" w:rsidRDefault="00D33FE3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3</w:t>
      </w:r>
      <w:r w:rsidR="00C1367B" w:rsidRPr="00432543">
        <w:rPr>
          <w:color w:val="000000" w:themeColor="text1"/>
          <w:sz w:val="28"/>
          <w:szCs w:val="28"/>
        </w:rPr>
        <w:t>) в строке 910.00.017</w:t>
      </w:r>
      <w:proofErr w:type="gramStart"/>
      <w:r w:rsidR="00C1367B" w:rsidRPr="00432543">
        <w:rPr>
          <w:color w:val="000000" w:themeColor="text1"/>
          <w:sz w:val="28"/>
          <w:szCs w:val="28"/>
        </w:rPr>
        <w:t xml:space="preserve"> </w:t>
      </w:r>
      <w:r w:rsidR="006E1883" w:rsidRPr="00432543">
        <w:rPr>
          <w:color w:val="000000" w:themeColor="text1"/>
          <w:sz w:val="28"/>
          <w:szCs w:val="28"/>
        </w:rPr>
        <w:t>В</w:t>
      </w:r>
      <w:proofErr w:type="gramEnd"/>
      <w:r w:rsidR="006E1883" w:rsidRPr="00432543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в виде дивидендов за отчетный </w:t>
      </w:r>
      <w:r w:rsidR="00C1367B" w:rsidRPr="00432543">
        <w:rPr>
          <w:color w:val="000000" w:themeColor="text1"/>
          <w:sz w:val="28"/>
          <w:szCs w:val="28"/>
        </w:rPr>
        <w:t>период</w:t>
      </w:r>
      <w:r w:rsidR="006E1883" w:rsidRPr="00432543">
        <w:rPr>
          <w:color w:val="000000" w:themeColor="text1"/>
          <w:sz w:val="28"/>
          <w:szCs w:val="28"/>
        </w:rPr>
        <w:t>;</w:t>
      </w:r>
    </w:p>
    <w:p w:rsidR="006E1883" w:rsidRPr="00432543" w:rsidRDefault="00D33FE3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4</w:t>
      </w:r>
      <w:r w:rsidR="00C1367B" w:rsidRPr="00432543">
        <w:rPr>
          <w:color w:val="000000" w:themeColor="text1"/>
          <w:sz w:val="28"/>
          <w:szCs w:val="28"/>
        </w:rPr>
        <w:t>) в строке 910.00.017</w:t>
      </w:r>
      <w:proofErr w:type="gramStart"/>
      <w:r w:rsidR="006E1883" w:rsidRPr="00432543">
        <w:rPr>
          <w:color w:val="000000" w:themeColor="text1"/>
          <w:sz w:val="28"/>
          <w:szCs w:val="28"/>
        </w:rPr>
        <w:t xml:space="preserve"> С</w:t>
      </w:r>
      <w:proofErr w:type="gramEnd"/>
      <w:r w:rsidR="006E1883" w:rsidRPr="00432543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в виде выигрышей за отчетный </w:t>
      </w:r>
      <w:r w:rsidR="00C1367B" w:rsidRPr="00432543">
        <w:rPr>
          <w:color w:val="000000" w:themeColor="text1"/>
          <w:sz w:val="28"/>
          <w:szCs w:val="28"/>
        </w:rPr>
        <w:t>период</w:t>
      </w:r>
      <w:r w:rsidR="006E1883" w:rsidRPr="00432543">
        <w:rPr>
          <w:color w:val="000000" w:themeColor="text1"/>
          <w:sz w:val="28"/>
          <w:szCs w:val="28"/>
        </w:rPr>
        <w:t>;</w:t>
      </w:r>
    </w:p>
    <w:p w:rsidR="006E1883" w:rsidRPr="00432543" w:rsidRDefault="00D33FE3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5</w:t>
      </w:r>
      <w:r w:rsidR="00FB55B2" w:rsidRPr="00432543">
        <w:rPr>
          <w:color w:val="000000" w:themeColor="text1"/>
          <w:sz w:val="28"/>
          <w:szCs w:val="28"/>
        </w:rPr>
        <w:t xml:space="preserve">) в строке 910.00.017 </w:t>
      </w:r>
      <w:r w:rsidR="006E1883" w:rsidRPr="00432543">
        <w:rPr>
          <w:color w:val="000000" w:themeColor="text1"/>
          <w:sz w:val="28"/>
          <w:szCs w:val="28"/>
          <w:lang w:val="en-US"/>
        </w:rPr>
        <w:t>D</w:t>
      </w:r>
      <w:r w:rsidR="006E1883" w:rsidRPr="00432543">
        <w:rPr>
          <w:color w:val="000000" w:themeColor="text1"/>
          <w:sz w:val="28"/>
          <w:szCs w:val="28"/>
        </w:rPr>
        <w:t xml:space="preserve"> </w:t>
      </w:r>
      <w:proofErr w:type="gramStart"/>
      <w:r w:rsidR="006E1883" w:rsidRPr="00432543">
        <w:rPr>
          <w:color w:val="000000" w:themeColor="text1"/>
          <w:sz w:val="28"/>
          <w:szCs w:val="28"/>
        </w:rPr>
        <w:t>предназначена</w:t>
      </w:r>
      <w:proofErr w:type="gramEnd"/>
      <w:r w:rsidR="006E1883" w:rsidRPr="00432543">
        <w:rPr>
          <w:color w:val="000000" w:themeColor="text1"/>
          <w:sz w:val="28"/>
          <w:szCs w:val="28"/>
        </w:rPr>
        <w:t xml:space="preserve"> для отражения суммы начисленных доходов в виде вознаграждения за отчетный </w:t>
      </w:r>
      <w:r w:rsidR="00F81852" w:rsidRPr="00432543">
        <w:rPr>
          <w:color w:val="000000" w:themeColor="text1"/>
          <w:sz w:val="28"/>
          <w:szCs w:val="28"/>
          <w:lang w:val="kk-KZ"/>
        </w:rPr>
        <w:t>период</w:t>
      </w:r>
      <w:r w:rsidR="006E1883" w:rsidRPr="00432543">
        <w:rPr>
          <w:color w:val="000000" w:themeColor="text1"/>
          <w:sz w:val="28"/>
          <w:szCs w:val="28"/>
        </w:rPr>
        <w:t>;</w:t>
      </w:r>
    </w:p>
    <w:p w:rsidR="006E1883" w:rsidRPr="00432543" w:rsidRDefault="00D33FE3" w:rsidP="006E1883">
      <w:pPr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6</w:t>
      </w:r>
      <w:r w:rsidR="00FB55B2" w:rsidRPr="00432543">
        <w:rPr>
          <w:color w:val="000000" w:themeColor="text1"/>
          <w:sz w:val="28"/>
          <w:szCs w:val="28"/>
        </w:rPr>
        <w:t>) в строке</w:t>
      </w:r>
      <w:r w:rsidR="006E1883" w:rsidRPr="00432543">
        <w:rPr>
          <w:color w:val="000000" w:themeColor="text1"/>
          <w:sz w:val="28"/>
          <w:szCs w:val="28"/>
        </w:rPr>
        <w:t xml:space="preserve"> </w:t>
      </w:r>
      <w:r w:rsidR="00FB55B2" w:rsidRPr="00432543">
        <w:rPr>
          <w:color w:val="000000" w:themeColor="text1"/>
          <w:sz w:val="28"/>
          <w:szCs w:val="28"/>
        </w:rPr>
        <w:t>910</w:t>
      </w:r>
      <w:r w:rsidR="006E1883" w:rsidRPr="00432543">
        <w:rPr>
          <w:color w:val="000000" w:themeColor="text1"/>
          <w:sz w:val="28"/>
          <w:szCs w:val="28"/>
        </w:rPr>
        <w:t>.0</w:t>
      </w:r>
      <w:r w:rsidR="00FB55B2" w:rsidRPr="00432543">
        <w:rPr>
          <w:color w:val="000000" w:themeColor="text1"/>
          <w:sz w:val="28"/>
          <w:szCs w:val="28"/>
        </w:rPr>
        <w:t>0</w:t>
      </w:r>
      <w:r w:rsidR="006E1883" w:rsidRPr="00432543">
        <w:rPr>
          <w:color w:val="000000" w:themeColor="text1"/>
          <w:sz w:val="28"/>
          <w:szCs w:val="28"/>
        </w:rPr>
        <w:t>.01</w:t>
      </w:r>
      <w:r w:rsidR="00FB55B2" w:rsidRPr="00432543">
        <w:rPr>
          <w:color w:val="000000" w:themeColor="text1"/>
          <w:sz w:val="28"/>
          <w:szCs w:val="28"/>
        </w:rPr>
        <w:t>7</w:t>
      </w:r>
      <w:proofErr w:type="gramStart"/>
      <w:r w:rsidR="006E1883" w:rsidRPr="00432543">
        <w:rPr>
          <w:color w:val="000000" w:themeColor="text1"/>
          <w:sz w:val="28"/>
          <w:szCs w:val="28"/>
        </w:rPr>
        <w:t xml:space="preserve"> Е</w:t>
      </w:r>
      <w:proofErr w:type="gramEnd"/>
      <w:r w:rsidR="006E1883" w:rsidRPr="00432543">
        <w:rPr>
          <w:color w:val="000000" w:themeColor="text1"/>
          <w:sz w:val="28"/>
          <w:szCs w:val="28"/>
        </w:rPr>
        <w:t xml:space="preserve"> предназначена для отражения суммы начисленных доходов по договорам гражданско-правового характера предметом которых является оказание услуг, выполнение работ за отчетный </w:t>
      </w:r>
      <w:r w:rsidR="00F81852" w:rsidRPr="00432543">
        <w:rPr>
          <w:color w:val="000000" w:themeColor="text1"/>
          <w:sz w:val="28"/>
          <w:szCs w:val="28"/>
          <w:lang w:val="kk-KZ"/>
        </w:rPr>
        <w:t>период</w:t>
      </w:r>
      <w:r w:rsidR="006E1883" w:rsidRPr="00432543">
        <w:rPr>
          <w:color w:val="000000" w:themeColor="text1"/>
          <w:sz w:val="28"/>
          <w:szCs w:val="28"/>
        </w:rPr>
        <w:t>;</w:t>
      </w:r>
    </w:p>
    <w:p w:rsidR="005C19BD" w:rsidRPr="00432543" w:rsidRDefault="00EB7A99" w:rsidP="0041143B">
      <w:pPr>
        <w:tabs>
          <w:tab w:val="left" w:pos="1134"/>
        </w:tabs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12. </w:t>
      </w:r>
      <w:r w:rsidR="005C19BD" w:rsidRPr="00432543">
        <w:rPr>
          <w:color w:val="000000" w:themeColor="text1"/>
          <w:spacing w:val="2"/>
          <w:sz w:val="28"/>
          <w:szCs w:val="28"/>
        </w:rPr>
        <w:t>В разделе «Исчисление индивидуального подоходного налога и социальных платежей физических лиц»: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в строках с 910.00.</w:t>
      </w:r>
      <w:r w:rsidR="00B402FF" w:rsidRPr="00432543">
        <w:rPr>
          <w:color w:val="000000" w:themeColor="text1"/>
          <w:spacing w:val="2"/>
          <w:sz w:val="28"/>
          <w:szCs w:val="28"/>
        </w:rPr>
        <w:t>18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</w:t>
      </w:r>
      <w:r w:rsidR="00B402FF" w:rsidRPr="00432543">
        <w:rPr>
          <w:color w:val="000000" w:themeColor="text1"/>
          <w:spacing w:val="2"/>
          <w:sz w:val="28"/>
          <w:szCs w:val="28"/>
        </w:rPr>
        <w:t>18</w:t>
      </w:r>
      <w:r w:rsidRPr="00432543">
        <w:rPr>
          <w:color w:val="000000" w:themeColor="text1"/>
          <w:spacing w:val="2"/>
          <w:sz w:val="28"/>
          <w:szCs w:val="28"/>
        </w:rPr>
        <w:t xml:space="preserve"> VI указывается сумма ИПН,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910.00.01</w:t>
      </w:r>
      <w:r w:rsidR="00B402FF" w:rsidRPr="00432543">
        <w:rPr>
          <w:color w:val="000000" w:themeColor="text1"/>
          <w:spacing w:val="2"/>
          <w:sz w:val="28"/>
          <w:szCs w:val="28"/>
        </w:rPr>
        <w:t>8</w:t>
      </w:r>
      <w:r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ИПН, исчисленного с доходов граждан Республики Казахстан за полугодие, определяемая как сумма строк с 910.00.01</w:t>
      </w:r>
      <w:r w:rsidR="00B402FF" w:rsidRPr="00432543">
        <w:rPr>
          <w:color w:val="000000" w:themeColor="text1"/>
          <w:spacing w:val="2"/>
          <w:sz w:val="28"/>
          <w:szCs w:val="28"/>
        </w:rPr>
        <w:t>8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910.00.01</w:t>
      </w:r>
      <w:r w:rsidR="00B402FF" w:rsidRPr="00432543">
        <w:rPr>
          <w:color w:val="000000" w:themeColor="text1"/>
          <w:spacing w:val="2"/>
          <w:sz w:val="28"/>
          <w:szCs w:val="28"/>
        </w:rPr>
        <w:t>8</w:t>
      </w:r>
      <w:r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EC7B21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2) в строках с 910.00.0</w:t>
      </w:r>
      <w:r w:rsidR="00B402FF" w:rsidRPr="00432543">
        <w:rPr>
          <w:color w:val="000000" w:themeColor="text1"/>
          <w:spacing w:val="2"/>
          <w:sz w:val="28"/>
          <w:szCs w:val="28"/>
        </w:rPr>
        <w:t>19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I по 910.00.0</w:t>
      </w:r>
      <w:r w:rsidR="00B402FF" w:rsidRPr="00432543">
        <w:rPr>
          <w:color w:val="000000" w:themeColor="text1"/>
          <w:spacing w:val="2"/>
          <w:sz w:val="28"/>
          <w:szCs w:val="28"/>
        </w:rPr>
        <w:t>19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 указывается сумма ИПН, исчисленного с доходов иностранцев и лиц без гражданства, выплаченных физическим лицам, и подлежащего перечислению в бюджет за каждый месяц отчетного периода. </w:t>
      </w:r>
    </w:p>
    <w:p w:rsidR="005C19BD" w:rsidRPr="00432543" w:rsidRDefault="00EC7B21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</w:t>
      </w:r>
      <w:r w:rsidR="00B402FF" w:rsidRPr="00432543">
        <w:rPr>
          <w:color w:val="000000" w:themeColor="text1"/>
          <w:spacing w:val="2"/>
          <w:sz w:val="28"/>
          <w:szCs w:val="28"/>
        </w:rPr>
        <w:t>19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ИПН, исчисленного с доходов иностранцев и лиц без гражданства за полугодие, определя</w:t>
      </w:r>
      <w:r w:rsidRPr="00432543">
        <w:rPr>
          <w:color w:val="000000" w:themeColor="text1"/>
          <w:spacing w:val="2"/>
          <w:sz w:val="28"/>
          <w:szCs w:val="28"/>
        </w:rPr>
        <w:t>емая как сумма строк с 910.00.0</w:t>
      </w:r>
      <w:r w:rsidR="00B402FF" w:rsidRPr="00432543">
        <w:rPr>
          <w:color w:val="000000" w:themeColor="text1"/>
          <w:spacing w:val="2"/>
          <w:sz w:val="28"/>
          <w:szCs w:val="28"/>
        </w:rPr>
        <w:t>19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I по 910.00.0</w:t>
      </w:r>
      <w:r w:rsidR="00B402FF" w:rsidRPr="00432543">
        <w:rPr>
          <w:color w:val="000000" w:themeColor="text1"/>
          <w:spacing w:val="2"/>
          <w:sz w:val="28"/>
          <w:szCs w:val="28"/>
        </w:rPr>
        <w:t>19</w:t>
      </w:r>
      <w:r w:rsidR="00352750" w:rsidRPr="00432543">
        <w:rPr>
          <w:color w:val="000000" w:themeColor="text1"/>
          <w:spacing w:val="2"/>
          <w:sz w:val="28"/>
          <w:szCs w:val="28"/>
        </w:rPr>
        <w:t xml:space="preserve"> </w:t>
      </w:r>
      <w:r w:rsidR="005C19BD" w:rsidRPr="00432543">
        <w:rPr>
          <w:color w:val="000000" w:themeColor="text1"/>
          <w:spacing w:val="2"/>
          <w:sz w:val="28"/>
          <w:szCs w:val="28"/>
        </w:rPr>
        <w:t>VI;</w:t>
      </w:r>
    </w:p>
    <w:p w:rsidR="005C19BD" w:rsidRPr="00432543" w:rsidRDefault="00EC7B21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0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0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 указывается сумма расходов работодателя, выплачиваемых физическим лицам в виде доходов за налоговый период в соответствии с </w:t>
      </w:r>
      <w:hyperlink r:id="rId32" w:anchor="z1" w:history="1">
        <w:r w:rsidR="005C19BD"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="005C19BD" w:rsidRPr="00432543">
        <w:rPr>
          <w:color w:val="000000" w:themeColor="text1"/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При этом социальные отчисления производятся в размере, установленном законодательством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</w:t>
      </w:r>
      <w:r w:rsidR="0031611A" w:rsidRPr="00432543">
        <w:rPr>
          <w:color w:val="000000" w:themeColor="text1"/>
          <w:spacing w:val="2"/>
          <w:sz w:val="28"/>
          <w:szCs w:val="28"/>
        </w:rPr>
        <w:lastRenderedPageBreak/>
        <w:t>семи</w:t>
      </w:r>
      <w:r w:rsidRPr="00432543">
        <w:rPr>
          <w:color w:val="000000" w:themeColor="text1"/>
          <w:spacing w:val="2"/>
          <w:sz w:val="28"/>
          <w:szCs w:val="28"/>
        </w:rPr>
        <w:t>кратный размер минимальной заработной платы, устанавливаемой Законом о республиканском бюджете.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В случае если объект исчисления социальных отчислений за календарный месяц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менее минимального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размера заработной платы, установленного Законом о республиканском бюджете и действующего на</w:t>
      </w:r>
      <w:r w:rsidR="00826E59" w:rsidRPr="00432543">
        <w:rPr>
          <w:color w:val="000000" w:themeColor="text1"/>
          <w:spacing w:val="2"/>
          <w:sz w:val="28"/>
          <w:szCs w:val="28"/>
        </w:rPr>
        <w:br/>
      </w:r>
      <w:r w:rsidRPr="00432543">
        <w:rPr>
          <w:color w:val="000000" w:themeColor="text1"/>
          <w:spacing w:val="2"/>
          <w:sz w:val="28"/>
          <w:szCs w:val="28"/>
        </w:rPr>
        <w:t>1 января соответствующего финансового года, то социальные отчисления исчисляются, перечисляются исходя из минимального размера заработной платы.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</w:t>
      </w:r>
      <w:r w:rsidR="0012544E" w:rsidRPr="00432543">
        <w:rPr>
          <w:color w:val="000000" w:themeColor="text1"/>
          <w:spacing w:val="2"/>
          <w:sz w:val="28"/>
          <w:szCs w:val="28"/>
        </w:rPr>
        <w:t>02</w:t>
      </w:r>
      <w:r w:rsidR="00B402FF" w:rsidRPr="00432543">
        <w:rPr>
          <w:color w:val="000000" w:themeColor="text1"/>
          <w:spacing w:val="2"/>
          <w:sz w:val="28"/>
          <w:szCs w:val="28"/>
        </w:rPr>
        <w:t>0</w:t>
      </w:r>
      <w:r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доходов физических лиц, с которых исчисляются социальные отчисления за полугодие, определяемая как с</w:t>
      </w:r>
      <w:r w:rsidR="0012544E" w:rsidRPr="00432543">
        <w:rPr>
          <w:color w:val="000000" w:themeColor="text1"/>
          <w:spacing w:val="2"/>
          <w:sz w:val="28"/>
          <w:szCs w:val="28"/>
        </w:rPr>
        <w:t>умма строк с 910.00.0</w:t>
      </w:r>
      <w:r w:rsidR="00B753CB" w:rsidRPr="00432543">
        <w:rPr>
          <w:color w:val="000000" w:themeColor="text1"/>
          <w:spacing w:val="2"/>
          <w:sz w:val="28"/>
          <w:szCs w:val="28"/>
        </w:rPr>
        <w:t>2</w:t>
      </w:r>
      <w:r w:rsidR="00B402FF" w:rsidRPr="00432543">
        <w:rPr>
          <w:color w:val="000000" w:themeColor="text1"/>
          <w:spacing w:val="2"/>
          <w:sz w:val="28"/>
          <w:szCs w:val="28"/>
        </w:rPr>
        <w:t>0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0</w:t>
      </w:r>
      <w:r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4)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1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1</w:t>
      </w:r>
      <w:r w:rsidRPr="00432543">
        <w:rPr>
          <w:color w:val="000000" w:themeColor="text1"/>
          <w:spacing w:val="2"/>
          <w:sz w:val="28"/>
          <w:szCs w:val="28"/>
        </w:rPr>
        <w:t xml:space="preserve"> VI указывается сумма социальных отчислений за каждый месяц отчетного периода. 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910.00.02</w:t>
      </w:r>
      <w:r w:rsidR="00B402FF" w:rsidRPr="00432543">
        <w:rPr>
          <w:color w:val="000000" w:themeColor="text1"/>
          <w:spacing w:val="2"/>
          <w:sz w:val="28"/>
          <w:szCs w:val="28"/>
        </w:rPr>
        <w:t>1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социальных отчислений за полугодие, определяе</w:t>
      </w:r>
      <w:r w:rsidRPr="00432543">
        <w:rPr>
          <w:color w:val="000000" w:themeColor="text1"/>
          <w:spacing w:val="2"/>
          <w:sz w:val="28"/>
          <w:szCs w:val="28"/>
        </w:rPr>
        <w:t>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1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1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5)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2</w:t>
      </w:r>
      <w:r w:rsidRPr="00432543">
        <w:rPr>
          <w:color w:val="000000" w:themeColor="text1"/>
          <w:spacing w:val="2"/>
          <w:sz w:val="28"/>
          <w:szCs w:val="28"/>
        </w:rPr>
        <w:t xml:space="preserve"> І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2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 указывается сумма доходов, начисленных физическим лицам, с которых удерживаются (начисляются) обязательные пенсионные взносы за каждый месяц отчетного периода.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910.00.02</w:t>
      </w:r>
      <w:r w:rsidR="00B402FF" w:rsidRPr="00432543">
        <w:rPr>
          <w:color w:val="000000" w:themeColor="text1"/>
          <w:spacing w:val="2"/>
          <w:sz w:val="28"/>
          <w:szCs w:val="28"/>
        </w:rPr>
        <w:t>2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доходов, начисленных физическим лицам, с которых удерживаются (начисляются) обязательные пенсионные взносы за полугодие, определяе</w:t>
      </w:r>
      <w:r w:rsidRPr="00432543">
        <w:rPr>
          <w:color w:val="000000" w:themeColor="text1"/>
          <w:spacing w:val="2"/>
          <w:sz w:val="28"/>
          <w:szCs w:val="28"/>
        </w:rPr>
        <w:t>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2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I по 9</w:t>
      </w:r>
      <w:r w:rsidRPr="00432543">
        <w:rPr>
          <w:color w:val="000000" w:themeColor="text1"/>
          <w:spacing w:val="2"/>
          <w:sz w:val="28"/>
          <w:szCs w:val="28"/>
        </w:rPr>
        <w:t>10.00.02</w:t>
      </w:r>
      <w:r w:rsidR="00B402FF" w:rsidRPr="00432543">
        <w:rPr>
          <w:color w:val="000000" w:themeColor="text1"/>
          <w:spacing w:val="2"/>
          <w:sz w:val="28"/>
          <w:szCs w:val="28"/>
        </w:rPr>
        <w:t>2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При этом ежемесячный доход, принимаемый для исчисления обязательных пенсионных взносов, не должен превышать </w:t>
      </w:r>
      <w:r w:rsidR="00365760" w:rsidRPr="00432543">
        <w:rPr>
          <w:color w:val="000000" w:themeColor="text1"/>
          <w:spacing w:val="2"/>
          <w:sz w:val="28"/>
          <w:szCs w:val="28"/>
        </w:rPr>
        <w:t>50</w:t>
      </w:r>
      <w:r w:rsidRPr="00432543">
        <w:rPr>
          <w:color w:val="000000" w:themeColor="text1"/>
          <w:spacing w:val="2"/>
          <w:sz w:val="28"/>
          <w:szCs w:val="28"/>
        </w:rPr>
        <w:t>-кратный минимальный размер заработной платы, установленный на соответствующий финансовый год Законом о республиканском бюджете;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6) </w:t>
      </w:r>
      <w:r w:rsidR="0012544E" w:rsidRPr="00432543">
        <w:rPr>
          <w:color w:val="000000" w:themeColor="text1"/>
          <w:spacing w:val="2"/>
          <w:sz w:val="28"/>
          <w:szCs w:val="28"/>
        </w:rPr>
        <w:t>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3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3</w:t>
      </w:r>
      <w:r w:rsidRPr="00432543">
        <w:rPr>
          <w:color w:val="000000" w:themeColor="text1"/>
          <w:spacing w:val="2"/>
          <w:sz w:val="28"/>
          <w:szCs w:val="28"/>
        </w:rPr>
        <w:t xml:space="preserve"> VI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</w:t>
      </w:r>
      <w:r w:rsidR="0012544E" w:rsidRPr="00432543">
        <w:rPr>
          <w:color w:val="000000" w:themeColor="text1"/>
          <w:spacing w:val="2"/>
          <w:sz w:val="28"/>
          <w:szCs w:val="28"/>
        </w:rPr>
        <w:t>02</w:t>
      </w:r>
      <w:r w:rsidR="00B402FF" w:rsidRPr="00432543">
        <w:rPr>
          <w:color w:val="000000" w:themeColor="text1"/>
          <w:spacing w:val="2"/>
          <w:sz w:val="28"/>
          <w:szCs w:val="28"/>
        </w:rPr>
        <w:t>3</w:t>
      </w:r>
      <w:r w:rsidR="00B753CB" w:rsidRPr="00432543">
        <w:rPr>
          <w:color w:val="000000" w:themeColor="text1"/>
          <w:spacing w:val="2"/>
          <w:sz w:val="28"/>
          <w:szCs w:val="28"/>
        </w:rPr>
        <w:t xml:space="preserve"> </w:t>
      </w:r>
      <w:r w:rsidRPr="00432543">
        <w:rPr>
          <w:color w:val="000000" w:themeColor="text1"/>
          <w:spacing w:val="2"/>
          <w:sz w:val="28"/>
          <w:szCs w:val="28"/>
        </w:rPr>
        <w:t>VII предназначена для отражения итоговой суммы обязательных пенсионных взносов за полугодие, определяе</w:t>
      </w:r>
      <w:r w:rsidR="0012544E" w:rsidRPr="00432543">
        <w:rPr>
          <w:color w:val="000000" w:themeColor="text1"/>
          <w:spacing w:val="2"/>
          <w:sz w:val="28"/>
          <w:szCs w:val="28"/>
        </w:rPr>
        <w:t>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3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3</w:t>
      </w:r>
      <w:r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7)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4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4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 указывается сумма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периода в соответствии с </w:t>
      </w:r>
      <w:hyperlink r:id="rId33" w:anchor="z1" w:history="1">
        <w:r w:rsidR="005C19BD"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="005C19BD" w:rsidRPr="00432543">
        <w:rPr>
          <w:color w:val="000000" w:themeColor="text1"/>
          <w:spacing w:val="2"/>
          <w:sz w:val="28"/>
          <w:szCs w:val="28"/>
        </w:rPr>
        <w:t xml:space="preserve"> о пенсионном обеспечении.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</w:t>
      </w:r>
      <w:r w:rsidR="0012544E" w:rsidRPr="00432543">
        <w:rPr>
          <w:color w:val="000000" w:themeColor="text1"/>
          <w:spacing w:val="2"/>
          <w:sz w:val="28"/>
          <w:szCs w:val="28"/>
        </w:rPr>
        <w:t>02</w:t>
      </w:r>
      <w:r w:rsidR="00B402FF" w:rsidRPr="00432543">
        <w:rPr>
          <w:color w:val="000000" w:themeColor="text1"/>
          <w:spacing w:val="2"/>
          <w:sz w:val="28"/>
          <w:szCs w:val="28"/>
        </w:rPr>
        <w:t>4</w:t>
      </w:r>
      <w:r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доходов, начисленных физическим лицам, с которых исчисляются (начисляются) обязательные профессиональные пенсионные взносы за полугодие в соответствии с </w:t>
      </w:r>
      <w:hyperlink r:id="rId34" w:anchor="z1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о пенсионном обеспечении, определяе</w:t>
      </w:r>
      <w:r w:rsidR="0012544E" w:rsidRPr="00432543">
        <w:rPr>
          <w:color w:val="000000" w:themeColor="text1"/>
          <w:spacing w:val="2"/>
          <w:sz w:val="28"/>
          <w:szCs w:val="28"/>
        </w:rPr>
        <w:t>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4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4</w:t>
      </w:r>
      <w:r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8)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5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5</w:t>
      </w:r>
      <w:r w:rsidRPr="00432543">
        <w:rPr>
          <w:color w:val="000000" w:themeColor="text1"/>
          <w:spacing w:val="2"/>
          <w:sz w:val="28"/>
          <w:szCs w:val="28"/>
        </w:rPr>
        <w:t xml:space="preserve"> VI указывается сумма обязательных профессиональных пенсионных взносов за каждый месяц отчетного периода.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910.00.02</w:t>
      </w:r>
      <w:r w:rsidR="00B402FF" w:rsidRPr="00432543">
        <w:rPr>
          <w:color w:val="000000" w:themeColor="text1"/>
          <w:spacing w:val="2"/>
          <w:sz w:val="28"/>
          <w:szCs w:val="28"/>
        </w:rPr>
        <w:t>5</w:t>
      </w:r>
      <w:r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обязательных профессиональных пенсионных взносов за полугодие, определяемая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5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5</w:t>
      </w:r>
      <w:r w:rsidRPr="00432543">
        <w:rPr>
          <w:color w:val="000000" w:themeColor="text1"/>
          <w:spacing w:val="2"/>
          <w:sz w:val="28"/>
          <w:szCs w:val="28"/>
        </w:rPr>
        <w:t xml:space="preserve"> VI;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>9)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6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6</w:t>
      </w:r>
      <w:r w:rsidRPr="00432543">
        <w:rPr>
          <w:color w:val="000000" w:themeColor="text1"/>
          <w:spacing w:val="2"/>
          <w:sz w:val="28"/>
          <w:szCs w:val="28"/>
        </w:rPr>
        <w:t xml:space="preserve"> VI указывается сумма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35" w:anchor="z42" w:history="1">
        <w:r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об обязательном социальном медицинском страховании, за каждый месяц отчетного периода.</w:t>
      </w:r>
      <w:proofErr w:type="gramEnd"/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>Строка 910.00.02</w:t>
      </w:r>
      <w:r w:rsidR="00B402FF" w:rsidRPr="00432543">
        <w:rPr>
          <w:color w:val="000000" w:themeColor="text1"/>
          <w:spacing w:val="2"/>
          <w:sz w:val="28"/>
          <w:szCs w:val="28"/>
        </w:rPr>
        <w:t>6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36" w:anchor="z42" w:history="1">
        <w:r w:rsidR="005C19BD"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="005C19BD" w:rsidRPr="00432543">
        <w:rPr>
          <w:color w:val="000000" w:themeColor="text1"/>
          <w:spacing w:val="2"/>
          <w:sz w:val="28"/>
          <w:szCs w:val="28"/>
        </w:rPr>
        <w:t xml:space="preserve"> об обязательном социальном медицинском страховании за полугодие, определяе</w:t>
      </w:r>
      <w:r w:rsidRPr="00432543">
        <w:rPr>
          <w:color w:val="000000" w:themeColor="text1"/>
          <w:spacing w:val="2"/>
          <w:sz w:val="28"/>
          <w:szCs w:val="28"/>
        </w:rPr>
        <w:t>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6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6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VI;</w:t>
      </w:r>
      <w:proofErr w:type="gramEnd"/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10) в строках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7</w:t>
      </w:r>
      <w:r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7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VI указывается сумма взносов и отчислений на обязательное социальное медицинское страхование за физических лиц за каждый месяц отчетного периода в соответствии с </w:t>
      </w:r>
      <w:hyperlink r:id="rId37" w:anchor="z42" w:history="1">
        <w:r w:rsidR="005C19BD" w:rsidRPr="00432543">
          <w:rPr>
            <w:color w:val="000000" w:themeColor="text1"/>
            <w:spacing w:val="2"/>
            <w:sz w:val="28"/>
            <w:szCs w:val="28"/>
          </w:rPr>
          <w:t>Законом</w:t>
        </w:r>
      </w:hyperlink>
      <w:r w:rsidR="005C19BD" w:rsidRPr="00432543">
        <w:rPr>
          <w:color w:val="000000" w:themeColor="text1"/>
          <w:spacing w:val="2"/>
          <w:sz w:val="28"/>
          <w:szCs w:val="28"/>
        </w:rPr>
        <w:t xml:space="preserve"> об обязательном социальном медицинском страховании.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Строка 910.00.02</w:t>
      </w:r>
      <w:r w:rsidR="00B402FF" w:rsidRPr="00432543">
        <w:rPr>
          <w:color w:val="000000" w:themeColor="text1"/>
          <w:spacing w:val="2"/>
          <w:sz w:val="28"/>
          <w:szCs w:val="28"/>
        </w:rPr>
        <w:t>7</w:t>
      </w:r>
      <w:r w:rsidRPr="00432543">
        <w:rPr>
          <w:color w:val="000000" w:themeColor="text1"/>
          <w:spacing w:val="2"/>
          <w:sz w:val="28"/>
          <w:szCs w:val="28"/>
        </w:rPr>
        <w:t xml:space="preserve"> VII предназначена для отражения итоговой суммы взносов и отчислений на обязательное социальное медицинское страхование за физических лиц за полугодие, определяемая как сумма строк с 910.00.02</w:t>
      </w:r>
      <w:r w:rsidR="00B402FF" w:rsidRPr="00432543">
        <w:rPr>
          <w:color w:val="000000" w:themeColor="text1"/>
          <w:spacing w:val="2"/>
          <w:sz w:val="28"/>
          <w:szCs w:val="28"/>
        </w:rPr>
        <w:t>7</w:t>
      </w:r>
      <w:r w:rsidR="0012544E" w:rsidRPr="00432543">
        <w:rPr>
          <w:color w:val="000000" w:themeColor="text1"/>
          <w:spacing w:val="2"/>
          <w:sz w:val="28"/>
          <w:szCs w:val="28"/>
        </w:rPr>
        <w:t xml:space="preserve"> I по 910.00.02</w:t>
      </w:r>
      <w:r w:rsidR="00B402FF" w:rsidRPr="00432543">
        <w:rPr>
          <w:color w:val="000000" w:themeColor="text1"/>
          <w:spacing w:val="2"/>
          <w:sz w:val="28"/>
          <w:szCs w:val="28"/>
        </w:rPr>
        <w:t>7</w:t>
      </w:r>
      <w:r w:rsidRPr="00432543">
        <w:rPr>
          <w:color w:val="000000" w:themeColor="text1"/>
          <w:spacing w:val="2"/>
          <w:sz w:val="28"/>
          <w:szCs w:val="28"/>
        </w:rPr>
        <w:t xml:space="preserve"> VI.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</w:t>
      </w:r>
      <w:r w:rsidR="00EB7A99" w:rsidRPr="00432543">
        <w:rPr>
          <w:color w:val="000000" w:themeColor="text1"/>
          <w:spacing w:val="2"/>
          <w:sz w:val="28"/>
          <w:szCs w:val="28"/>
        </w:rPr>
        <w:t>3</w:t>
      </w:r>
      <w:r w:rsidRPr="00432543">
        <w:rPr>
          <w:color w:val="000000" w:themeColor="text1"/>
          <w:spacing w:val="2"/>
          <w:sz w:val="28"/>
          <w:szCs w:val="28"/>
        </w:rPr>
        <w:t>. В разделе «Сведения о запасах»: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 910.00.02</w:t>
      </w:r>
      <w:r w:rsidR="00B402FF" w:rsidRPr="00432543">
        <w:rPr>
          <w:color w:val="000000" w:themeColor="text1"/>
          <w:spacing w:val="2"/>
          <w:sz w:val="28"/>
          <w:szCs w:val="28"/>
        </w:rPr>
        <w:t>8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указывается стоимость запасов: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А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указывается стоимость запасов на начало налогового периода всего;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В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указывается стоимость запасов на конец налогового периода всего;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в строке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 xml:space="preserve"> С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указывается стоимость приобретенных запасов, работ, услуг, всего.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bookmarkStart w:id="0" w:name="SUB1500"/>
      <w:bookmarkEnd w:id="0"/>
      <w:r w:rsidRPr="00432543">
        <w:rPr>
          <w:color w:val="000000" w:themeColor="text1"/>
          <w:spacing w:val="2"/>
          <w:sz w:val="28"/>
          <w:szCs w:val="28"/>
        </w:rPr>
        <w:t xml:space="preserve">Данная строка заполняется в случае применения </w:t>
      </w:r>
      <w:r w:rsidRPr="00432543">
        <w:rPr>
          <w:color w:val="000000" w:themeColor="text1"/>
          <w:sz w:val="28"/>
          <w:szCs w:val="28"/>
        </w:rPr>
        <w:t>трехкомпонентной интегрированной системы.</w:t>
      </w:r>
    </w:p>
    <w:p w:rsidR="005C19BD" w:rsidRPr="00432543" w:rsidRDefault="00EB7A99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14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. В разделе «БИН аппарата </w:t>
      </w:r>
      <w:proofErr w:type="spellStart"/>
      <w:r w:rsidR="005C19BD" w:rsidRPr="00432543">
        <w:rPr>
          <w:color w:val="000000" w:themeColor="text1"/>
          <w:spacing w:val="2"/>
          <w:sz w:val="28"/>
          <w:szCs w:val="28"/>
        </w:rPr>
        <w:t>акимов</w:t>
      </w:r>
      <w:proofErr w:type="spellEnd"/>
      <w:r w:rsidR="005C19BD" w:rsidRPr="00432543">
        <w:rPr>
          <w:color w:val="000000" w:themeColor="text1"/>
          <w:spacing w:val="2"/>
          <w:sz w:val="28"/>
          <w:szCs w:val="28"/>
        </w:rPr>
        <w:t xml:space="preserve"> городов районного значения, сел, поселков, сельских округов»:</w:t>
      </w:r>
    </w:p>
    <w:p w:rsidR="005C19BD" w:rsidRPr="00432543" w:rsidRDefault="0012544E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по строке 910.00.0</w:t>
      </w:r>
      <w:r w:rsidR="00B402FF" w:rsidRPr="00432543">
        <w:rPr>
          <w:color w:val="000000" w:themeColor="text1"/>
          <w:spacing w:val="2"/>
          <w:sz w:val="28"/>
          <w:szCs w:val="28"/>
        </w:rPr>
        <w:t>29</w:t>
      </w:r>
      <w:r w:rsidR="005C19BD" w:rsidRPr="00432543">
        <w:rPr>
          <w:color w:val="000000" w:themeColor="text1"/>
          <w:spacing w:val="2"/>
          <w:sz w:val="28"/>
          <w:szCs w:val="28"/>
        </w:rPr>
        <w:t xml:space="preserve"> указывается БИН аппарата </w:t>
      </w:r>
      <w:proofErr w:type="spellStart"/>
      <w:r w:rsidR="005C19BD" w:rsidRPr="00432543">
        <w:rPr>
          <w:color w:val="000000" w:themeColor="text1"/>
          <w:spacing w:val="2"/>
          <w:sz w:val="28"/>
          <w:szCs w:val="28"/>
        </w:rPr>
        <w:t>акимов</w:t>
      </w:r>
      <w:proofErr w:type="spellEnd"/>
      <w:r w:rsidR="005C19BD" w:rsidRPr="00432543">
        <w:rPr>
          <w:color w:val="000000" w:themeColor="text1"/>
          <w:spacing w:val="2"/>
          <w:sz w:val="28"/>
          <w:szCs w:val="28"/>
        </w:rPr>
        <w:t xml:space="preserve"> городов районного значения, сел, поселков, сельских округов по месту нахождения индивидуального предпринимателя.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</w:t>
      </w:r>
      <w:r w:rsidRPr="00432543">
        <w:rPr>
          <w:color w:val="000000" w:themeColor="text1"/>
          <w:spacing w:val="2"/>
          <w:sz w:val="28"/>
          <w:szCs w:val="28"/>
        </w:rPr>
        <w:lastRenderedPageBreak/>
        <w:t>регистрационный учет в органе государственных доходов в качестве индивидуального предпринимателя.</w:t>
      </w:r>
    </w:p>
    <w:p w:rsidR="005C19BD" w:rsidRPr="00432543" w:rsidRDefault="00EB7A99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15</w:t>
      </w:r>
      <w:r w:rsidR="005C19BD" w:rsidRPr="00432543">
        <w:rPr>
          <w:color w:val="000000" w:themeColor="text1"/>
          <w:spacing w:val="2"/>
          <w:sz w:val="28"/>
          <w:szCs w:val="28"/>
        </w:rPr>
        <w:t>. В разделе «Ответственность налогоплательщика (налогового агента)»: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1) в поле «Фамилия, имя отчество (при его наличии) налогоплат</w:t>
      </w:r>
      <w:r w:rsidR="00E65D80" w:rsidRPr="00432543">
        <w:rPr>
          <w:color w:val="000000" w:themeColor="text1"/>
          <w:spacing w:val="2"/>
          <w:sz w:val="28"/>
          <w:szCs w:val="28"/>
        </w:rPr>
        <w:t>ельщика (руководителя)» указываю</w:t>
      </w:r>
      <w:r w:rsidRPr="00432543">
        <w:rPr>
          <w:color w:val="000000" w:themeColor="text1"/>
          <w:spacing w:val="2"/>
          <w:sz w:val="28"/>
          <w:szCs w:val="28"/>
        </w:rPr>
        <w:t xml:space="preserve">тся фамилия, имя отчество (при его наличии) руководителя в соответствии с учредительными документами.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В случае если декларация представляется физическим лицом, в поле указывается фамилия, имя отчество (при его наличии) налогоплательщика, </w:t>
      </w:r>
      <w:proofErr w:type="gramStart"/>
      <w:r w:rsidRPr="00432543">
        <w:rPr>
          <w:color w:val="000000" w:themeColor="text1"/>
          <w:spacing w:val="2"/>
          <w:sz w:val="28"/>
          <w:szCs w:val="28"/>
        </w:rPr>
        <w:t>которые</w:t>
      </w:r>
      <w:proofErr w:type="gramEnd"/>
      <w:r w:rsidRPr="00432543">
        <w:rPr>
          <w:color w:val="000000" w:themeColor="text1"/>
          <w:spacing w:val="2"/>
          <w:sz w:val="28"/>
          <w:szCs w:val="28"/>
        </w:rPr>
        <w:t xml:space="preserve"> заполняются в соответствии с документами, удостоверяющими личность;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2) дата подачи декларации в орган государственных доходов;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3) код органа государственных доходов по месту нахождения налогоплательщика.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Местом нахождения юридического лица-резидента признается место нахождения его постоянно действующего органа, указываемое в учредительных документах.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органе государственных доходов;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граждан;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 w:rsidRPr="00432543">
        <w:rPr>
          <w:color w:val="000000" w:themeColor="text1"/>
          <w:spacing w:val="2"/>
          <w:sz w:val="28"/>
          <w:szCs w:val="28"/>
        </w:rPr>
        <w:t>5) в поле «Фамилия, имя отчество (при его наличии) должностного лица, принявшего декларацию»</w:t>
      </w:r>
      <w:r w:rsidR="00DB51E8" w:rsidRPr="00432543">
        <w:rPr>
          <w:color w:val="000000" w:themeColor="text1"/>
          <w:spacing w:val="2"/>
          <w:sz w:val="28"/>
          <w:szCs w:val="28"/>
        </w:rPr>
        <w:t xml:space="preserve"> указываю</w:t>
      </w:r>
      <w:r w:rsidRPr="00432543">
        <w:rPr>
          <w:color w:val="000000" w:themeColor="text1"/>
          <w:spacing w:val="2"/>
          <w:sz w:val="28"/>
          <w:szCs w:val="28"/>
        </w:rPr>
        <w:t>тся фамилия, имя отчество (при его наличии) работника органа государственных доходов, принявшего декларацию;</w:t>
      </w:r>
      <w:proofErr w:type="gramEnd"/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6) дата приема декларации должностным лицом в соответствии с </w:t>
      </w:r>
      <w:hyperlink r:id="rId38" w:anchor="z3959" w:history="1">
        <w:r w:rsidRPr="00432543">
          <w:rPr>
            <w:color w:val="000000" w:themeColor="text1"/>
            <w:spacing w:val="2"/>
            <w:sz w:val="28"/>
            <w:szCs w:val="28"/>
          </w:rPr>
          <w:t>пунктом 2</w:t>
        </w:r>
      </w:hyperlink>
      <w:r w:rsidRPr="00432543">
        <w:rPr>
          <w:color w:val="000000" w:themeColor="text1"/>
          <w:spacing w:val="2"/>
          <w:sz w:val="28"/>
          <w:szCs w:val="28"/>
        </w:rPr>
        <w:t xml:space="preserve"> статьи 209 Налогового кодекса;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 xml:space="preserve">7) входящий номер декларации, присваиваемый органом государственных доходов; 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t>8) дата почтового штемпеля, проставленного почтовой или иной организацией связи.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432543">
        <w:rPr>
          <w:color w:val="000000" w:themeColor="text1"/>
          <w:spacing w:val="2"/>
          <w:sz w:val="28"/>
          <w:szCs w:val="28"/>
        </w:rPr>
        <w:lastRenderedPageBreak/>
        <w:t>Подпункты 5), 6), 7) и 8) настоящего пункта заполняются работником органа государственных доходов, принявшим декларацию на бумажном носителе.</w:t>
      </w:r>
    </w:p>
    <w:p w:rsidR="005C19BD" w:rsidRPr="00432543" w:rsidRDefault="005C19BD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41143B" w:rsidRPr="00432543" w:rsidRDefault="0041143B" w:rsidP="005C19BD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5C19BD" w:rsidRPr="00432543" w:rsidRDefault="005C19BD" w:rsidP="0041143B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432543">
        <w:rPr>
          <w:b/>
          <w:color w:val="000000" w:themeColor="text1"/>
          <w:sz w:val="28"/>
          <w:szCs w:val="28"/>
        </w:rPr>
        <w:t xml:space="preserve">Глава 3. Пояснение по заполнению формы 910.01 </w:t>
      </w:r>
      <w:r w:rsidRPr="00432543">
        <w:rPr>
          <w:b/>
          <w:bCs/>
          <w:color w:val="000000" w:themeColor="text1"/>
          <w:sz w:val="28"/>
          <w:szCs w:val="28"/>
        </w:rPr>
        <w:t>–</w:t>
      </w:r>
      <w:r w:rsidRPr="00432543">
        <w:rPr>
          <w:b/>
          <w:color w:val="000000" w:themeColor="text1"/>
          <w:sz w:val="28"/>
          <w:szCs w:val="28"/>
        </w:rPr>
        <w:t xml:space="preserve"> Исчисление налога и социальных платежей по доходам физических лиц </w:t>
      </w:r>
    </w:p>
    <w:p w:rsidR="005C19BD" w:rsidRPr="00432543" w:rsidRDefault="005C19BD" w:rsidP="005C19BD">
      <w:pPr>
        <w:widowControl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C19BD" w:rsidRPr="00432543" w:rsidRDefault="001C5FE9" w:rsidP="001C5FE9">
      <w:pPr>
        <w:pStyle w:val="af0"/>
        <w:numPr>
          <w:ilvl w:val="0"/>
          <w:numId w:val="6"/>
        </w:numPr>
        <w:tabs>
          <w:tab w:val="left" w:pos="142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9BD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форма предназначена для исчисления налога и социальных платежей с доходов физических лиц, облагаемых у источника выплаты, за исключением иностранцев и лиц без гражданства. </w:t>
      </w:r>
    </w:p>
    <w:p w:rsidR="005C19BD" w:rsidRPr="00432543" w:rsidRDefault="001C5FE9" w:rsidP="001C5FE9">
      <w:pPr>
        <w:pStyle w:val="af0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9BD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«Общая информация о налогоплательщике (налоговом агенте, агенте или плательщике социальных платежей)» – ИИН (БИН) налогоплательщика. </w:t>
      </w:r>
    </w:p>
    <w:p w:rsidR="005C19BD" w:rsidRPr="00432543" w:rsidRDefault="005C19BD" w:rsidP="001C5FE9">
      <w:pPr>
        <w:pStyle w:val="af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«Исчисление налога и социальных платежей с доходов физических лиц»:</w:t>
      </w:r>
    </w:p>
    <w:p w:rsidR="005C19BD" w:rsidRPr="00432543" w:rsidRDefault="005B38D4" w:rsidP="005B38D4">
      <w:pPr>
        <w:pStyle w:val="af"/>
        <w:numPr>
          <w:ilvl w:val="1"/>
          <w:numId w:val="6"/>
        </w:numPr>
        <w:tabs>
          <w:tab w:val="left" w:pos="851"/>
          <w:tab w:val="left" w:pos="993"/>
        </w:tabs>
        <w:ind w:hanging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9BD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графе</w:t>
      </w:r>
      <w:proofErr w:type="gramStart"/>
      <w:r w:rsidR="005C19BD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5C19BD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проставляется очередной порядковый номер;</w:t>
      </w:r>
    </w:p>
    <w:p w:rsidR="005C19BD" w:rsidRPr="00432543" w:rsidRDefault="005C19BD" w:rsidP="001C5FE9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графе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указываются фамилия, имя, отчество (при его наличии) физических лиц, которым начислены доходы в отчетном </w:t>
      </w:r>
      <w:r w:rsidR="001960C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периоде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C19BD" w:rsidRPr="00432543" w:rsidRDefault="005C19BD" w:rsidP="001C5FE9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графе C указываются ИИН физических лиц;</w:t>
      </w:r>
    </w:p>
    <w:p w:rsidR="005C19BD" w:rsidRPr="00432543" w:rsidRDefault="005C19BD" w:rsidP="001C5FE9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статус физического лица: </w:t>
      </w:r>
    </w:p>
    <w:p w:rsidR="00D036D9" w:rsidRPr="00432543" w:rsidRDefault="00D036D9" w:rsidP="0041143B">
      <w:pPr>
        <w:pStyle w:val="af"/>
        <w:tabs>
          <w:tab w:val="left" w:pos="993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– физическое лицо, получившее доход работника (по трудовому договору/контракту), в том числе в виде натуральной и материальной выгоды, прощения долга, а также безвозмездно полученного имущества; </w:t>
      </w:r>
    </w:p>
    <w:p w:rsidR="00D036D9" w:rsidRPr="00432543" w:rsidRDefault="00D036D9" w:rsidP="0041143B">
      <w:pPr>
        <w:pStyle w:val="af"/>
        <w:tabs>
          <w:tab w:val="left" w:pos="993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– физическое лицо, получившее доходы по 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договорам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гражданско-правового характера предметом 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оказание услуг, выполнение работ, в том числе в виде прощения долга;</w:t>
      </w:r>
    </w:p>
    <w:p w:rsidR="00D036D9" w:rsidRPr="00432543" w:rsidRDefault="00D036D9" w:rsidP="00D036D9">
      <w:pPr>
        <w:pStyle w:val="af"/>
        <w:tabs>
          <w:tab w:val="left" w:pos="709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–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физическое лицо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получившее доход в виде выигрыша;</w:t>
      </w:r>
    </w:p>
    <w:p w:rsidR="00D036D9" w:rsidRPr="00432543" w:rsidRDefault="00D036D9" w:rsidP="00D036D9">
      <w:pPr>
        <w:pStyle w:val="af"/>
        <w:tabs>
          <w:tab w:val="left" w:pos="709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– физическое лицо, получившее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доходы в виде вознаграждения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36D9" w:rsidRPr="00432543" w:rsidRDefault="00BD2F5E" w:rsidP="00D036D9">
      <w:pPr>
        <w:pStyle w:val="af"/>
        <w:tabs>
          <w:tab w:val="left" w:pos="709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–</w:t>
      </w:r>
      <w:r w:rsidR="00D036D9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физическое лицо, получившее </w:t>
      </w:r>
      <w:r w:rsidR="00D036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доходы в виде дивидендов;</w:t>
      </w:r>
    </w:p>
    <w:p w:rsidR="00D036D9" w:rsidRPr="00432543" w:rsidRDefault="00D036D9" w:rsidP="0041143B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у физического лица произведены выплаты в виде нескольких видов доходов, каждый из перечисленных доходов подлежит заполнению отдельной строкой.</w:t>
      </w:r>
    </w:p>
    <w:p w:rsidR="005C19BD" w:rsidRPr="00432543" w:rsidRDefault="005C19BD" w:rsidP="001C5FE9">
      <w:pPr>
        <w:pStyle w:val="af"/>
        <w:numPr>
          <w:ilvl w:val="1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категория физического лица:</w:t>
      </w:r>
    </w:p>
    <w:p w:rsidR="00E75B9D" w:rsidRPr="00432543" w:rsidRDefault="0041143B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  <w:lang w:val="kk-KZ"/>
        </w:rPr>
        <w:t>1</w:t>
      </w:r>
      <w:r w:rsidR="00BD2F5E" w:rsidRPr="00432543">
        <w:rPr>
          <w:sz w:val="28"/>
          <w:szCs w:val="28"/>
          <w:lang w:val="kk-KZ"/>
        </w:rPr>
        <w:t xml:space="preserve"> </w:t>
      </w:r>
      <w:r w:rsidRPr="00432543">
        <w:rPr>
          <w:color w:val="000000" w:themeColor="text1"/>
          <w:sz w:val="28"/>
          <w:szCs w:val="28"/>
        </w:rPr>
        <w:t>–</w:t>
      </w:r>
      <w:r w:rsidR="00BD2F5E" w:rsidRPr="00432543">
        <w:rPr>
          <w:sz w:val="28"/>
          <w:szCs w:val="28"/>
        </w:rPr>
        <w:t xml:space="preserve"> дети;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2</w:t>
      </w:r>
      <w:r w:rsidR="0041143B" w:rsidRPr="00432543">
        <w:rPr>
          <w:sz w:val="28"/>
          <w:szCs w:val="28"/>
          <w:lang w:val="kk-KZ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лица, зарегистрированные в качестве безработных; 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3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неработающие беременные женщины; 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4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неработающее лицо (один из законных представителей ребенка), воспитывающее ребенка (детей) до достижения им (ими) возраста трех лет, за исключением ли</w:t>
      </w:r>
      <w:r w:rsidR="006A59B3" w:rsidRPr="00432543">
        <w:rPr>
          <w:sz w:val="28"/>
          <w:szCs w:val="28"/>
        </w:rPr>
        <w:t>ц, предусмотренных подпунктом 5</w:t>
      </w:r>
      <w:r w:rsidR="005C12CD" w:rsidRPr="00432543">
        <w:rPr>
          <w:sz w:val="28"/>
          <w:szCs w:val="28"/>
        </w:rPr>
        <w:t>) настоящей графы</w:t>
      </w:r>
      <w:r w:rsidRPr="00432543">
        <w:rPr>
          <w:sz w:val="28"/>
          <w:szCs w:val="28"/>
        </w:rPr>
        <w:t>;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lastRenderedPageBreak/>
        <w:t>5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6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неработающие лица, осуществляющие уход за ребенком-инвалидом;</w:t>
      </w:r>
    </w:p>
    <w:p w:rsidR="00E75B9D" w:rsidRPr="00432543" w:rsidRDefault="00E75B9D" w:rsidP="00826E5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6-1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неработающее лицо, осуществляющее уход за инвалидом первой группы с детства;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7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получатели пенсионных выплат, в том числе ветераны Великой Отечественной войны; </w:t>
      </w:r>
    </w:p>
    <w:p w:rsidR="00E75B9D" w:rsidRPr="00432543" w:rsidRDefault="00E75B9D" w:rsidP="00826E5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32543">
        <w:rPr>
          <w:sz w:val="28"/>
          <w:szCs w:val="28"/>
          <w:lang w:val="kk-KZ"/>
        </w:rPr>
        <w:t>8</w:t>
      </w:r>
      <w:r w:rsidR="0041143B" w:rsidRPr="00432543">
        <w:rPr>
          <w:sz w:val="28"/>
          <w:szCs w:val="28"/>
          <w:lang w:val="kk-KZ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 xml:space="preserve">– </w:t>
      </w:r>
      <w:r w:rsidRPr="00432543">
        <w:rPr>
          <w:sz w:val="28"/>
          <w:szCs w:val="28"/>
        </w:rPr>
        <w:t xml:space="preserve"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9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лица, содержащиеся в следственных изоляторах; </w:t>
      </w:r>
    </w:p>
    <w:p w:rsidR="00E75B9D" w:rsidRPr="00432543" w:rsidRDefault="00E75B9D" w:rsidP="00826E59">
      <w:pPr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10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="00DB51E8" w:rsidRPr="00432543">
        <w:rPr>
          <w:sz w:val="28"/>
          <w:szCs w:val="28"/>
        </w:rPr>
        <w:t xml:space="preserve"> неработающие «</w:t>
      </w:r>
      <w:r w:rsidR="00DB51E8" w:rsidRPr="00432543">
        <w:rPr>
          <w:sz w:val="28"/>
          <w:szCs w:val="28"/>
          <w:lang w:val="kk-KZ"/>
        </w:rPr>
        <w:t>Қандас»</w:t>
      </w:r>
      <w:r w:rsidRPr="00432543">
        <w:rPr>
          <w:sz w:val="28"/>
          <w:szCs w:val="28"/>
        </w:rPr>
        <w:t xml:space="preserve">; </w:t>
      </w:r>
    </w:p>
    <w:p w:rsidR="00E75B9D" w:rsidRPr="00432543" w:rsidRDefault="00E75B9D" w:rsidP="0041143B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432543">
        <w:rPr>
          <w:sz w:val="28"/>
          <w:szCs w:val="28"/>
        </w:rPr>
        <w:t>11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многодетные м</w:t>
      </w:r>
      <w:r w:rsidR="00826E59" w:rsidRPr="00432543">
        <w:rPr>
          <w:sz w:val="28"/>
          <w:szCs w:val="28"/>
        </w:rPr>
        <w:t>атери, награжденные подвесками «</w:t>
      </w:r>
      <w:r w:rsidRPr="00432543">
        <w:rPr>
          <w:sz w:val="28"/>
          <w:szCs w:val="28"/>
        </w:rPr>
        <w:t xml:space="preserve">Алтын </w:t>
      </w:r>
      <w:proofErr w:type="spellStart"/>
      <w:r w:rsidRPr="00432543">
        <w:rPr>
          <w:sz w:val="28"/>
          <w:szCs w:val="28"/>
        </w:rPr>
        <w:t>алқа</w:t>
      </w:r>
      <w:proofErr w:type="spellEnd"/>
      <w:r w:rsidR="00826E59" w:rsidRPr="00432543">
        <w:rPr>
          <w:sz w:val="28"/>
          <w:szCs w:val="28"/>
        </w:rPr>
        <w:t>», «</w:t>
      </w:r>
      <w:proofErr w:type="spellStart"/>
      <w:r w:rsidRPr="00432543">
        <w:rPr>
          <w:sz w:val="28"/>
          <w:szCs w:val="28"/>
        </w:rPr>
        <w:t>Күміс</w:t>
      </w:r>
      <w:proofErr w:type="spellEnd"/>
      <w:r w:rsidRPr="00432543">
        <w:rPr>
          <w:sz w:val="28"/>
          <w:szCs w:val="28"/>
        </w:rPr>
        <w:t xml:space="preserve"> </w:t>
      </w:r>
      <w:proofErr w:type="spellStart"/>
      <w:r w:rsidRPr="00432543">
        <w:rPr>
          <w:sz w:val="28"/>
          <w:szCs w:val="28"/>
        </w:rPr>
        <w:t>алқа</w:t>
      </w:r>
      <w:proofErr w:type="spellEnd"/>
      <w:r w:rsidR="00826E59" w:rsidRPr="00432543">
        <w:rPr>
          <w:sz w:val="28"/>
          <w:szCs w:val="28"/>
        </w:rPr>
        <w:t>»</w:t>
      </w:r>
      <w:r w:rsidRPr="00432543">
        <w:rPr>
          <w:sz w:val="28"/>
          <w:szCs w:val="28"/>
        </w:rPr>
        <w:t xml:space="preserve"> или получившие ранее звание </w:t>
      </w:r>
      <w:r w:rsidR="00826E59" w:rsidRPr="00432543">
        <w:rPr>
          <w:sz w:val="28"/>
          <w:szCs w:val="28"/>
        </w:rPr>
        <w:t>«</w:t>
      </w:r>
      <w:r w:rsidRPr="00432543">
        <w:rPr>
          <w:sz w:val="28"/>
          <w:szCs w:val="28"/>
        </w:rPr>
        <w:t>Мать-героиня</w:t>
      </w:r>
      <w:r w:rsidR="00826E59" w:rsidRPr="00432543">
        <w:rPr>
          <w:sz w:val="28"/>
          <w:szCs w:val="28"/>
        </w:rPr>
        <w:t>»</w:t>
      </w:r>
      <w:r w:rsidRPr="00432543">
        <w:rPr>
          <w:sz w:val="28"/>
          <w:szCs w:val="28"/>
        </w:rPr>
        <w:t xml:space="preserve">, а также награжденные орденами </w:t>
      </w:r>
      <w:r w:rsidR="00826E59" w:rsidRPr="00432543">
        <w:rPr>
          <w:sz w:val="28"/>
          <w:szCs w:val="28"/>
        </w:rPr>
        <w:t>«</w:t>
      </w:r>
      <w:r w:rsidRPr="00432543">
        <w:rPr>
          <w:sz w:val="28"/>
          <w:szCs w:val="28"/>
        </w:rPr>
        <w:t>Материнская слава</w:t>
      </w:r>
      <w:r w:rsidR="00826E59" w:rsidRPr="00432543">
        <w:rPr>
          <w:sz w:val="28"/>
          <w:szCs w:val="28"/>
        </w:rPr>
        <w:t>»</w:t>
      </w:r>
      <w:r w:rsidRPr="00432543">
        <w:rPr>
          <w:sz w:val="28"/>
          <w:szCs w:val="28"/>
        </w:rPr>
        <w:t xml:space="preserve"> I и II степени; </w:t>
      </w:r>
      <w:proofErr w:type="gramEnd"/>
    </w:p>
    <w:p w:rsidR="00E75B9D" w:rsidRPr="00432543" w:rsidRDefault="00E75B9D" w:rsidP="0041143B">
      <w:pPr>
        <w:spacing w:line="240" w:lineRule="atLeast"/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12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инвалиды; </w:t>
      </w:r>
    </w:p>
    <w:p w:rsidR="00E75B9D" w:rsidRPr="00432543" w:rsidRDefault="00826E59" w:rsidP="0041143B">
      <w:pPr>
        <w:spacing w:line="240" w:lineRule="atLeast"/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1</w:t>
      </w:r>
      <w:r w:rsidR="00E75B9D" w:rsidRPr="00432543">
        <w:rPr>
          <w:sz w:val="28"/>
          <w:szCs w:val="28"/>
        </w:rPr>
        <w:t>3</w:t>
      </w:r>
      <w:r w:rsidR="0041143B" w:rsidRPr="00432543">
        <w:rPr>
          <w:sz w:val="28"/>
          <w:szCs w:val="28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="00E75B9D" w:rsidRPr="00432543">
        <w:rPr>
          <w:sz w:val="28"/>
          <w:szCs w:val="28"/>
        </w:rPr>
        <w:t xml:space="preserve"> лица, обучающиеся по очной форме обучения в организациях среднего, технического и профессионального, </w:t>
      </w:r>
      <w:proofErr w:type="spellStart"/>
      <w:r w:rsidR="00E75B9D" w:rsidRPr="00432543">
        <w:rPr>
          <w:sz w:val="28"/>
          <w:szCs w:val="28"/>
        </w:rPr>
        <w:t>послесреднего</w:t>
      </w:r>
      <w:proofErr w:type="spellEnd"/>
      <w:r w:rsidR="00E75B9D" w:rsidRPr="00432543">
        <w:rPr>
          <w:sz w:val="28"/>
          <w:szCs w:val="28"/>
        </w:rPr>
        <w:t xml:space="preserve">, высшего образования, а также послевузовского образования; </w:t>
      </w:r>
    </w:p>
    <w:p w:rsidR="00E75B9D" w:rsidRPr="00432543" w:rsidRDefault="00E75B9D" w:rsidP="0041143B">
      <w:pPr>
        <w:spacing w:line="240" w:lineRule="atLeast"/>
        <w:ind w:firstLine="708"/>
        <w:jc w:val="both"/>
        <w:rPr>
          <w:sz w:val="28"/>
          <w:szCs w:val="28"/>
        </w:rPr>
      </w:pPr>
      <w:r w:rsidRPr="00432543">
        <w:rPr>
          <w:sz w:val="28"/>
          <w:szCs w:val="28"/>
          <w:lang w:val="kk-KZ"/>
        </w:rPr>
        <w:t>14</w:t>
      </w:r>
      <w:r w:rsidR="0041143B" w:rsidRPr="00432543">
        <w:rPr>
          <w:sz w:val="28"/>
          <w:szCs w:val="28"/>
          <w:lang w:val="kk-KZ"/>
        </w:rPr>
        <w:t xml:space="preserve"> </w:t>
      </w:r>
      <w:r w:rsidR="0041143B" w:rsidRPr="00432543">
        <w:rPr>
          <w:color w:val="000000" w:themeColor="text1"/>
          <w:sz w:val="28"/>
          <w:szCs w:val="28"/>
        </w:rPr>
        <w:t>–</w:t>
      </w:r>
      <w:r w:rsidRPr="00432543">
        <w:rPr>
          <w:sz w:val="28"/>
          <w:szCs w:val="28"/>
        </w:rPr>
        <w:t xml:space="preserve"> неработающие получатели государственной адресной социальной помощи.</w:t>
      </w:r>
    </w:p>
    <w:p w:rsidR="00EB7A99" w:rsidRPr="00432543" w:rsidRDefault="00E75B9D" w:rsidP="00BD2F5E">
      <w:pPr>
        <w:pStyle w:val="af"/>
        <w:spacing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EB7A99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41143B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EB7A99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A9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усыновитель (</w:t>
      </w:r>
      <w:proofErr w:type="spellStart"/>
      <w:r w:rsidR="00EB7A9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удочеритель</w:t>
      </w:r>
      <w:proofErr w:type="spellEnd"/>
      <w:r w:rsidR="00EB7A9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) ребенка, не достигшего восемнадцатилетнего возраста;</w:t>
      </w:r>
    </w:p>
    <w:p w:rsidR="00EB7A99" w:rsidRPr="00432543" w:rsidRDefault="00E75B9D" w:rsidP="003D1CCD">
      <w:pPr>
        <w:ind w:left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  <w:lang w:val="kk-KZ"/>
        </w:rPr>
        <w:t>1</w:t>
      </w:r>
      <w:r w:rsidR="00EB7A99" w:rsidRPr="00432543">
        <w:rPr>
          <w:color w:val="000000" w:themeColor="text1"/>
          <w:sz w:val="28"/>
          <w:szCs w:val="28"/>
        </w:rPr>
        <w:t xml:space="preserve">6 </w:t>
      </w:r>
      <w:r w:rsidR="0041143B" w:rsidRPr="00432543">
        <w:rPr>
          <w:color w:val="000000" w:themeColor="text1"/>
          <w:sz w:val="28"/>
          <w:szCs w:val="28"/>
        </w:rPr>
        <w:t>–</w:t>
      </w:r>
      <w:r w:rsidR="00EB7A99" w:rsidRPr="00432543">
        <w:rPr>
          <w:color w:val="000000" w:themeColor="text1"/>
          <w:sz w:val="28"/>
          <w:szCs w:val="28"/>
        </w:rPr>
        <w:t xml:space="preserve"> приемный родитель, принявший детей-сирот и детей, оставшихся без попечения родителей, в приемную семью.</w:t>
      </w:r>
    </w:p>
    <w:p w:rsidR="00754C00" w:rsidRPr="00432543" w:rsidRDefault="00754C00" w:rsidP="0041143B">
      <w:pPr>
        <w:pStyle w:val="af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физическое лицо имеет несколько категорий, категории указываются через запятую.</w:t>
      </w:r>
    </w:p>
    <w:p w:rsidR="00FC4869" w:rsidRPr="00432543" w:rsidRDefault="00FC4869" w:rsidP="0041143B">
      <w:pPr>
        <w:pStyle w:val="af"/>
        <w:numPr>
          <w:ilvl w:val="1"/>
          <w:numId w:val="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начисление доходов;</w:t>
      </w:r>
    </w:p>
    <w:p w:rsidR="00FC4869" w:rsidRPr="00432543" w:rsidRDefault="00FC4869" w:rsidP="0041143B">
      <w:pPr>
        <w:pStyle w:val="af"/>
        <w:numPr>
          <w:ilvl w:val="1"/>
          <w:numId w:val="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корректировка, согласно пункту </w:t>
      </w:r>
      <w:r w:rsidR="00DB51E8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статьи 341 Налогового кодекса.</w:t>
      </w:r>
    </w:p>
    <w:p w:rsidR="00E53AD4" w:rsidRPr="00432543" w:rsidRDefault="00E53AD4" w:rsidP="00E53AD4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E53AD4" w:rsidRPr="00432543" w:rsidRDefault="00E53AD4" w:rsidP="001C5FE9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FC4869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корректировки в соответствии с пунктом 1 статьи 341 Налогового кодекса. </w:t>
      </w:r>
    </w:p>
    <w:p w:rsidR="00E53AD4" w:rsidRPr="00432543" w:rsidRDefault="00E53AD4" w:rsidP="00E53AD4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5C19BD" w:rsidRPr="00432543" w:rsidRDefault="005C19BD" w:rsidP="001C5FE9">
      <w:pPr>
        <w:pStyle w:val="af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графе</w:t>
      </w:r>
      <w:r w:rsidR="00754C0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C0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обязательных пенсионных взносов, исчисленных в соответствии с </w:t>
      </w:r>
      <w:r w:rsidR="00DB51E8" w:rsidRPr="00432543">
        <w:rPr>
          <w:rFonts w:ascii="Times New Roman" w:eastAsia="Times New Roman" w:hAnsi="Times New Roman" w:cs="Times New Roman"/>
          <w:sz w:val="28"/>
          <w:szCs w:val="28"/>
        </w:rPr>
        <w:t xml:space="preserve">пенсионным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Республики Казахстан;</w:t>
      </w:r>
    </w:p>
    <w:p w:rsidR="005C19BD" w:rsidRPr="00432543" w:rsidRDefault="005C19BD" w:rsidP="001C5FE9">
      <w:pPr>
        <w:pStyle w:val="af0"/>
        <w:widowControl w:val="0"/>
        <w:numPr>
          <w:ilvl w:val="1"/>
          <w:numId w:val="6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754C0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754C0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указывается сумма взносов на обязательное социальное медицинское страхование, исчисленных </w:t>
      </w:r>
      <w:r w:rsidR="00870F21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начисленных доходов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указываются стандартные налоговые вычеты:</w:t>
      </w:r>
    </w:p>
    <w:p w:rsidR="002B04B7" w:rsidRPr="00432543" w:rsidRDefault="0041143B" w:rsidP="00BF1A05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</w:t>
      </w:r>
      <w:r w:rsidR="002B04B7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2B04B7" w:rsidRPr="00432543" w:rsidRDefault="0041143B" w:rsidP="0041143B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</w:t>
      </w:r>
      <w:r w:rsidR="002B04B7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2B04B7" w:rsidRPr="00432543" w:rsidRDefault="0041143B" w:rsidP="0041143B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3 –</w:t>
      </w:r>
      <w:r w:rsidR="00BF1A05" w:rsidRPr="00432543">
        <w:rPr>
          <w:color w:val="000000" w:themeColor="text1"/>
          <w:sz w:val="28"/>
          <w:szCs w:val="28"/>
          <w:lang w:val="kk-KZ"/>
        </w:rPr>
        <w:t xml:space="preserve"> </w:t>
      </w:r>
      <w:r w:rsidR="002B04B7" w:rsidRPr="00432543">
        <w:rPr>
          <w:color w:val="000000" w:themeColor="text1"/>
          <w:sz w:val="28"/>
          <w:szCs w:val="28"/>
        </w:rPr>
        <w:t>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2B04B7" w:rsidRPr="00432543" w:rsidRDefault="002B04B7" w:rsidP="00826E59">
      <w:pPr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color w:val="000000" w:themeColor="text1"/>
          <w:sz w:val="28"/>
          <w:szCs w:val="28"/>
        </w:rPr>
        <w:t>,</w:t>
      </w:r>
      <w:proofErr w:type="gramEnd"/>
      <w:r w:rsidRPr="00432543">
        <w:rPr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2B04B7" w:rsidRPr="00432543" w:rsidRDefault="002B04B7" w:rsidP="00743436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42"/>
          <w:tab w:val="left" w:pos="1418"/>
          <w:tab w:val="left" w:pos="1843"/>
        </w:tabs>
        <w:suppressAutoHyphens/>
        <w:spacing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сумма стандартных налоговых вычетов</w:t>
      </w:r>
      <w:r w:rsidRPr="00432543">
        <w:rPr>
          <w:color w:val="000000" w:themeColor="text1"/>
          <w:sz w:val="28"/>
          <w:szCs w:val="28"/>
        </w:rPr>
        <w:t>.</w:t>
      </w:r>
    </w:p>
    <w:p w:rsidR="002B04B7" w:rsidRPr="00432543" w:rsidRDefault="002B04B7" w:rsidP="002B04B7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стандартных налоговых 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указываются прочие налоговые вычеты:</w:t>
      </w:r>
    </w:p>
    <w:p w:rsidR="002B04B7" w:rsidRPr="00432543" w:rsidRDefault="0041143B" w:rsidP="002B04B7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</w:t>
      </w:r>
      <w:r w:rsidR="002B04B7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налоговый вычет по добровольным пенсионным взносам;</w:t>
      </w:r>
    </w:p>
    <w:p w:rsidR="002B04B7" w:rsidRPr="00432543" w:rsidRDefault="0041143B" w:rsidP="002B04B7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–</w:t>
      </w:r>
      <w:r w:rsidR="002B04B7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налоговый вычет на медицину;</w:t>
      </w:r>
    </w:p>
    <w:p w:rsidR="002B04B7" w:rsidRPr="00432543" w:rsidRDefault="0041143B" w:rsidP="002B04B7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–</w:t>
      </w:r>
      <w:r w:rsidR="002B04B7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налоговый вычет по вознаграждениям.</w:t>
      </w:r>
    </w:p>
    <w:p w:rsidR="002B04B7" w:rsidRPr="00432543" w:rsidRDefault="002B04B7" w:rsidP="002B04B7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прочих налоговых вычетов, каждый вид налогового вычета подлежит заполнению отдельной строкой;</w:t>
      </w:r>
    </w:p>
    <w:p w:rsidR="002B04B7" w:rsidRPr="00432543" w:rsidRDefault="002B04B7" w:rsidP="001C5FE9">
      <w:pPr>
        <w:pStyle w:val="af"/>
        <w:numPr>
          <w:ilvl w:val="1"/>
          <w:numId w:val="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прочих налоговых вычетов.</w:t>
      </w:r>
    </w:p>
    <w:p w:rsidR="002B04B7" w:rsidRPr="00432543" w:rsidRDefault="002B04B7" w:rsidP="002B04B7">
      <w:pPr>
        <w:pStyle w:val="af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Приложение заполняется на бумажном носителе, и если к доходу физического лица применено несколько видов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стандартных налоговых вычетов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сумма в разрезе каждо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вычета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прочих налоговых вычетов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2B04B7" w:rsidRPr="00432543" w:rsidRDefault="002B04B7" w:rsidP="001C5FE9">
      <w:pPr>
        <w:pStyle w:val="af"/>
        <w:numPr>
          <w:ilvl w:val="1"/>
          <w:numId w:val="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индивидуального подоходного налога, исчисленного с начисленных доходов;</w:t>
      </w:r>
    </w:p>
    <w:p w:rsidR="002B04B7" w:rsidRPr="00432543" w:rsidRDefault="002B04B7" w:rsidP="001C5FE9">
      <w:pPr>
        <w:pStyle w:val="af"/>
        <w:numPr>
          <w:ilvl w:val="1"/>
          <w:numId w:val="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задолженности по начисленным, но невыплаченным доходам физических лиц за отчетный </w:t>
      </w:r>
      <w:r w:rsidR="001960C0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выплаченных физическим лицам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доходов;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индивидуального подоходного налога, подлежащего уплате в бюджет;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обязательных пенсионных взносов, подлежащих перечислению;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взносов на ОСМС, подлежащих перечислению;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003912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социальных отчислений, начисленных в соответствии с законодательством Республики Казахстан;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003912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03912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 сумма обязательных профессиональных пенсионных взносов, подлежащих уплате;</w:t>
      </w:r>
    </w:p>
    <w:p w:rsidR="002B04B7" w:rsidRPr="00432543" w:rsidRDefault="002B04B7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003912"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уплате.</w:t>
      </w:r>
    </w:p>
    <w:p w:rsidR="002B04B7" w:rsidRPr="00432543" w:rsidRDefault="002B04B7" w:rsidP="002B04B7">
      <w:pPr>
        <w:widowControl w:val="0"/>
        <w:tabs>
          <w:tab w:val="left" w:pos="1134"/>
          <w:tab w:val="left" w:pos="1560"/>
        </w:tabs>
        <w:suppressAutoHyphens/>
        <w:spacing w:line="240" w:lineRule="atLeast"/>
        <w:jc w:val="both"/>
        <w:rPr>
          <w:color w:val="000000" w:themeColor="text1"/>
          <w:sz w:val="28"/>
          <w:szCs w:val="28"/>
          <w:lang w:val="kk-KZ"/>
        </w:rPr>
      </w:pPr>
    </w:p>
    <w:p w:rsidR="001B3D73" w:rsidRPr="00432543" w:rsidRDefault="001B3D73" w:rsidP="002B04B7">
      <w:pPr>
        <w:widowControl w:val="0"/>
        <w:tabs>
          <w:tab w:val="left" w:pos="1134"/>
          <w:tab w:val="left" w:pos="1560"/>
        </w:tabs>
        <w:suppressAutoHyphens/>
        <w:spacing w:line="240" w:lineRule="atLeast"/>
        <w:jc w:val="both"/>
        <w:rPr>
          <w:color w:val="000000" w:themeColor="text1"/>
          <w:sz w:val="28"/>
          <w:szCs w:val="28"/>
          <w:lang w:val="kk-KZ"/>
        </w:rPr>
      </w:pPr>
    </w:p>
    <w:p w:rsidR="006D30D9" w:rsidRPr="00432543" w:rsidRDefault="00320ED9" w:rsidP="006D30D9">
      <w:pPr>
        <w:pStyle w:val="af1"/>
        <w:widowControl w:val="0"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432543">
        <w:rPr>
          <w:b/>
          <w:color w:val="000000" w:themeColor="text1"/>
          <w:sz w:val="28"/>
          <w:szCs w:val="28"/>
        </w:rPr>
        <w:t>Глава 4</w:t>
      </w:r>
      <w:r w:rsidR="00056C49" w:rsidRPr="00432543">
        <w:rPr>
          <w:b/>
          <w:color w:val="000000" w:themeColor="text1"/>
          <w:sz w:val="28"/>
          <w:szCs w:val="28"/>
        </w:rPr>
        <w:t xml:space="preserve">. </w:t>
      </w:r>
      <w:r w:rsidR="006D30D9" w:rsidRPr="00432543">
        <w:rPr>
          <w:b/>
          <w:bCs/>
          <w:color w:val="000000" w:themeColor="text1"/>
          <w:sz w:val="28"/>
          <w:szCs w:val="28"/>
        </w:rPr>
        <w:t xml:space="preserve">Пояснение по заполнению форма 910.02 </w:t>
      </w:r>
      <w:r w:rsidR="006D30D9" w:rsidRPr="00432543">
        <w:rPr>
          <w:color w:val="000000" w:themeColor="text1"/>
          <w:sz w:val="28"/>
          <w:szCs w:val="28"/>
        </w:rPr>
        <w:t xml:space="preserve">– </w:t>
      </w:r>
      <w:r w:rsidR="006D30D9" w:rsidRPr="00432543">
        <w:rPr>
          <w:b/>
          <w:bCs/>
          <w:color w:val="000000" w:themeColor="text1"/>
          <w:sz w:val="28"/>
          <w:szCs w:val="28"/>
        </w:rPr>
        <w:t>Исчисление ИПН с доходов ин</w:t>
      </w:r>
      <w:r w:rsidR="00826E59" w:rsidRPr="00432543">
        <w:rPr>
          <w:b/>
          <w:bCs/>
          <w:color w:val="000000" w:themeColor="text1"/>
          <w:sz w:val="28"/>
          <w:szCs w:val="28"/>
        </w:rPr>
        <w:t>остранцев и лиц без гражданства</w:t>
      </w:r>
    </w:p>
    <w:p w:rsidR="00826E59" w:rsidRPr="00432543" w:rsidRDefault="00826E59" w:rsidP="006D30D9">
      <w:pPr>
        <w:pStyle w:val="af1"/>
        <w:widowControl w:val="0"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6D30D9" w:rsidRPr="00432543" w:rsidRDefault="006D30D9" w:rsidP="006D30D9">
      <w:pPr>
        <w:suppressAutoHyphens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Данная форма предназначена для отражения сумм доходов, начисленных налоговым агентом работникам - иностр</w:t>
      </w:r>
      <w:r w:rsidR="00EB3F33" w:rsidRPr="00432543">
        <w:rPr>
          <w:color w:val="000000" w:themeColor="text1"/>
          <w:sz w:val="28"/>
          <w:szCs w:val="28"/>
        </w:rPr>
        <w:t xml:space="preserve">анцам и лицам без гражданства, </w:t>
      </w:r>
      <w:r w:rsidRPr="00432543">
        <w:rPr>
          <w:color w:val="000000" w:themeColor="text1"/>
          <w:sz w:val="28"/>
          <w:szCs w:val="28"/>
        </w:rPr>
        <w:t>сумм исчисленных налоговым агентом сумм ИПН с доходов иностранцев и лиц без гражданства</w:t>
      </w:r>
      <w:r w:rsidR="001C5FE9" w:rsidRPr="00432543">
        <w:rPr>
          <w:color w:val="000000" w:themeColor="text1"/>
          <w:sz w:val="28"/>
          <w:szCs w:val="28"/>
        </w:rPr>
        <w:t>.</w:t>
      </w:r>
      <w:r w:rsidRPr="00432543" w:rsidDel="000A0A69">
        <w:rPr>
          <w:color w:val="000000" w:themeColor="text1"/>
          <w:sz w:val="28"/>
          <w:szCs w:val="28"/>
        </w:rPr>
        <w:t xml:space="preserve"> </w:t>
      </w:r>
    </w:p>
    <w:p w:rsidR="006D30D9" w:rsidRPr="00432543" w:rsidRDefault="006D30D9" w:rsidP="006D30D9">
      <w:pPr>
        <w:suppressAutoHyphens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Форма составляется по итогам полугодия и представляется вместе с декларацией, а также при представлении декларации с отметкой в ячейке 4 вида декларации «Ликвидационная».</w:t>
      </w:r>
    </w:p>
    <w:p w:rsidR="006D30D9" w:rsidRPr="00432543" w:rsidRDefault="006D30D9" w:rsidP="001C5FE9">
      <w:pPr>
        <w:pStyle w:val="af0"/>
        <w:numPr>
          <w:ilvl w:val="0"/>
          <w:numId w:val="6"/>
        </w:numPr>
        <w:tabs>
          <w:tab w:val="left" w:pos="993"/>
        </w:tabs>
        <w:spacing w:line="24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«Исчисление ИПН с доходов иностранцев и лиц без гражданства»: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проставляется очередной порядковый номер;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фамилия, имя, отчество (при его наличии)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иностранцев и лиц без гражданства, которым были начислены, выплачены доходы в отчетном </w:t>
      </w:r>
      <w:r w:rsidR="001960C0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периоде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ИИН иностранцев и лиц без гражданства;</w:t>
      </w:r>
    </w:p>
    <w:p w:rsidR="00C80146" w:rsidRPr="00432543" w:rsidRDefault="006D30D9" w:rsidP="005B38D4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146"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указывается код страны гражданства </w:t>
      </w:r>
      <w:r w:rsidR="00C80146" w:rsidRPr="00432543">
        <w:rPr>
          <w:rFonts w:ascii="Times New Roman" w:hAnsi="Times New Roman" w:cs="Times New Roman"/>
          <w:sz w:val="28"/>
          <w:szCs w:val="28"/>
        </w:rPr>
        <w:t>иностранцев 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Комиссии Таможенного союза от 20 сентября</w:t>
      </w:r>
      <w:r w:rsidR="00C80146" w:rsidRPr="00432543">
        <w:rPr>
          <w:rFonts w:ascii="Times New Roman" w:hAnsi="Times New Roman" w:cs="Times New Roman"/>
          <w:sz w:val="28"/>
          <w:szCs w:val="28"/>
        </w:rPr>
        <w:br/>
        <w:t>2010 года № 378 (далее – решение КТС № 378). Например,</w:t>
      </w:r>
      <w:r w:rsidR="00C80146" w:rsidRPr="0043254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80146" w:rsidRPr="00432543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80146" w:rsidRPr="00432543">
        <w:rPr>
          <w:rFonts w:ascii="Times New Roman" w:hAnsi="Times New Roman" w:cs="Times New Roman"/>
          <w:sz w:val="28"/>
          <w:szCs w:val="28"/>
        </w:rPr>
        <w:t>–Федеративная Республика Германия,</w:t>
      </w:r>
      <w:r w:rsidR="00C80146"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0146" w:rsidRPr="00432543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="00C80146" w:rsidRPr="00432543">
        <w:rPr>
          <w:rFonts w:ascii="Times New Roman" w:hAnsi="Times New Roman" w:cs="Times New Roman"/>
          <w:sz w:val="28"/>
          <w:szCs w:val="28"/>
        </w:rPr>
        <w:t xml:space="preserve"> – Соединенное Королевство Великобритании и Северной </w:t>
      </w:r>
      <w:proofErr w:type="spellStart"/>
      <w:r w:rsidR="00C80146" w:rsidRPr="00432543">
        <w:rPr>
          <w:rFonts w:ascii="Times New Roman" w:hAnsi="Times New Roman" w:cs="Times New Roman"/>
          <w:sz w:val="28"/>
          <w:szCs w:val="28"/>
        </w:rPr>
        <w:t>Ирланд</w:t>
      </w:r>
      <w:proofErr w:type="spellEnd"/>
      <w:r w:rsidR="00C80146"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ии (кроме </w:t>
      </w:r>
      <w:r w:rsidR="00C80146" w:rsidRPr="00432543">
        <w:rPr>
          <w:rFonts w:ascii="Times New Roman" w:hAnsi="Times New Roman" w:cs="Times New Roman"/>
          <w:sz w:val="28"/>
          <w:szCs w:val="28"/>
        </w:rPr>
        <w:t>KZ – Республика Казахстан);</w:t>
      </w:r>
    </w:p>
    <w:p w:rsidR="006D30D9" w:rsidRPr="00432543" w:rsidRDefault="00C80146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признак </w:t>
      </w:r>
      <w:proofErr w:type="spellStart"/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» – резидент,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» – нерезидент;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146"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val="en-US" w:eastAsia="ko-KR"/>
        </w:rPr>
        <w:t>F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код страны </w:t>
      </w:r>
      <w:proofErr w:type="spell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иностранцев и лиц без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</w:t>
      </w:r>
      <w:r w:rsidR="00637B6D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ТС №378. Например,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KZ – Республика Казахстан,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Федеративная Республика Германия,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GB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Соединенное Королевство Великобритании и Северной Ирландии;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r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номер налоговой регистрации иностранцев и лиц без гражданства в стране </w:t>
      </w:r>
      <w:proofErr w:type="spell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резидентства</w:t>
      </w:r>
      <w:proofErr w:type="spell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Данная графа заполняется при налич</w:t>
      </w:r>
      <w:proofErr w:type="gramStart"/>
      <w:r w:rsidRPr="00432543">
        <w:rPr>
          <w:color w:val="000000" w:themeColor="text1"/>
          <w:sz w:val="28"/>
          <w:szCs w:val="28"/>
        </w:rPr>
        <w:t>ии у и</w:t>
      </w:r>
      <w:proofErr w:type="gramEnd"/>
      <w:r w:rsidRPr="00432543">
        <w:rPr>
          <w:color w:val="000000" w:themeColor="text1"/>
          <w:sz w:val="28"/>
          <w:szCs w:val="28"/>
        </w:rPr>
        <w:t>ностранцев и лиц без гражданства номера налоговой регистрации;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код вида документа, удостоверяющего личность иностранцев и лиц без гражданства, а также номер и дата выдачи данного документа.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При заполнении декларации используется следующая кодировка видов документов, удостоверяющих личность иностранцев и лиц без гражданства: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01 – паспорт иностранного гражданина;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02 – удостоверение личности иностранного гражданина;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03 – паспорт моряка;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04 – вид на жительство;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05 – другие документы;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код вида дохода, выплачиваемого иностранцу или лицу без гражданства, согласно пункту 32 настоящих Правил;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код вида международного договора согласно пункту 33 настоящих Правил, в соответствии с которым в отношении доходов, указанных в графе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 порядок налогообложения, отличный от порядка, установленного Налоговым кодексом.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наименование международного договора, подлежащей заполнению в случае, если налоговый агент указал в графе </w:t>
      </w:r>
      <w:r w:rsidR="00920739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вида международного договора 22 «Иные международные договоры (соглашения, конвенции)». </w:t>
      </w:r>
    </w:p>
    <w:p w:rsidR="006D30D9" w:rsidRPr="00432543" w:rsidRDefault="006D30D9" w:rsidP="006D30D9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графе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код страны, с которой заключен международный договор.</w:t>
      </w:r>
    </w:p>
    <w:p w:rsidR="006D30D9" w:rsidRPr="00432543" w:rsidRDefault="006D30D9" w:rsidP="006D30D9">
      <w:pPr>
        <w:pStyle w:val="af1"/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Код страны указывается в соответствии с двузначной буквенной кодировкой, установленной в решении КТС № 378.</w:t>
      </w:r>
    </w:p>
    <w:p w:rsidR="006D30D9" w:rsidRPr="00432543" w:rsidRDefault="006D30D9" w:rsidP="006D30D9">
      <w:pPr>
        <w:pStyle w:val="af1"/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432543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ставка подоходного налога у источника выплаты, установленная международным договором или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статьями 646 и 320 Налогового кодекса;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C80146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начисленные доходы иностранцам и лицам без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гражданства, в том числе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работодателем в соответствии с законодательством Республики Казахстан по договорам гражданско-правового характера, в том числе доходы, отраженные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статьях 341 и 654 Налогового кодекса;</w:t>
      </w:r>
      <w:proofErr w:type="gramEnd"/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3E1D69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доходы иностранцев и лиц без гражданства, не подлежащие налогообложению в соответствии пунктом 1 стат</w:t>
      </w:r>
      <w:r w:rsidR="003E1D6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ьи 341 и 654 Налогового кодекса</w:t>
      </w:r>
      <w:r w:rsidR="00637B6D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E1D69" w:rsidRPr="00432543" w:rsidRDefault="003E1D69" w:rsidP="000016EA">
      <w:pPr>
        <w:pStyle w:val="af0"/>
        <w:widowControl w:val="0"/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3E1D69" w:rsidRPr="00432543" w:rsidRDefault="003E1D69" w:rsidP="00BC3D95">
      <w:pPr>
        <w:pStyle w:val="af0"/>
        <w:widowControl w:val="0"/>
        <w:numPr>
          <w:ilvl w:val="1"/>
          <w:numId w:val="6"/>
        </w:numPr>
        <w:tabs>
          <w:tab w:val="left" w:pos="0"/>
          <w:tab w:val="left" w:pos="709"/>
          <w:tab w:val="left" w:pos="1134"/>
          <w:tab w:val="left" w:pos="1843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сумма доходов, не подлежащих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налогообложению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пунктом 1 статьи 341 Налогового кодекса.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BC3D95" w:rsidRPr="00432543" w:rsidRDefault="00502338" w:rsidP="00BC3D95">
      <w:pPr>
        <w:pStyle w:val="af0"/>
        <w:widowControl w:val="0"/>
        <w:numPr>
          <w:ilvl w:val="1"/>
          <w:numId w:val="6"/>
        </w:numPr>
        <w:tabs>
          <w:tab w:val="left" w:pos="142"/>
          <w:tab w:val="left" w:pos="1134"/>
        </w:tabs>
        <w:suppressAutoHyphens/>
        <w:spacing w:after="0" w:line="240" w:lineRule="atLeast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C3D95" w:rsidRPr="0043254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2543">
        <w:rPr>
          <w:rFonts w:ascii="Times New Roman" w:hAnsi="Times New Roman" w:cs="Times New Roman"/>
          <w:sz w:val="28"/>
          <w:szCs w:val="28"/>
        </w:rPr>
        <w:t xml:space="preserve"> указывается сумм</w:t>
      </w:r>
      <w:r w:rsidR="007E70F9" w:rsidRPr="00432543">
        <w:rPr>
          <w:rFonts w:ascii="Times New Roman" w:hAnsi="Times New Roman" w:cs="Times New Roman"/>
          <w:sz w:val="28"/>
          <w:szCs w:val="28"/>
        </w:rPr>
        <w:t>а доходов, не подлежащих налого</w:t>
      </w:r>
      <w:r w:rsidRPr="00432543">
        <w:rPr>
          <w:rFonts w:ascii="Times New Roman" w:hAnsi="Times New Roman" w:cs="Times New Roman"/>
          <w:sz w:val="28"/>
          <w:szCs w:val="28"/>
        </w:rPr>
        <w:t>обложения, в соответствии с</w:t>
      </w:r>
      <w:r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432543">
        <w:rPr>
          <w:rFonts w:ascii="Times New Roman" w:hAnsi="Times New Roman" w:cs="Times New Roman"/>
          <w:sz w:val="28"/>
          <w:szCs w:val="28"/>
        </w:rPr>
        <w:t xml:space="preserve">статьи 654 Налогового кодекса. </w:t>
      </w:r>
    </w:p>
    <w:p w:rsidR="00BC3D95" w:rsidRPr="00432543" w:rsidRDefault="00BC3D95" w:rsidP="00C80973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851"/>
        <w:jc w:val="both"/>
        <w:rPr>
          <w:sz w:val="28"/>
          <w:szCs w:val="28"/>
        </w:rPr>
      </w:pPr>
      <w:r w:rsidRPr="00432543">
        <w:rPr>
          <w:sz w:val="28"/>
          <w:szCs w:val="28"/>
        </w:rPr>
        <w:t>В случае</w:t>
      </w:r>
      <w:proofErr w:type="gramStart"/>
      <w:r w:rsidRPr="00432543">
        <w:rPr>
          <w:sz w:val="28"/>
          <w:szCs w:val="28"/>
        </w:rPr>
        <w:t>,</w:t>
      </w:r>
      <w:proofErr w:type="gramEnd"/>
      <w:r w:rsidRPr="00432543">
        <w:rPr>
          <w:sz w:val="28"/>
          <w:szCs w:val="28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6D30D9" w:rsidRPr="00432543" w:rsidRDefault="00BC3D95" w:rsidP="003E1D6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суммы обязательных пенсионных взносов, исчисленные с доходов иностранцев и лиц без гражданства, в соответствии с пенсионным законодательством Республики Казахстан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относимые на вычеты в соответствии с подпунктом </w:t>
      </w:r>
      <w:r w:rsidR="006D30D9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1) пункта 1 статьи 342 Налогового кодекса;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956FF2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указывается сумма взносов на обязательное социальное медицинское страхование, исчисленных в соответствии с законодательством Республики Казахстан;</w:t>
      </w:r>
    </w:p>
    <w:p w:rsidR="00956FF2" w:rsidRPr="00432543" w:rsidRDefault="00956FF2" w:rsidP="00C80973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42"/>
          <w:tab w:val="left" w:pos="568"/>
          <w:tab w:val="left" w:pos="1134"/>
          <w:tab w:val="left" w:pos="1560"/>
        </w:tabs>
        <w:suppressAutoHyphens/>
        <w:spacing w:line="240" w:lineRule="atLeast"/>
        <w:ind w:hanging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2543">
        <w:rPr>
          <w:rFonts w:ascii="Times New Roman" w:hAnsi="Times New Roman" w:cs="Times New Roman"/>
          <w:sz w:val="28"/>
          <w:szCs w:val="28"/>
        </w:rPr>
        <w:t xml:space="preserve"> указываются стандартные налоговые вычеты;</w:t>
      </w:r>
    </w:p>
    <w:p w:rsidR="00956FF2" w:rsidRPr="00432543" w:rsidRDefault="000016EA" w:rsidP="000016EA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956FF2" w:rsidRPr="00432543" w:rsidRDefault="000016EA" w:rsidP="00956FF2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956FF2" w:rsidRPr="00432543" w:rsidRDefault="000016EA" w:rsidP="00956FF2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956FF2" w:rsidRPr="00432543" w:rsidRDefault="00956FF2" w:rsidP="00956FF2">
      <w:pPr>
        <w:pStyle w:val="af0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325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</w:t>
      </w:r>
      <w:r w:rsidRPr="00432543">
        <w:rPr>
          <w:rFonts w:ascii="Times New Roman" w:hAnsi="Times New Roman" w:cs="Times New Roman"/>
          <w:sz w:val="28"/>
          <w:szCs w:val="28"/>
        </w:rPr>
        <w:lastRenderedPageBreak/>
        <w:t>доходу иностранца и лица без гражданств</w:t>
      </w:r>
      <w:r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Pr="00432543">
        <w:rPr>
          <w:rFonts w:ascii="Times New Roman" w:hAnsi="Times New Roman" w:cs="Times New Roman"/>
          <w:sz w:val="28"/>
          <w:szCs w:val="28"/>
        </w:rPr>
        <w:t>применено несколько видов стандартных налоговых вычетов, каждый вид налогового вычета подлежит заполнению отдельной строкой</w:t>
      </w:r>
      <w:r w:rsidRPr="00432543">
        <w:rPr>
          <w:sz w:val="28"/>
          <w:szCs w:val="28"/>
        </w:rPr>
        <w:t>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956FF2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сумма стандартных налоговых вычетов;</w:t>
      </w:r>
    </w:p>
    <w:p w:rsidR="00956FF2" w:rsidRPr="00432543" w:rsidRDefault="00956FF2" w:rsidP="00956FF2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2543">
        <w:rPr>
          <w:rFonts w:ascii="Times New Roman" w:hAnsi="Times New Roman" w:cs="Times New Roman"/>
          <w:sz w:val="28"/>
          <w:szCs w:val="28"/>
        </w:rPr>
        <w:t xml:space="preserve"> указываются прочие налоговые вычеты: </w:t>
      </w:r>
    </w:p>
    <w:p w:rsidR="00956FF2" w:rsidRPr="00432543" w:rsidRDefault="000016EA" w:rsidP="00956FF2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добровольным пенсионным взносам;</w:t>
      </w:r>
    </w:p>
    <w:p w:rsidR="00956FF2" w:rsidRPr="00432543" w:rsidRDefault="000016EA" w:rsidP="00956FF2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на медицину;</w:t>
      </w:r>
    </w:p>
    <w:p w:rsidR="00956FF2" w:rsidRPr="00432543" w:rsidRDefault="000016EA" w:rsidP="00956FF2">
      <w:pPr>
        <w:pStyle w:val="af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956FF2" w:rsidRPr="00432543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вознаграждениям.</w:t>
      </w:r>
    </w:p>
    <w:p w:rsidR="00956FF2" w:rsidRPr="00432543" w:rsidRDefault="00956FF2" w:rsidP="00956FF2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325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2543">
        <w:rPr>
          <w:rFonts w:ascii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прочих налоговых вычетов, каждый вид налогового вычета подлежит заполнению отдельной строкой;</w:t>
      </w:r>
    </w:p>
    <w:p w:rsidR="00956FF2" w:rsidRPr="00432543" w:rsidRDefault="00956FF2" w:rsidP="00C80973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32543">
        <w:rPr>
          <w:rFonts w:ascii="Times New Roman" w:hAnsi="Times New Roman" w:cs="Times New Roman"/>
          <w:sz w:val="28"/>
          <w:szCs w:val="28"/>
        </w:rPr>
        <w:t xml:space="preserve"> указывается сумму прочих налоговых вычетов </w:t>
      </w:r>
    </w:p>
    <w:p w:rsidR="00956FF2" w:rsidRPr="00432543" w:rsidRDefault="00956FF2" w:rsidP="000016EA">
      <w:pPr>
        <w:pStyle w:val="af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325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432543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и если к доходу иностранца или лица без гражданства применено несколько видов </w:t>
      </w:r>
      <w:r w:rsidRPr="00432543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Pr="00432543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Pr="00432543">
        <w:rPr>
          <w:rFonts w:ascii="Times New Roman" w:hAnsi="Times New Roman" w:cs="Times New Roman"/>
          <w:sz w:val="28"/>
          <w:szCs w:val="28"/>
        </w:rPr>
        <w:t>го</w:t>
      </w:r>
      <w:r w:rsidRPr="004325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2543">
        <w:rPr>
          <w:rFonts w:ascii="Times New Roman" w:hAnsi="Times New Roman" w:cs="Times New Roman"/>
          <w:sz w:val="28"/>
          <w:szCs w:val="28"/>
        </w:rPr>
        <w:t>налогового вычета</w:t>
      </w:r>
      <w:r w:rsidRPr="0043254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432543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Pr="0043254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56FF2" w:rsidRPr="00432543" w:rsidRDefault="00956FF2" w:rsidP="00C80973">
      <w:pPr>
        <w:pStyle w:val="af0"/>
        <w:numPr>
          <w:ilvl w:val="1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графе Х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суммы ИПН, исчисленного с доходов иностранцев и лиц без гражданства за отчетный 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период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0973" w:rsidRPr="00432543" w:rsidRDefault="00C80973" w:rsidP="00C80973">
      <w:pPr>
        <w:pStyle w:val="af0"/>
        <w:widowControl w:val="0"/>
        <w:numPr>
          <w:ilvl w:val="1"/>
          <w:numId w:val="6"/>
        </w:numPr>
        <w:tabs>
          <w:tab w:val="left" w:pos="0"/>
          <w:tab w:val="left" w:pos="142"/>
          <w:tab w:val="left" w:pos="568"/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sz w:val="28"/>
          <w:szCs w:val="28"/>
        </w:rPr>
      </w:pPr>
      <w:r w:rsidRPr="00432543">
        <w:rPr>
          <w:rFonts w:ascii="Times New Roman" w:hAnsi="Times New Roman" w:cs="Times New Roman"/>
          <w:sz w:val="28"/>
          <w:szCs w:val="28"/>
          <w:lang w:val="kk-KZ"/>
        </w:rPr>
        <w:t xml:space="preserve">в графе </w:t>
      </w:r>
      <w:r w:rsidRPr="0043254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32543">
        <w:rPr>
          <w:rFonts w:ascii="Times New Roman" w:hAnsi="Times New Roman" w:cs="Times New Roman"/>
          <w:sz w:val="28"/>
          <w:szCs w:val="28"/>
        </w:rPr>
        <w:t xml:space="preserve"> указывается сумма </w:t>
      </w: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начисленным, но невыплаченным доходам физических лиц за отчетный </w:t>
      </w:r>
      <w:r w:rsidRPr="00432543">
        <w:rPr>
          <w:rFonts w:ascii="Times New Roman" w:eastAsia="Times New Roman" w:hAnsi="Times New Roman" w:cs="Times New Roman"/>
          <w:sz w:val="28"/>
          <w:szCs w:val="28"/>
          <w:lang w:val="kk-KZ"/>
        </w:rPr>
        <w:t>период</w:t>
      </w:r>
      <w:r w:rsidRPr="00432543">
        <w:rPr>
          <w:rFonts w:ascii="Times New Roman" w:hAnsi="Times New Roman" w:cs="Times New Roman"/>
          <w:sz w:val="28"/>
          <w:szCs w:val="28"/>
        </w:rPr>
        <w:t>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выплаченные в налоговом периоде доходы иностранцам и лицам без гражданства;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в графе </w:t>
      </w:r>
      <w:r w:rsidR="00C80973"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val="en-US" w:eastAsia="ko-KR"/>
        </w:rPr>
        <w:t>AA</w:t>
      </w:r>
      <w:r w:rsidRPr="00432543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 указываются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ИПН,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подлежащего уплате в бюджет с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иностранцев и лиц без гражданства за отчетный </w:t>
      </w:r>
      <w:r w:rsidR="001960C0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30D9" w:rsidRPr="00432543" w:rsidRDefault="006D30D9" w:rsidP="00C80973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сумма обязательных пенсионных взносов, подлежащих перечислению;</w:t>
      </w:r>
    </w:p>
    <w:p w:rsidR="00C80973" w:rsidRPr="00432543" w:rsidRDefault="00C80973" w:rsidP="00C80973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432543">
        <w:rPr>
          <w:rFonts w:ascii="Times New Roman" w:eastAsia="Times New Roman" w:hAnsi="Times New Roman" w:cs="Times New Roman"/>
          <w:sz w:val="28"/>
          <w:szCs w:val="28"/>
          <w:lang w:val="en-US"/>
        </w:rPr>
        <w:t>AC</w:t>
      </w:r>
      <w:r w:rsidRPr="00432543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взносов на ОСМС, подлежащих перечислению;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суммы социальных отчислений, исчисленных в соответствии с Законом об обязательном социальном страховании;</w:t>
      </w:r>
    </w:p>
    <w:p w:rsidR="006D30D9" w:rsidRPr="00432543" w:rsidRDefault="006D30D9" w:rsidP="001C5FE9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="00047125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суммы обязательных профессиональных пенсионных взносов, подлежащих перечислению за иностранцев и лиц без гражданства в ЕНПФ за каждый месяц отчетного</w:t>
      </w:r>
      <w:r w:rsidR="002C2B0C"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пенсионным законодательством Республики Казахстан;</w:t>
      </w:r>
    </w:p>
    <w:p w:rsidR="00CC14B4" w:rsidRPr="00432543" w:rsidRDefault="006D30D9" w:rsidP="00CC14B4">
      <w:pPr>
        <w:pStyle w:val="af0"/>
        <w:widowControl w:val="0"/>
        <w:numPr>
          <w:ilvl w:val="1"/>
          <w:numId w:val="6"/>
        </w:numPr>
        <w:tabs>
          <w:tab w:val="left" w:pos="1134"/>
          <w:tab w:val="left" w:pos="1560"/>
        </w:tabs>
        <w:suppressAutoHyphens/>
        <w:spacing w:after="0" w:line="240" w:lineRule="atLeast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графе 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C80973" w:rsidRPr="00432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432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</w:t>
      </w:r>
      <w:r w:rsidRPr="00432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суммы отчислений на ОСМС в соответствии с Законом об обязательном социальном медицинском страховании.</w:t>
      </w:r>
      <w:bookmarkStart w:id="1" w:name="_GoBack"/>
      <w:bookmarkEnd w:id="1"/>
    </w:p>
    <w:sectPr w:rsidR="00CC14B4" w:rsidRPr="00432543" w:rsidSect="00432543">
      <w:headerReference w:type="default" r:id="rId39"/>
      <w:footerReference w:type="default" r:id="rId40"/>
      <w:footerReference w:type="first" r:id="rId41"/>
      <w:pgSz w:w="11906" w:h="16838"/>
      <w:pgMar w:top="1418" w:right="851" w:bottom="1418" w:left="1418" w:header="709" w:footer="709" w:gutter="0"/>
      <w:pgNumType w:start="3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E7" w:rsidRDefault="006D51E7" w:rsidP="00BC77A0">
      <w:r>
        <w:separator/>
      </w:r>
    </w:p>
  </w:endnote>
  <w:endnote w:type="continuationSeparator" w:id="0">
    <w:p w:rsidR="006D51E7" w:rsidRDefault="006D51E7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15" w:rsidRDefault="00116415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15" w:rsidRDefault="0011641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E7" w:rsidRDefault="006D51E7" w:rsidP="00BC77A0">
      <w:r>
        <w:separator/>
      </w:r>
    </w:p>
  </w:footnote>
  <w:footnote w:type="continuationSeparator" w:id="0">
    <w:p w:rsidR="006D51E7" w:rsidRDefault="006D51E7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4D92" w:rsidRPr="00BC77A0" w:rsidRDefault="00564D92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657451">
          <w:rPr>
            <w:noProof/>
            <w:sz w:val="28"/>
            <w:szCs w:val="28"/>
          </w:rPr>
          <w:t>383</w:t>
        </w:r>
        <w:r w:rsidRPr="00BC77A0">
          <w:rPr>
            <w:sz w:val="28"/>
            <w:szCs w:val="28"/>
          </w:rPr>
          <w:fldChar w:fldCharType="end"/>
        </w:r>
      </w:p>
    </w:sdtContent>
  </w:sdt>
  <w:p w:rsidR="00564D92" w:rsidRDefault="00564D9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637"/>
    <w:multiLevelType w:val="hybridMultilevel"/>
    <w:tmpl w:val="6088B4D8"/>
    <w:lvl w:ilvl="0" w:tplc="030C22D0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7946DC90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265FF"/>
    <w:multiLevelType w:val="hybridMultilevel"/>
    <w:tmpl w:val="09FC7C14"/>
    <w:lvl w:ilvl="0" w:tplc="231EBBD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25CC3"/>
    <w:multiLevelType w:val="hybridMultilevel"/>
    <w:tmpl w:val="4872A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4C0D"/>
    <w:multiLevelType w:val="hybridMultilevel"/>
    <w:tmpl w:val="3E8E381E"/>
    <w:lvl w:ilvl="0" w:tplc="67F0FD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F4D2D"/>
    <w:multiLevelType w:val="hybridMultilevel"/>
    <w:tmpl w:val="DC96E3E0"/>
    <w:lvl w:ilvl="0" w:tplc="BA10953E">
      <w:start w:val="1"/>
      <w:numFmt w:val="decimal"/>
      <w:lvlText w:val="%1)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2E56"/>
    <w:multiLevelType w:val="hybridMultilevel"/>
    <w:tmpl w:val="C70238F6"/>
    <w:lvl w:ilvl="0" w:tplc="C5D4DE74">
      <w:start w:val="16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5C7B4E"/>
    <w:multiLevelType w:val="hybridMultilevel"/>
    <w:tmpl w:val="EDCEA062"/>
    <w:lvl w:ilvl="0" w:tplc="76400D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43522CF0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35312"/>
    <w:multiLevelType w:val="hybridMultilevel"/>
    <w:tmpl w:val="E6E6B038"/>
    <w:lvl w:ilvl="0" w:tplc="4BA0BF8A">
      <w:start w:val="1"/>
      <w:numFmt w:val="decimal"/>
      <w:lvlText w:val="%1."/>
      <w:lvlJc w:val="left"/>
      <w:pPr>
        <w:ind w:left="1132" w:hanging="990"/>
      </w:pPr>
      <w:rPr>
        <w:rFonts w:ascii="Times New Roman" w:hAnsi="Times New Roman" w:cs="Times New Roman" w:hint="default"/>
        <w:sz w:val="28"/>
        <w:szCs w:val="28"/>
      </w:rPr>
    </w:lvl>
    <w:lvl w:ilvl="1" w:tplc="BA10953E">
      <w:start w:val="1"/>
      <w:numFmt w:val="decimal"/>
      <w:lvlText w:val="%2)"/>
      <w:lvlJc w:val="left"/>
      <w:pPr>
        <w:ind w:left="2424" w:hanging="1005"/>
      </w:pPr>
      <w:rPr>
        <w:rFonts w:hint="default"/>
      </w:rPr>
    </w:lvl>
    <w:lvl w:ilvl="2" w:tplc="8CC28C0C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ED36D356">
      <w:start w:val="16"/>
      <w:numFmt w:val="decimal"/>
      <w:lvlText w:val="%4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16EA"/>
    <w:rsid w:val="00003912"/>
    <w:rsid w:val="00047125"/>
    <w:rsid w:val="00056C49"/>
    <w:rsid w:val="00067042"/>
    <w:rsid w:val="000D68F9"/>
    <w:rsid w:val="000F2274"/>
    <w:rsid w:val="00116415"/>
    <w:rsid w:val="00121E52"/>
    <w:rsid w:val="0012544E"/>
    <w:rsid w:val="001416AD"/>
    <w:rsid w:val="001629FE"/>
    <w:rsid w:val="00166BD4"/>
    <w:rsid w:val="001960C0"/>
    <w:rsid w:val="00196968"/>
    <w:rsid w:val="001A1BD8"/>
    <w:rsid w:val="001A3719"/>
    <w:rsid w:val="001B3D73"/>
    <w:rsid w:val="001C5FE9"/>
    <w:rsid w:val="001C6E15"/>
    <w:rsid w:val="001D2567"/>
    <w:rsid w:val="001F562F"/>
    <w:rsid w:val="00217316"/>
    <w:rsid w:val="002B04B7"/>
    <w:rsid w:val="002B0FB8"/>
    <w:rsid w:val="002B76FA"/>
    <w:rsid w:val="002C2B0C"/>
    <w:rsid w:val="002C47B4"/>
    <w:rsid w:val="002E0006"/>
    <w:rsid w:val="002E524A"/>
    <w:rsid w:val="002E5EAA"/>
    <w:rsid w:val="00313A0C"/>
    <w:rsid w:val="0031611A"/>
    <w:rsid w:val="00320ED9"/>
    <w:rsid w:val="00327DDD"/>
    <w:rsid w:val="0035194E"/>
    <w:rsid w:val="00352750"/>
    <w:rsid w:val="003634C7"/>
    <w:rsid w:val="00365760"/>
    <w:rsid w:val="00380A66"/>
    <w:rsid w:val="003860AF"/>
    <w:rsid w:val="00393AD6"/>
    <w:rsid w:val="00395932"/>
    <w:rsid w:val="003A01EA"/>
    <w:rsid w:val="003D1CCD"/>
    <w:rsid w:val="003E1D69"/>
    <w:rsid w:val="003E56D0"/>
    <w:rsid w:val="003E5A80"/>
    <w:rsid w:val="003F2E81"/>
    <w:rsid w:val="00400BC9"/>
    <w:rsid w:val="00411265"/>
    <w:rsid w:val="0041143B"/>
    <w:rsid w:val="00432543"/>
    <w:rsid w:val="004644E8"/>
    <w:rsid w:val="004671C7"/>
    <w:rsid w:val="00477C6F"/>
    <w:rsid w:val="004A6FAD"/>
    <w:rsid w:val="004B034C"/>
    <w:rsid w:val="004F2D5E"/>
    <w:rsid w:val="00502338"/>
    <w:rsid w:val="00502BC6"/>
    <w:rsid w:val="00556040"/>
    <w:rsid w:val="00561DBF"/>
    <w:rsid w:val="00564D92"/>
    <w:rsid w:val="005B38D4"/>
    <w:rsid w:val="005B5B65"/>
    <w:rsid w:val="005C12CD"/>
    <w:rsid w:val="005C19BD"/>
    <w:rsid w:val="005D664C"/>
    <w:rsid w:val="00617B66"/>
    <w:rsid w:val="00621802"/>
    <w:rsid w:val="00637B6D"/>
    <w:rsid w:val="00657451"/>
    <w:rsid w:val="006637DE"/>
    <w:rsid w:val="00664407"/>
    <w:rsid w:val="006A59B3"/>
    <w:rsid w:val="006C5195"/>
    <w:rsid w:val="006D026A"/>
    <w:rsid w:val="006D30D9"/>
    <w:rsid w:val="006D51E7"/>
    <w:rsid w:val="006E1883"/>
    <w:rsid w:val="006F2B84"/>
    <w:rsid w:val="006F6205"/>
    <w:rsid w:val="007170AF"/>
    <w:rsid w:val="00732D12"/>
    <w:rsid w:val="00743436"/>
    <w:rsid w:val="0075043E"/>
    <w:rsid w:val="00754C00"/>
    <w:rsid w:val="007847A3"/>
    <w:rsid w:val="007A3BCD"/>
    <w:rsid w:val="007B7243"/>
    <w:rsid w:val="007E70F9"/>
    <w:rsid w:val="007F1982"/>
    <w:rsid w:val="007F512B"/>
    <w:rsid w:val="008212E4"/>
    <w:rsid w:val="00826E59"/>
    <w:rsid w:val="008548BC"/>
    <w:rsid w:val="00870F21"/>
    <w:rsid w:val="008827CE"/>
    <w:rsid w:val="00891B51"/>
    <w:rsid w:val="008A62F2"/>
    <w:rsid w:val="008A6652"/>
    <w:rsid w:val="008C1C1C"/>
    <w:rsid w:val="00920739"/>
    <w:rsid w:val="00956FF2"/>
    <w:rsid w:val="00975EA1"/>
    <w:rsid w:val="009912C3"/>
    <w:rsid w:val="0099366C"/>
    <w:rsid w:val="009D0E84"/>
    <w:rsid w:val="009F4F3C"/>
    <w:rsid w:val="00A03FE1"/>
    <w:rsid w:val="00A10BCE"/>
    <w:rsid w:val="00A26F0A"/>
    <w:rsid w:val="00AA4FCC"/>
    <w:rsid w:val="00AE6219"/>
    <w:rsid w:val="00AF0AC6"/>
    <w:rsid w:val="00AF37AF"/>
    <w:rsid w:val="00B402FF"/>
    <w:rsid w:val="00B5779B"/>
    <w:rsid w:val="00B753CB"/>
    <w:rsid w:val="00BA341E"/>
    <w:rsid w:val="00BC337B"/>
    <w:rsid w:val="00BC3D95"/>
    <w:rsid w:val="00BC77A0"/>
    <w:rsid w:val="00BD2F5E"/>
    <w:rsid w:val="00BF1A05"/>
    <w:rsid w:val="00C1367B"/>
    <w:rsid w:val="00C2527F"/>
    <w:rsid w:val="00C56B61"/>
    <w:rsid w:val="00C73125"/>
    <w:rsid w:val="00C80146"/>
    <w:rsid w:val="00C80973"/>
    <w:rsid w:val="00CC14B4"/>
    <w:rsid w:val="00CD2957"/>
    <w:rsid w:val="00CE3D41"/>
    <w:rsid w:val="00D036D9"/>
    <w:rsid w:val="00D33FE3"/>
    <w:rsid w:val="00D52E56"/>
    <w:rsid w:val="00D90B7A"/>
    <w:rsid w:val="00DA7684"/>
    <w:rsid w:val="00DB51E8"/>
    <w:rsid w:val="00DF333C"/>
    <w:rsid w:val="00E53AD4"/>
    <w:rsid w:val="00E65D80"/>
    <w:rsid w:val="00E75B9D"/>
    <w:rsid w:val="00EA1581"/>
    <w:rsid w:val="00EB3661"/>
    <w:rsid w:val="00EB3F33"/>
    <w:rsid w:val="00EB7A99"/>
    <w:rsid w:val="00EB7E8D"/>
    <w:rsid w:val="00EC7B21"/>
    <w:rsid w:val="00EF0FAC"/>
    <w:rsid w:val="00EF241E"/>
    <w:rsid w:val="00F379EF"/>
    <w:rsid w:val="00F81852"/>
    <w:rsid w:val="00FB55B2"/>
    <w:rsid w:val="00FC4869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C19BD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5C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unhideWhenUsed/>
    <w:rsid w:val="006D30D9"/>
    <w:pPr>
      <w:snapToGrid w:val="0"/>
    </w:pPr>
    <w:rPr>
      <w:sz w:val="32"/>
      <w:szCs w:val="32"/>
    </w:rPr>
  </w:style>
  <w:style w:type="character" w:customStyle="1" w:styleId="af2">
    <w:name w:val="Основной текст Знак"/>
    <w:basedOn w:val="a0"/>
    <w:link w:val="af1"/>
    <w:uiPriority w:val="99"/>
    <w:rsid w:val="006D30D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s0">
    <w:name w:val="s0"/>
    <w:basedOn w:val="a0"/>
    <w:rsid w:val="006D30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Normal (Web)"/>
    <w:basedOn w:val="a"/>
    <w:uiPriority w:val="99"/>
    <w:semiHidden/>
    <w:unhideWhenUsed/>
    <w:rsid w:val="00E75B9D"/>
    <w:pPr>
      <w:spacing w:before="100" w:beforeAutospacing="1" w:after="100" w:afterAutospacing="1"/>
    </w:pPr>
  </w:style>
  <w:style w:type="character" w:customStyle="1" w:styleId="note">
    <w:name w:val="note"/>
    <w:basedOn w:val="a0"/>
    <w:rsid w:val="00E75B9D"/>
  </w:style>
  <w:style w:type="character" w:styleId="af4">
    <w:name w:val="Hyperlink"/>
    <w:basedOn w:val="a0"/>
    <w:uiPriority w:val="99"/>
    <w:semiHidden/>
    <w:unhideWhenUsed/>
    <w:rsid w:val="00E75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C19BD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5C19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unhideWhenUsed/>
    <w:rsid w:val="006D30D9"/>
    <w:pPr>
      <w:snapToGrid w:val="0"/>
    </w:pPr>
    <w:rPr>
      <w:sz w:val="32"/>
      <w:szCs w:val="32"/>
    </w:rPr>
  </w:style>
  <w:style w:type="character" w:customStyle="1" w:styleId="af2">
    <w:name w:val="Основной текст Знак"/>
    <w:basedOn w:val="a0"/>
    <w:link w:val="af1"/>
    <w:uiPriority w:val="99"/>
    <w:rsid w:val="006D30D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s0">
    <w:name w:val="s0"/>
    <w:basedOn w:val="a0"/>
    <w:rsid w:val="006D30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Normal (Web)"/>
    <w:basedOn w:val="a"/>
    <w:uiPriority w:val="99"/>
    <w:semiHidden/>
    <w:unhideWhenUsed/>
    <w:rsid w:val="00E75B9D"/>
    <w:pPr>
      <w:spacing w:before="100" w:beforeAutospacing="1" w:after="100" w:afterAutospacing="1"/>
    </w:pPr>
  </w:style>
  <w:style w:type="character" w:customStyle="1" w:styleId="note">
    <w:name w:val="note"/>
    <w:basedOn w:val="a0"/>
    <w:rsid w:val="00E75B9D"/>
  </w:style>
  <w:style w:type="character" w:styleId="af4">
    <w:name w:val="Hyperlink"/>
    <w:basedOn w:val="a0"/>
    <w:uiPriority w:val="99"/>
    <w:semiHidden/>
    <w:unhideWhenUsed/>
    <w:rsid w:val="00E7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K1700000120" TargetMode="External"/><Relationship Id="rId13" Type="http://schemas.openxmlformats.org/officeDocument/2006/relationships/hyperlink" Target="http://www.adilet.zan.kz/rus/docs/Z070000234_" TargetMode="External"/><Relationship Id="rId18" Type="http://schemas.openxmlformats.org/officeDocument/2006/relationships/hyperlink" Target="http://www.adilet.zan.kz/rus/docs/K1700000120" TargetMode="External"/><Relationship Id="rId26" Type="http://schemas.openxmlformats.org/officeDocument/2006/relationships/hyperlink" Target="http://www.adilet.zan.kz/rus/docs/Z030000405_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adilet.zan.kz/rus/docs/K1700000120" TargetMode="External"/><Relationship Id="rId34" Type="http://schemas.openxmlformats.org/officeDocument/2006/relationships/hyperlink" Target="http://www.adilet.zan.kz/rus/docs/Z130000010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ilet.zan.kz/rus/docs/K1700000120" TargetMode="External"/><Relationship Id="rId17" Type="http://schemas.openxmlformats.org/officeDocument/2006/relationships/hyperlink" Target="http://www.adilet.zan.kz/rus/docs/H10T0000378" TargetMode="External"/><Relationship Id="rId25" Type="http://schemas.openxmlformats.org/officeDocument/2006/relationships/hyperlink" Target="http://www.adilet.zan.kz/rus/docs/K1700000120" TargetMode="External"/><Relationship Id="rId33" Type="http://schemas.openxmlformats.org/officeDocument/2006/relationships/hyperlink" Target="http://www.adilet.zan.kz/rus/docs/Z1300000105" TargetMode="External"/><Relationship Id="rId38" Type="http://schemas.openxmlformats.org/officeDocument/2006/relationships/hyperlink" Target="http://www.adilet.zan.kz/rus/docs/K1700000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ilet.zan.kz/rus/docs/K1700000120" TargetMode="External"/><Relationship Id="rId20" Type="http://schemas.openxmlformats.org/officeDocument/2006/relationships/hyperlink" Target="http://www.adilet.zan.kz/rus/docs/Z080000067_" TargetMode="External"/><Relationship Id="rId29" Type="http://schemas.openxmlformats.org/officeDocument/2006/relationships/hyperlink" Target="http://www.adilet.zan.kz/rus/docs/K1700000120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ilet.zan.kz/rus/docs/K1700000120" TargetMode="External"/><Relationship Id="rId24" Type="http://schemas.openxmlformats.org/officeDocument/2006/relationships/hyperlink" Target="http://www.adilet.zan.kz/rus/docs/Z030000405_" TargetMode="External"/><Relationship Id="rId32" Type="http://schemas.openxmlformats.org/officeDocument/2006/relationships/hyperlink" Target="http://www.adilet.zan.kz/rus/docs/Z030000405_" TargetMode="External"/><Relationship Id="rId37" Type="http://schemas.openxmlformats.org/officeDocument/2006/relationships/hyperlink" Target="http://www.adilet.zan.kz/rus/docs/Z1500000405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dilet.zan.kz/rus/docs/K1700000120" TargetMode="External"/><Relationship Id="rId23" Type="http://schemas.openxmlformats.org/officeDocument/2006/relationships/hyperlink" Target="http://www.adilet.zan.kz/rus/docs/K1700000120" TargetMode="External"/><Relationship Id="rId28" Type="http://schemas.openxmlformats.org/officeDocument/2006/relationships/hyperlink" Target="http://www.adilet.zan.kz/rus/docs/Z080000067_" TargetMode="External"/><Relationship Id="rId36" Type="http://schemas.openxmlformats.org/officeDocument/2006/relationships/hyperlink" Target="http://www.adilet.zan.kz/rus/docs/Z1500000405" TargetMode="External"/><Relationship Id="rId10" Type="http://schemas.openxmlformats.org/officeDocument/2006/relationships/hyperlink" Target="http://www.adilet.zan.kz/rus/docs/K1700000120" TargetMode="External"/><Relationship Id="rId19" Type="http://schemas.openxmlformats.org/officeDocument/2006/relationships/hyperlink" Target="http://www.adilet.zan.kz/rus/docs/K1700000120" TargetMode="External"/><Relationship Id="rId31" Type="http://schemas.openxmlformats.org/officeDocument/2006/relationships/hyperlink" Target="http://www.adilet.zan.kz/rus/docs/K170000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K1700000120" TargetMode="External"/><Relationship Id="rId14" Type="http://schemas.openxmlformats.org/officeDocument/2006/relationships/hyperlink" Target="http://www.adilet.zan.kz/rus/docs/Z070000234_" TargetMode="External"/><Relationship Id="rId22" Type="http://schemas.openxmlformats.org/officeDocument/2006/relationships/hyperlink" Target="http://www.adilet.zan.kz/rus/docs/K1700000120" TargetMode="External"/><Relationship Id="rId27" Type="http://schemas.openxmlformats.org/officeDocument/2006/relationships/hyperlink" Target="http://www.adilet.zan.kz/rus/docs/Z1500000405" TargetMode="External"/><Relationship Id="rId30" Type="http://schemas.openxmlformats.org/officeDocument/2006/relationships/hyperlink" Target="http://www.adilet.zan.kz/rus/docs/K1700000120" TargetMode="External"/><Relationship Id="rId35" Type="http://schemas.openxmlformats.org/officeDocument/2006/relationships/hyperlink" Target="http://www.adilet.zan.kz/rus/docs/Z150000040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Момышева Эльмира</cp:lastModifiedBy>
  <cp:revision>3</cp:revision>
  <cp:lastPrinted>2020-12-14T03:04:00Z</cp:lastPrinted>
  <dcterms:created xsi:type="dcterms:W3CDTF">2020-12-20T05:27:00Z</dcterms:created>
  <dcterms:modified xsi:type="dcterms:W3CDTF">2021-01-28T10:09:00Z</dcterms:modified>
</cp:coreProperties>
</file>