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571"/>
      </w:tblGrid>
      <w:tr w:rsidR="00DD5D21" w:rsidTr="00DD5D21">
        <w:tblPrEx>
          <w:tblCellMar>
            <w:top w:w="0" w:type="dxa"/>
            <w:bottom w:w="0" w:type="dxa"/>
          </w:tblCellMar>
        </w:tblPrEx>
        <w:tc>
          <w:tcPr>
            <w:tcW w:w="9571" w:type="dxa"/>
            <w:shd w:val="clear" w:color="auto" w:fill="auto"/>
          </w:tcPr>
          <w:p w:rsidR="00DD5D21" w:rsidRPr="00DD5D21" w:rsidRDefault="00DD5D21">
            <w:pPr>
              <w:rPr>
                <w:rFonts w:ascii="Times New Roman" w:hAnsi="Times New Roman" w:cs="Times New Roman"/>
                <w:color w:val="0C0000"/>
                <w:sz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color w:val="0C0000"/>
                <w:sz w:val="24"/>
              </w:rPr>
              <w:t>№ исх: МКД-10-2-23/2850   от: 27.02.2015</w:t>
            </w:r>
          </w:p>
        </w:tc>
      </w:tr>
    </w:tbl>
    <w:p w:rsidR="00BA66FA" w:rsidRDefault="00783DA7">
      <w:r>
        <w:rPr>
          <w:noProof/>
          <w:lang w:eastAsia="ru-RU"/>
        </w:rPr>
        <w:drawing>
          <wp:inline distT="0" distB="0" distL="0" distR="0">
            <wp:extent cx="5940425" cy="838273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DA7" w:rsidRDefault="00783DA7"/>
    <w:p w:rsidR="00783DA7" w:rsidRDefault="00783DA7"/>
    <w:p w:rsidR="00783DA7" w:rsidRDefault="00783DA7"/>
    <w:p w:rsidR="00783DA7" w:rsidRDefault="00783DA7"/>
    <w:p w:rsidR="00783DA7" w:rsidRDefault="00783DA7"/>
    <w:p w:rsidR="00783DA7" w:rsidRDefault="00783DA7"/>
    <w:p w:rsidR="00783DA7" w:rsidRDefault="00783DA7"/>
    <w:p w:rsidR="00783DA7" w:rsidRDefault="00783DA7"/>
    <w:p w:rsidR="00783DA7" w:rsidRDefault="00783DA7"/>
    <w:p w:rsidR="00783DA7" w:rsidRDefault="00783DA7"/>
    <w:p w:rsidR="00783DA7" w:rsidRDefault="00783DA7">
      <w:r>
        <w:rPr>
          <w:noProof/>
          <w:lang w:eastAsia="ru-RU"/>
        </w:rPr>
        <w:lastRenderedPageBreak/>
        <w:drawing>
          <wp:inline distT="0" distB="0" distL="0" distR="0">
            <wp:extent cx="5940425" cy="838273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DA7" w:rsidRDefault="00783DA7"/>
    <w:p w:rsidR="00783DA7" w:rsidRDefault="00783DA7"/>
    <w:p w:rsidR="00783DA7" w:rsidRDefault="00783DA7"/>
    <w:p w:rsidR="00783DA7" w:rsidRDefault="00783DA7"/>
    <w:p w:rsidR="00783DA7" w:rsidRDefault="00783DA7">
      <w:r>
        <w:rPr>
          <w:noProof/>
          <w:lang w:eastAsia="ru-RU"/>
        </w:rPr>
        <w:lastRenderedPageBreak/>
        <w:drawing>
          <wp:inline distT="0" distB="0" distL="0" distR="0">
            <wp:extent cx="5940425" cy="838273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DA7" w:rsidRDefault="00783DA7"/>
    <w:p w:rsidR="00783DA7" w:rsidRDefault="00783DA7"/>
    <w:p w:rsidR="00783DA7" w:rsidRDefault="00783DA7"/>
    <w:p w:rsidR="00783DA7" w:rsidRDefault="00783DA7"/>
    <w:p w:rsidR="00783DA7" w:rsidRDefault="00783DA7">
      <w:r>
        <w:rPr>
          <w:noProof/>
          <w:lang w:eastAsia="ru-RU"/>
        </w:rPr>
        <w:lastRenderedPageBreak/>
        <w:drawing>
          <wp:inline distT="0" distB="0" distL="0" distR="0">
            <wp:extent cx="5940425" cy="8382738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83DA7" w:rsidSect="00BA66FA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629D" w:rsidRDefault="00BE629D" w:rsidP="00DD5D21">
      <w:r>
        <w:separator/>
      </w:r>
    </w:p>
  </w:endnote>
  <w:endnote w:type="continuationSeparator" w:id="0">
    <w:p w:rsidR="00BE629D" w:rsidRDefault="00BE629D" w:rsidP="00DD5D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629D" w:rsidRDefault="00BE629D" w:rsidP="00DD5D21">
      <w:r>
        <w:separator/>
      </w:r>
    </w:p>
  </w:footnote>
  <w:footnote w:type="continuationSeparator" w:id="0">
    <w:p w:rsidR="00BE629D" w:rsidRDefault="00BE629D" w:rsidP="00DD5D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D21" w:rsidRDefault="0057034E">
    <w:pPr>
      <w:pStyle w:val="a5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6099175</wp:posOffset>
              </wp:positionH>
              <wp:positionV relativeFrom="paragraph">
                <wp:posOffset>619760</wp:posOffset>
              </wp:positionV>
              <wp:extent cx="381000" cy="8018780"/>
              <wp:effectExtent l="0" t="2540" r="254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1000" cy="80187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D5D21" w:rsidRPr="00DD5D21" w:rsidRDefault="00DD5D21">
                          <w:pP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0C0000"/>
                              <w:sz w:val="14"/>
                            </w:rPr>
                            <w:t xml:space="preserve">27.02.2015 ЕСЭДО ГО (версия 7.13.2)  Копия электронного документа. Положительный результат проверки ЭЦП. </w:t>
                          </w:r>
                        </w:p>
                      </w:txbxContent>
                    </wps:txbx>
                    <wps:bodyPr rot="0" vert="vert270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80.25pt;margin-top:48.8pt;width:30pt;height:631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" stroked="f">
              <v:textbox style="layout-flow:vertical;mso-layout-flow-alt:bottom-to-top">
                <w:txbxContent>
                  <w:p w:rsidR="00DD5D21" w:rsidRPr="00DD5D21" w:rsidRDefault="00DD5D21">
                    <w:pP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</w:pPr>
                    <w:r>
                      <w:rPr>
                        <w:rFonts w:ascii="Times New Roman" w:hAnsi="Times New Roman" w:cs="Times New Roman"/>
                        <w:color w:val="0C0000"/>
                        <w:sz w:val="14"/>
                      </w:rPr>
                      <w:t xml:space="preserve">27.02.2015 ЕСЭДО ГО (версия 7.13.2)  Копия электронного документа. Положительный результат проверки ЭЦП. 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DA7"/>
    <w:rsid w:val="0057034E"/>
    <w:rsid w:val="00783DA7"/>
    <w:rsid w:val="00BA66FA"/>
    <w:rsid w:val="00BE629D"/>
    <w:rsid w:val="00D43B1E"/>
    <w:rsid w:val="00DD5D21"/>
    <w:rsid w:val="00EB4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6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D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DA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D5D2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D5D21"/>
  </w:style>
  <w:style w:type="paragraph" w:styleId="a7">
    <w:name w:val="footer"/>
    <w:basedOn w:val="a"/>
    <w:link w:val="a8"/>
    <w:uiPriority w:val="99"/>
    <w:unhideWhenUsed/>
    <w:rsid w:val="00DD5D2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D5D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6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3DA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3DA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D5D2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D5D21"/>
  </w:style>
  <w:style w:type="paragraph" w:styleId="a7">
    <w:name w:val="footer"/>
    <w:basedOn w:val="a"/>
    <w:link w:val="a8"/>
    <w:uiPriority w:val="99"/>
    <w:unhideWhenUsed/>
    <w:rsid w:val="00DD5D2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D5D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Толеубаев</dc:creator>
  <cp:lastModifiedBy>Журунтаев Аманжол Калижанович</cp:lastModifiedBy>
  <cp:revision>3</cp:revision>
  <dcterms:created xsi:type="dcterms:W3CDTF">2015-02-27T12:47:00Z</dcterms:created>
  <dcterms:modified xsi:type="dcterms:W3CDTF">2015-02-27T12:47:00Z</dcterms:modified>
</cp:coreProperties>
</file>